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8C" w:rsidRDefault="0031699B" w:rsidP="00D41129">
      <w:pPr>
        <w:spacing w:after="0"/>
        <w:ind w:left="-180"/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-143510</wp:posOffset>
            </wp:positionV>
            <wp:extent cx="3017520" cy="1005840"/>
            <wp:effectExtent l="0" t="0" r="0" b="3810"/>
            <wp:wrapNone/>
            <wp:docPr id="1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ready-logograysc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F8C" w:rsidRDefault="00DD7F8C" w:rsidP="0007362A">
      <w:pPr>
        <w:spacing w:after="0"/>
        <w:ind w:left="3870" w:firstLine="450"/>
        <w:rPr>
          <w:rFonts w:cs="Times New Roman"/>
          <w:b/>
          <w:bCs/>
          <w:sz w:val="28"/>
          <w:szCs w:val="28"/>
        </w:rPr>
      </w:pPr>
      <w:r w:rsidRPr="00D41129"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Stanback</w:t>
      </w:r>
      <w:proofErr w:type="spellEnd"/>
      <w:r>
        <w:rPr>
          <w:b/>
          <w:bCs/>
          <w:sz w:val="28"/>
          <w:szCs w:val="28"/>
        </w:rPr>
        <w:t xml:space="preserve">-Stroud Diversity </w:t>
      </w:r>
      <w:r w:rsidRPr="00D41129">
        <w:rPr>
          <w:b/>
          <w:bCs/>
          <w:sz w:val="28"/>
          <w:szCs w:val="28"/>
        </w:rPr>
        <w:t>Award Application</w:t>
      </w:r>
    </w:p>
    <w:p w:rsidR="0007362A" w:rsidRPr="00341116" w:rsidRDefault="0007362A" w:rsidP="0007362A">
      <w:pPr>
        <w:spacing w:after="0"/>
        <w:ind w:left="3870" w:firstLine="450"/>
        <w:contextualSpacing/>
        <w:rPr>
          <w:rFonts w:eastAsia="MS Mincho" w:cs="Times New Roman"/>
          <w:b/>
          <w:i/>
        </w:rPr>
      </w:pPr>
      <w:r w:rsidRPr="00341116">
        <w:rPr>
          <w:rFonts w:eastAsia="MS Mincho" w:cs="Times New Roman"/>
          <w:b/>
          <w:i/>
        </w:rPr>
        <w:t>Each response is limited to 200 words per prompt (including supplemental support or evidence)</w:t>
      </w:r>
    </w:p>
    <w:p w:rsidR="00DD7F8C" w:rsidRPr="00020A39" w:rsidRDefault="00DD7F8C" w:rsidP="006240FD">
      <w:pPr>
        <w:spacing w:after="0"/>
        <w:ind w:left="270"/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11881"/>
      </w:tblGrid>
      <w:tr w:rsidR="00DD7F8C" w:rsidRPr="00E47A7A">
        <w:trPr>
          <w:trHeight w:val="2348"/>
        </w:trPr>
        <w:tc>
          <w:tcPr>
            <w:tcW w:w="2555" w:type="dxa"/>
            <w:vAlign w:val="center"/>
          </w:tcPr>
          <w:p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your efforts to create an inclusive and supportive campus climate.</w:t>
            </w:r>
          </w:p>
        </w:tc>
        <w:tc>
          <w:tcPr>
            <w:tcW w:w="11881" w:type="dxa"/>
            <w:vAlign w:val="center"/>
          </w:tcPr>
          <w:p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>
        <w:trPr>
          <w:trHeight w:val="1268"/>
        </w:trPr>
        <w:tc>
          <w:tcPr>
            <w:tcW w:w="14436" w:type="dxa"/>
            <w:gridSpan w:val="2"/>
          </w:tcPr>
          <w:p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>
        <w:trPr>
          <w:trHeight w:val="2150"/>
        </w:trPr>
        <w:tc>
          <w:tcPr>
            <w:tcW w:w="2555" w:type="dxa"/>
            <w:vAlign w:val="center"/>
          </w:tcPr>
          <w:p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What effective teaching and learning strategies have you implemented?</w:t>
            </w:r>
          </w:p>
        </w:tc>
        <w:tc>
          <w:tcPr>
            <w:tcW w:w="11881" w:type="dxa"/>
            <w:vAlign w:val="center"/>
          </w:tcPr>
          <w:p w:rsidR="00DD7F8C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552CD2" w:rsidRPr="00E47A7A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>
        <w:trPr>
          <w:trHeight w:val="1349"/>
        </w:trPr>
        <w:tc>
          <w:tcPr>
            <w:tcW w:w="14436" w:type="dxa"/>
            <w:gridSpan w:val="2"/>
          </w:tcPr>
          <w:p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:rsidR="00DD7F8C" w:rsidRPr="00E47A7A" w:rsidRDefault="00DD7F8C" w:rsidP="00E47A7A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7A7A">
              <w:rPr>
                <w:rFonts w:cs="Times New Roman"/>
                <w:sz w:val="19"/>
                <w:szCs w:val="19"/>
              </w:rPr>
              <w:tab/>
            </w:r>
          </w:p>
        </w:tc>
      </w:tr>
      <w:tr w:rsidR="00DD7F8C" w:rsidRPr="00E47A7A">
        <w:trPr>
          <w:trHeight w:val="2330"/>
        </w:trPr>
        <w:tc>
          <w:tcPr>
            <w:tcW w:w="2555" w:type="dxa"/>
            <w:vAlign w:val="center"/>
          </w:tcPr>
          <w:p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lastRenderedPageBreak/>
              <w:t>Describe activities that have facilitated student access, retention, and success.</w:t>
            </w:r>
          </w:p>
        </w:tc>
        <w:tc>
          <w:tcPr>
            <w:tcW w:w="11881" w:type="dxa"/>
            <w:vAlign w:val="center"/>
          </w:tcPr>
          <w:p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>
        <w:trPr>
          <w:trHeight w:val="1601"/>
        </w:trPr>
        <w:tc>
          <w:tcPr>
            <w:tcW w:w="14436" w:type="dxa"/>
            <w:gridSpan w:val="2"/>
          </w:tcPr>
          <w:p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:rsidR="00DD7F8C" w:rsidRPr="00E47A7A" w:rsidRDefault="00DD7F8C" w:rsidP="00E47A7A">
            <w:pPr>
              <w:spacing w:after="0" w:line="240" w:lineRule="auto"/>
              <w:rPr>
                <w:rFonts w:cs="Times New Roman"/>
                <w:i/>
                <w:iCs/>
                <w:sz w:val="19"/>
                <w:szCs w:val="19"/>
              </w:rPr>
            </w:pPr>
          </w:p>
        </w:tc>
      </w:tr>
      <w:tr w:rsidR="00DD7F8C" w:rsidRPr="00E47A7A">
        <w:trPr>
          <w:trHeight w:val="2519"/>
        </w:trPr>
        <w:tc>
          <w:tcPr>
            <w:tcW w:w="2555" w:type="dxa"/>
            <w:vAlign w:val="center"/>
          </w:tcPr>
          <w:p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activities that have fostered student engagement in campus life.</w:t>
            </w:r>
          </w:p>
        </w:tc>
        <w:tc>
          <w:tcPr>
            <w:tcW w:w="11881" w:type="dxa"/>
            <w:vAlign w:val="center"/>
          </w:tcPr>
          <w:p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>
        <w:trPr>
          <w:trHeight w:val="1520"/>
        </w:trPr>
        <w:tc>
          <w:tcPr>
            <w:tcW w:w="14436" w:type="dxa"/>
            <w:gridSpan w:val="2"/>
          </w:tcPr>
          <w:p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>
        <w:trPr>
          <w:trHeight w:val="1970"/>
        </w:trPr>
        <w:tc>
          <w:tcPr>
            <w:tcW w:w="2555" w:type="dxa"/>
            <w:vAlign w:val="center"/>
          </w:tcPr>
          <w:p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Nomination documents</w:t>
            </w:r>
          </w:p>
        </w:tc>
        <w:tc>
          <w:tcPr>
            <w:tcW w:w="11881" w:type="dxa"/>
            <w:vAlign w:val="center"/>
          </w:tcPr>
          <w:p w:rsidR="009D72A0" w:rsidRDefault="009D72A0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:rsidR="00DD7F8C" w:rsidRPr="009D72A0" w:rsidRDefault="00DD7F8C" w:rsidP="009D72A0">
            <w:pPr>
              <w:rPr>
                <w:rFonts w:cs="Times New Roman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DD7F8C" w:rsidRDefault="00DD7F8C" w:rsidP="00727E8A">
      <w:pPr>
        <w:rPr>
          <w:rFonts w:cs="Times New Roman"/>
        </w:rPr>
      </w:pPr>
    </w:p>
    <w:sectPr w:rsidR="00DD7F8C" w:rsidSect="00281D5C">
      <w:footerReference w:type="default" r:id="rId8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8C" w:rsidRDefault="00DD7F8C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7F8C" w:rsidRDefault="00DD7F8C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8C" w:rsidRPr="00020A39" w:rsidRDefault="00DD7F8C" w:rsidP="00C93FE0">
    <w:pPr>
      <w:pStyle w:val="Footer"/>
      <w:tabs>
        <w:tab w:val="clear" w:pos="4680"/>
        <w:tab w:val="clear" w:pos="9360"/>
        <w:tab w:val="center" w:pos="2070"/>
        <w:tab w:val="right" w:pos="7290"/>
      </w:tabs>
      <w:ind w:right="360"/>
      <w:rPr>
        <w:sz w:val="20"/>
        <w:szCs w:val="20"/>
      </w:rPr>
    </w:pPr>
    <w:r>
      <w:rPr>
        <w:sz w:val="20"/>
        <w:szCs w:val="20"/>
      </w:rPr>
      <w:t xml:space="preserve">Diversity Award: </w:t>
    </w:r>
    <w:r w:rsidR="00C93FE0">
      <w:rPr>
        <w:sz w:val="20"/>
        <w:szCs w:val="20"/>
      </w:rPr>
      <w:t>July 17, 2013</w:t>
    </w:r>
    <w:r w:rsidR="00C93FE0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:rsidR="00DD7F8C" w:rsidRDefault="00DD7F8C" w:rsidP="00020A39">
    <w:pPr>
      <w:rPr>
        <w:rFonts w:cs="Times New Roman"/>
      </w:rPr>
    </w:pPr>
  </w:p>
  <w:p w:rsidR="00DD7F8C" w:rsidRDefault="00DD7F8C">
    <w:pPr>
      <w:pStyle w:val="Footer"/>
      <w:rPr>
        <w:rFonts w:cs="Times New Roman"/>
      </w:rPr>
    </w:pPr>
  </w:p>
  <w:p w:rsidR="00DD7F8C" w:rsidRDefault="00DD7F8C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8C" w:rsidRDefault="00DD7F8C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7F8C" w:rsidRDefault="00DD7F8C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7362A"/>
    <w:rsid w:val="000A1FD3"/>
    <w:rsid w:val="000B7B2B"/>
    <w:rsid w:val="001039F8"/>
    <w:rsid w:val="0010789E"/>
    <w:rsid w:val="001648D6"/>
    <w:rsid w:val="0016521E"/>
    <w:rsid w:val="001F38E8"/>
    <w:rsid w:val="00281D5C"/>
    <w:rsid w:val="002C155E"/>
    <w:rsid w:val="0031699B"/>
    <w:rsid w:val="0038034B"/>
    <w:rsid w:val="0038387C"/>
    <w:rsid w:val="004725F9"/>
    <w:rsid w:val="004D212F"/>
    <w:rsid w:val="00552CD2"/>
    <w:rsid w:val="006240FD"/>
    <w:rsid w:val="00683F19"/>
    <w:rsid w:val="00684DFA"/>
    <w:rsid w:val="00714A89"/>
    <w:rsid w:val="00727E8A"/>
    <w:rsid w:val="00747980"/>
    <w:rsid w:val="0075625C"/>
    <w:rsid w:val="00763F0A"/>
    <w:rsid w:val="0082242E"/>
    <w:rsid w:val="00862FFE"/>
    <w:rsid w:val="00900979"/>
    <w:rsid w:val="009734F1"/>
    <w:rsid w:val="009B0E7C"/>
    <w:rsid w:val="009B10CD"/>
    <w:rsid w:val="009D72A0"/>
    <w:rsid w:val="009E63FB"/>
    <w:rsid w:val="00AD740A"/>
    <w:rsid w:val="00AF57F5"/>
    <w:rsid w:val="00BB3DFE"/>
    <w:rsid w:val="00BF6A63"/>
    <w:rsid w:val="00C93FE0"/>
    <w:rsid w:val="00D21F2E"/>
    <w:rsid w:val="00D41129"/>
    <w:rsid w:val="00D55CC9"/>
    <w:rsid w:val="00D55D7A"/>
    <w:rsid w:val="00D965F5"/>
    <w:rsid w:val="00DD7F8C"/>
    <w:rsid w:val="00E47A7A"/>
    <w:rsid w:val="00ED0637"/>
    <w:rsid w:val="00ED67C7"/>
    <w:rsid w:val="00F622F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Executive Assistant</cp:lastModifiedBy>
  <cp:revision>5</cp:revision>
  <cp:lastPrinted>2011-08-29T22:37:00Z</cp:lastPrinted>
  <dcterms:created xsi:type="dcterms:W3CDTF">2013-07-17T19:06:00Z</dcterms:created>
  <dcterms:modified xsi:type="dcterms:W3CDTF">2015-07-29T23:04:00Z</dcterms:modified>
</cp:coreProperties>
</file>