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4E5F" w14:textId="50DB5582" w:rsidR="00164090" w:rsidRDefault="00164090" w:rsidP="00164090">
      <w:pPr>
        <w:pStyle w:val="Title"/>
        <w:jc w:val="right"/>
      </w:pPr>
      <w:r w:rsidRPr="00CF2852">
        <w:rPr>
          <w:noProof/>
        </w:rPr>
        <w:drawing>
          <wp:anchor distT="0" distB="0" distL="114300" distR="114300" simplePos="0" relativeHeight="251660288" behindDoc="1" locked="0" layoutInCell="1" allowOverlap="1" wp14:anchorId="5E8B0013" wp14:editId="53DEF7A3">
            <wp:simplePos x="0" y="0"/>
            <wp:positionH relativeFrom="margin">
              <wp:posOffset>-514926</wp:posOffset>
            </wp:positionH>
            <wp:positionV relativeFrom="margin">
              <wp:posOffset>-679524</wp:posOffset>
            </wp:positionV>
            <wp:extent cx="2674620" cy="596900"/>
            <wp:effectExtent l="0" t="0" r="0"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596900"/>
                    </a:xfrm>
                    <a:prstGeom prst="rect">
                      <a:avLst/>
                    </a:prstGeom>
                    <a:noFill/>
                    <a:ln>
                      <a:noFill/>
                    </a:ln>
                  </pic:spPr>
                </pic:pic>
              </a:graphicData>
            </a:graphic>
          </wp:anchor>
        </w:drawing>
      </w:r>
      <w:r w:rsidRPr="00CF2852">
        <w:t>EXECUTIVE COMMITTEE MEETING</w:t>
      </w:r>
      <w:r w:rsidR="002C7E62">
        <w:t xml:space="preserve"> FINAL</w:t>
      </w:r>
    </w:p>
    <w:p w14:paraId="777D6CCC" w14:textId="77777777" w:rsidR="00164090" w:rsidRDefault="00164090" w:rsidP="00164090">
      <w:pPr>
        <w:pStyle w:val="Title"/>
        <w:jc w:val="right"/>
      </w:pPr>
    </w:p>
    <w:p w14:paraId="21C3C998" w14:textId="77777777" w:rsidR="00164090" w:rsidRPr="00CF2852" w:rsidRDefault="00164090" w:rsidP="00164090">
      <w:pPr>
        <w:pStyle w:val="Title"/>
        <w:jc w:val="right"/>
      </w:pPr>
    </w:p>
    <w:p w14:paraId="35D510AD" w14:textId="7F9B9A77" w:rsidR="00607761" w:rsidRPr="00607761" w:rsidRDefault="00D016A3" w:rsidP="008409AB">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sidRPr="008409AB">
        <w:rPr>
          <w:b/>
          <w:sz w:val="28"/>
          <w:szCs w:val="28"/>
        </w:rPr>
        <w:t>March</w:t>
      </w:r>
      <w:r w:rsidR="00E63F70" w:rsidRPr="008409AB">
        <w:rPr>
          <w:b/>
          <w:sz w:val="28"/>
          <w:szCs w:val="28"/>
        </w:rPr>
        <w:t xml:space="preserve"> 3</w:t>
      </w:r>
      <w:r w:rsidR="008409AB" w:rsidRPr="008409AB">
        <w:rPr>
          <w:b/>
          <w:sz w:val="28"/>
          <w:szCs w:val="28"/>
        </w:rPr>
        <w:t xml:space="preserve"> - 4</w:t>
      </w:r>
      <w:r w:rsidR="00D21D6A" w:rsidRPr="008409AB">
        <w:rPr>
          <w:b/>
          <w:sz w:val="28"/>
          <w:szCs w:val="28"/>
        </w:rPr>
        <w:t>,</w:t>
      </w:r>
      <w:r w:rsidR="00607761" w:rsidRPr="008409AB">
        <w:rPr>
          <w:b/>
          <w:sz w:val="28"/>
          <w:szCs w:val="28"/>
        </w:rPr>
        <w:t xml:space="preserve"> 2017</w:t>
      </w:r>
    </w:p>
    <w:p w14:paraId="3537D3F8" w14:textId="6591C141" w:rsidR="00592ABC" w:rsidRPr="00B30C6B" w:rsidRDefault="00592ABC" w:rsidP="00B30C6B">
      <w:pPr>
        <w:pStyle w:val="mainbody"/>
        <w:spacing w:before="0" w:beforeAutospacing="0" w:after="0" w:afterAutospacing="0"/>
        <w:ind w:left="-90"/>
        <w:rPr>
          <w:sz w:val="22"/>
          <w:szCs w:val="22"/>
        </w:rPr>
      </w:pPr>
    </w:p>
    <w:p w14:paraId="39CB9FC5" w14:textId="65674171" w:rsidR="00A3488B" w:rsidRPr="008409AB" w:rsidRDefault="00A3488B" w:rsidP="00F4230D">
      <w:pPr>
        <w:pStyle w:val="ListParagraph"/>
        <w:numPr>
          <w:ilvl w:val="0"/>
          <w:numId w:val="1"/>
        </w:numPr>
        <w:tabs>
          <w:tab w:val="left" w:pos="1080"/>
        </w:tabs>
        <w:ind w:left="450" w:firstLine="180"/>
        <w:rPr>
          <w:b/>
        </w:rPr>
      </w:pPr>
      <w:r w:rsidRPr="008409AB">
        <w:rPr>
          <w:b/>
        </w:rPr>
        <w:t xml:space="preserve">ORDER OF BUSINESS </w:t>
      </w:r>
    </w:p>
    <w:p w14:paraId="53BD17C4" w14:textId="77777777" w:rsidR="00965E1F" w:rsidRDefault="00A3488B" w:rsidP="00A804A3">
      <w:pPr>
        <w:pStyle w:val="ListParagraph"/>
        <w:numPr>
          <w:ilvl w:val="1"/>
          <w:numId w:val="1"/>
        </w:numPr>
        <w:rPr>
          <w:b/>
        </w:rPr>
      </w:pPr>
      <w:r>
        <w:rPr>
          <w:b/>
        </w:rPr>
        <w:t>Roll Call</w:t>
      </w:r>
    </w:p>
    <w:p w14:paraId="4F01987F" w14:textId="77777777" w:rsidR="008409AB" w:rsidRDefault="008409AB" w:rsidP="008409AB">
      <w:pPr>
        <w:pStyle w:val="ListParagraph"/>
        <w:ind w:left="1350"/>
      </w:pPr>
      <w:r w:rsidRPr="00660867">
        <w:t xml:space="preserve">President Bruno called the meeting to order at </w:t>
      </w:r>
      <w:r>
        <w:t>12:32</w:t>
      </w:r>
      <w:r w:rsidRPr="00660867">
        <w:t xml:space="preserve"> p.m. a</w:t>
      </w:r>
      <w:r>
        <w:t xml:space="preserve">nd welcomed members and guests. </w:t>
      </w:r>
      <w:r>
        <w:br/>
      </w:r>
      <w:r>
        <w:br/>
      </w:r>
      <w:r w:rsidRPr="00660867">
        <w:t xml:space="preserve">J. Adams, C. Aschenbach, R. Beach, </w:t>
      </w:r>
      <w:r>
        <w:t xml:space="preserve">J. Bruno, </w:t>
      </w:r>
      <w:r w:rsidRPr="00660867">
        <w:t xml:space="preserve">D. Davison, </w:t>
      </w:r>
      <w:r>
        <w:t xml:space="preserve">A. Foster, </w:t>
      </w:r>
      <w:r w:rsidRPr="00660867">
        <w:t xml:space="preserve">S. Foster, </w:t>
      </w:r>
    </w:p>
    <w:p w14:paraId="012F3BB8" w14:textId="0B442179" w:rsidR="008409AB" w:rsidRDefault="008409AB" w:rsidP="008409AB">
      <w:pPr>
        <w:pStyle w:val="ListParagraph"/>
        <w:ind w:left="1350"/>
      </w:pPr>
      <w:r w:rsidRPr="00660867">
        <w:t>J. Freitas, G. Goold, G. May, C. McKay, C. Rutan,</w:t>
      </w:r>
      <w:r>
        <w:t xml:space="preserve"> C. Smith,</w:t>
      </w:r>
      <w:r w:rsidRPr="00660867">
        <w:t xml:space="preserve"> L. Slattery-Farrell, and</w:t>
      </w:r>
      <w:r>
        <w:t xml:space="preserve"> </w:t>
      </w:r>
      <w:r w:rsidRPr="00660867">
        <w:t>J. Stanskas.</w:t>
      </w:r>
    </w:p>
    <w:p w14:paraId="0C12ADC1" w14:textId="77777777" w:rsidR="008409AB" w:rsidRDefault="008409AB" w:rsidP="008409AB">
      <w:pPr>
        <w:ind w:left="630"/>
      </w:pPr>
    </w:p>
    <w:p w14:paraId="43A08986" w14:textId="50256DF3" w:rsidR="008409AB" w:rsidRPr="006A1A40" w:rsidRDefault="008409AB" w:rsidP="006A1A40">
      <w:pPr>
        <w:ind w:left="1350"/>
      </w:pPr>
      <w:r w:rsidRPr="006A1A40">
        <w:t xml:space="preserve">Liaisons Present: </w:t>
      </w:r>
      <w:r w:rsidR="006A1A40">
        <w:t xml:space="preserve">Gregory Anderson, CCCCIO Liaison; </w:t>
      </w:r>
      <w:r w:rsidRPr="006A1A40">
        <w:t xml:space="preserve">Jackie Escajeda, </w:t>
      </w:r>
      <w:r w:rsidR="006A1A40" w:rsidRPr="006A1A40">
        <w:t xml:space="preserve">Chancellor’s Office; Richard Hansen, </w:t>
      </w:r>
      <w:r w:rsidR="006A1A40">
        <w:t>FACCC</w:t>
      </w:r>
      <w:r w:rsidR="006A1A40" w:rsidRPr="006A1A40">
        <w:t xml:space="preserve"> Liaison; Lynn Shaw, Chancellor’s Office; </w:t>
      </w:r>
      <w:r w:rsidR="000C091A">
        <w:t xml:space="preserve">and </w:t>
      </w:r>
      <w:r w:rsidR="006A1A40" w:rsidRPr="006A1A40">
        <w:t xml:space="preserve">Ian Walton, ACCJC </w:t>
      </w:r>
      <w:r w:rsidR="000A57DC">
        <w:t xml:space="preserve">Vice Chair. </w:t>
      </w:r>
    </w:p>
    <w:p w14:paraId="00C8B8CE" w14:textId="77777777" w:rsidR="008409AB" w:rsidRPr="00327CB9" w:rsidRDefault="008409AB" w:rsidP="008409AB">
      <w:pPr>
        <w:ind w:left="630"/>
        <w:rPr>
          <w:highlight w:val="yellow"/>
        </w:rPr>
      </w:pPr>
    </w:p>
    <w:p w14:paraId="2F666DD6" w14:textId="522E7F34" w:rsidR="008409AB" w:rsidRPr="006A1A40" w:rsidRDefault="008409AB" w:rsidP="008409AB">
      <w:pPr>
        <w:ind w:left="1350"/>
      </w:pPr>
      <w:r w:rsidRPr="006A1A40">
        <w:t xml:space="preserve">Guests: Jeff Burdick, Chancellor’s Office Board of Governors; Isaac Escoto, Foothill College; </w:t>
      </w:r>
      <w:r w:rsidR="000C091A">
        <w:t xml:space="preserve">and </w:t>
      </w:r>
      <w:r w:rsidR="006A1A40" w:rsidRPr="006A1A40">
        <w:t>Kurt Hueg, Foothill College</w:t>
      </w:r>
    </w:p>
    <w:p w14:paraId="4A58920C" w14:textId="77777777" w:rsidR="008409AB" w:rsidRDefault="008409AB" w:rsidP="008409AB">
      <w:pPr>
        <w:ind w:left="630"/>
      </w:pPr>
    </w:p>
    <w:p w14:paraId="42E7C4D7" w14:textId="77777777" w:rsidR="008409AB" w:rsidRPr="008409AB" w:rsidRDefault="008409AB" w:rsidP="008409AB">
      <w:pPr>
        <w:ind w:left="990" w:firstLine="360"/>
        <w:rPr>
          <w:b/>
        </w:rPr>
      </w:pPr>
      <w:r>
        <w:t>Staff: Annie Wilcox-Barlettani, ASCCC</w:t>
      </w:r>
    </w:p>
    <w:p w14:paraId="2C9592D8" w14:textId="77777777" w:rsidR="008409AB" w:rsidRPr="00A804A3" w:rsidRDefault="008409AB" w:rsidP="008409AB">
      <w:pPr>
        <w:pStyle w:val="ListParagraph"/>
        <w:ind w:left="1440"/>
        <w:rPr>
          <w:b/>
        </w:rPr>
      </w:pPr>
    </w:p>
    <w:p w14:paraId="184593D2" w14:textId="77777777" w:rsidR="00965E1F" w:rsidRDefault="00A3488B" w:rsidP="00A804A3">
      <w:pPr>
        <w:pStyle w:val="ListParagraph"/>
        <w:numPr>
          <w:ilvl w:val="1"/>
          <w:numId w:val="1"/>
        </w:numPr>
        <w:rPr>
          <w:b/>
        </w:rPr>
      </w:pPr>
      <w:r>
        <w:rPr>
          <w:b/>
        </w:rPr>
        <w:t>Approval of the Agenda</w:t>
      </w:r>
    </w:p>
    <w:p w14:paraId="20BEE5B8" w14:textId="431FEB20" w:rsidR="00327CB9" w:rsidRPr="00327CB9" w:rsidRDefault="00327CB9" w:rsidP="00327CB9">
      <w:pPr>
        <w:pStyle w:val="ListParagraph"/>
        <w:ind w:left="1440"/>
      </w:pPr>
      <w:r w:rsidRPr="00327CB9">
        <w:t xml:space="preserve">Item IV. P. </w:t>
      </w:r>
      <w:r w:rsidR="00B6469B">
        <w:t>Institutional E</w:t>
      </w:r>
      <w:r w:rsidRPr="00327CB9">
        <w:t>ffectiveness Partnership Initiative (IEPI) was added to the agenda.</w:t>
      </w:r>
    </w:p>
    <w:p w14:paraId="741F8A4D" w14:textId="77777777" w:rsidR="00327CB9" w:rsidRDefault="00327CB9" w:rsidP="00327CB9">
      <w:pPr>
        <w:pStyle w:val="ListParagraph"/>
        <w:ind w:left="1440"/>
        <w:rPr>
          <w:b/>
        </w:rPr>
      </w:pPr>
    </w:p>
    <w:p w14:paraId="027E1357" w14:textId="3C9828D2" w:rsidR="00327CB9" w:rsidRDefault="00327CB9" w:rsidP="00327CB9">
      <w:pPr>
        <w:pStyle w:val="ListParagraph"/>
        <w:ind w:left="1440"/>
        <w:rPr>
          <w:b/>
        </w:rPr>
      </w:pPr>
      <w:r>
        <w:rPr>
          <w:b/>
        </w:rPr>
        <w:t>MSC (Slattery-Farrell</w:t>
      </w:r>
      <w:r w:rsidR="008D4703">
        <w:rPr>
          <w:b/>
        </w:rPr>
        <w:t>/Beach</w:t>
      </w:r>
      <w:r>
        <w:rPr>
          <w:b/>
        </w:rPr>
        <w:t>) to approve the agenda as amended.</w:t>
      </w:r>
    </w:p>
    <w:p w14:paraId="49F876B3" w14:textId="77777777" w:rsidR="00327CB9" w:rsidRPr="00A804A3" w:rsidRDefault="00327CB9" w:rsidP="00327CB9">
      <w:pPr>
        <w:pStyle w:val="ListParagraph"/>
        <w:ind w:left="1440"/>
        <w:rPr>
          <w:b/>
        </w:rPr>
      </w:pPr>
    </w:p>
    <w:p w14:paraId="40449C0E" w14:textId="77777777" w:rsidR="00A3488B" w:rsidRDefault="00A3488B" w:rsidP="00A3488B">
      <w:pPr>
        <w:pStyle w:val="ListParagraph"/>
        <w:numPr>
          <w:ilvl w:val="1"/>
          <w:numId w:val="1"/>
        </w:numPr>
        <w:rPr>
          <w:b/>
        </w:rPr>
      </w:pPr>
      <w:r>
        <w:rPr>
          <w:b/>
        </w:rPr>
        <w:t xml:space="preserve">Public Comment </w:t>
      </w:r>
    </w:p>
    <w:p w14:paraId="2323AAD7" w14:textId="77777777" w:rsidR="00965E1F" w:rsidRDefault="00A3488B" w:rsidP="00A804A3">
      <w:pPr>
        <w:pStyle w:val="ListParagraph"/>
        <w:ind w:left="1440"/>
        <w:rPr>
          <w:i/>
        </w:rPr>
      </w:pPr>
      <w:r>
        <w:rPr>
          <w:i/>
        </w:rPr>
        <w:t xml:space="preserve">This portion of the meeting is reserved for persons desiring to address the Executive Committee on any matter </w:t>
      </w:r>
      <w:r>
        <w:rPr>
          <w:i/>
          <w:u w:val="single"/>
        </w:rPr>
        <w:t>not</w:t>
      </w:r>
      <w:r>
        <w:rPr>
          <w:i/>
        </w:rPr>
        <w:t xml:space="preserve"> on the agenda.  No action will be taken. Speakers are limited to three minutes.  </w:t>
      </w:r>
    </w:p>
    <w:p w14:paraId="3FEC641C" w14:textId="77777777" w:rsidR="008409AB" w:rsidRDefault="008409AB" w:rsidP="00A804A3">
      <w:pPr>
        <w:pStyle w:val="ListParagraph"/>
        <w:ind w:left="1440"/>
        <w:rPr>
          <w:i/>
        </w:rPr>
      </w:pPr>
    </w:p>
    <w:p w14:paraId="6AC95957" w14:textId="16D5CC3F" w:rsidR="008409AB" w:rsidRDefault="00327CB9" w:rsidP="00A804A3">
      <w:pPr>
        <w:pStyle w:val="ListParagraph"/>
        <w:ind w:left="1440"/>
      </w:pPr>
      <w:r>
        <w:t>Kurt Hueg, Foothill College Dean</w:t>
      </w:r>
      <w:r w:rsidR="00A83CAD">
        <w:t>,</w:t>
      </w:r>
      <w:r>
        <w:t xml:space="preserve"> </w:t>
      </w:r>
      <w:r w:rsidR="008D4703">
        <w:t xml:space="preserve">and Isaac Escoto, Foothill College Academic Senate vice president, </w:t>
      </w:r>
      <w:r>
        <w:t>thanked the Executive Committee members for hosting their meeting at the college and welcomed everyone to the campus.</w:t>
      </w:r>
    </w:p>
    <w:p w14:paraId="2B382D78" w14:textId="77777777" w:rsidR="00327CB9" w:rsidRPr="008409AB" w:rsidRDefault="00327CB9" w:rsidP="00327CB9"/>
    <w:p w14:paraId="2A5DC735" w14:textId="77777777" w:rsidR="00965E1F" w:rsidRDefault="00A3488B" w:rsidP="00965E1F">
      <w:pPr>
        <w:pStyle w:val="ListParagraph"/>
        <w:numPr>
          <w:ilvl w:val="1"/>
          <w:numId w:val="1"/>
        </w:numPr>
        <w:rPr>
          <w:b/>
        </w:rPr>
      </w:pPr>
      <w:r>
        <w:rPr>
          <w:b/>
        </w:rPr>
        <w:t>Calendar</w:t>
      </w:r>
    </w:p>
    <w:p w14:paraId="68E53BF5" w14:textId="3D3A16FF" w:rsidR="00327CB9" w:rsidRDefault="00327CB9" w:rsidP="00327CB9">
      <w:pPr>
        <w:pStyle w:val="ListParagraph"/>
        <w:ind w:left="1440"/>
      </w:pPr>
      <w:r w:rsidRPr="00327CB9">
        <w:t>Members were informed about current deadlines.</w:t>
      </w:r>
    </w:p>
    <w:p w14:paraId="78910B2D" w14:textId="77777777" w:rsidR="00327CB9" w:rsidRPr="00327CB9" w:rsidRDefault="00327CB9" w:rsidP="00327CB9">
      <w:pPr>
        <w:pStyle w:val="ListParagraph"/>
        <w:ind w:left="1440"/>
      </w:pPr>
    </w:p>
    <w:p w14:paraId="6AB01292" w14:textId="77777777" w:rsidR="00965E1F" w:rsidRDefault="00A3488B" w:rsidP="004B0D9F">
      <w:pPr>
        <w:pStyle w:val="ListParagraph"/>
        <w:numPr>
          <w:ilvl w:val="1"/>
          <w:numId w:val="1"/>
        </w:numPr>
        <w:rPr>
          <w:b/>
        </w:rPr>
      </w:pPr>
      <w:r w:rsidRPr="0050701C">
        <w:rPr>
          <w:b/>
        </w:rPr>
        <w:t xml:space="preserve">Action Tracking </w:t>
      </w:r>
    </w:p>
    <w:p w14:paraId="243E6AA9" w14:textId="098E952A" w:rsidR="00777DB4" w:rsidRPr="00777DB4" w:rsidRDefault="00777DB4" w:rsidP="00777DB4">
      <w:pPr>
        <w:pStyle w:val="ListParagraph"/>
        <w:ind w:left="1440"/>
      </w:pPr>
      <w:r w:rsidRPr="00777DB4">
        <w:t>The Executive Committee members were updated on the current information noted on the Action Tracking sheet and were reminded to review and update prior to the next Executive Committee meeting.</w:t>
      </w:r>
    </w:p>
    <w:p w14:paraId="6F66B5AE" w14:textId="77777777" w:rsidR="00327CB9" w:rsidRDefault="00327CB9" w:rsidP="00327CB9">
      <w:pPr>
        <w:pStyle w:val="ListParagraph"/>
        <w:ind w:left="1440"/>
        <w:rPr>
          <w:b/>
        </w:rPr>
      </w:pPr>
    </w:p>
    <w:p w14:paraId="2F07495E" w14:textId="459657B1" w:rsidR="00430C8B" w:rsidRDefault="00430C8B" w:rsidP="004B0D9F">
      <w:pPr>
        <w:pStyle w:val="ListParagraph"/>
        <w:numPr>
          <w:ilvl w:val="1"/>
          <w:numId w:val="1"/>
        </w:numPr>
        <w:rPr>
          <w:b/>
        </w:rPr>
      </w:pPr>
      <w:r>
        <w:rPr>
          <w:b/>
        </w:rPr>
        <w:t xml:space="preserve">Local Senate Visits </w:t>
      </w:r>
    </w:p>
    <w:p w14:paraId="2406CC68" w14:textId="2DA332EB" w:rsidR="00327CB9" w:rsidRPr="00327CB9" w:rsidRDefault="00327CB9" w:rsidP="00327CB9">
      <w:pPr>
        <w:pStyle w:val="ListParagraph"/>
        <w:ind w:left="1440"/>
      </w:pPr>
      <w:r w:rsidRPr="00327CB9">
        <w:t>Members updated the Local Senates Visits tracking sheet.</w:t>
      </w:r>
    </w:p>
    <w:p w14:paraId="33DC833B" w14:textId="77777777" w:rsidR="00327CB9" w:rsidRDefault="00327CB9" w:rsidP="00327CB9">
      <w:pPr>
        <w:pStyle w:val="ListParagraph"/>
        <w:ind w:left="1440"/>
        <w:rPr>
          <w:b/>
        </w:rPr>
      </w:pPr>
    </w:p>
    <w:p w14:paraId="58CA7D9D" w14:textId="143C1AE5" w:rsidR="00AA6329" w:rsidRDefault="00AA6329" w:rsidP="004B0D9F">
      <w:pPr>
        <w:pStyle w:val="ListParagraph"/>
        <w:numPr>
          <w:ilvl w:val="1"/>
          <w:numId w:val="1"/>
        </w:numPr>
        <w:rPr>
          <w:b/>
        </w:rPr>
      </w:pPr>
      <w:r w:rsidRPr="00DF233A">
        <w:rPr>
          <w:b/>
        </w:rPr>
        <w:t xml:space="preserve">One-minute </w:t>
      </w:r>
      <w:r w:rsidR="00B30C6B" w:rsidRPr="00DF233A">
        <w:rPr>
          <w:b/>
        </w:rPr>
        <w:t xml:space="preserve">Accomplishment </w:t>
      </w:r>
    </w:p>
    <w:p w14:paraId="5BEE8DB6" w14:textId="58A149A4" w:rsidR="00327CB9" w:rsidRDefault="00327CB9" w:rsidP="00327CB9">
      <w:pPr>
        <w:pStyle w:val="ListParagraph"/>
        <w:ind w:left="1440"/>
      </w:pPr>
      <w:r>
        <w:t xml:space="preserve">The Executive Committee members and other participants shared a one-minute accomplishment from the past month.  </w:t>
      </w:r>
    </w:p>
    <w:p w14:paraId="3E92F81D" w14:textId="77777777" w:rsidR="00327CB9" w:rsidRPr="00DF233A" w:rsidRDefault="00327CB9" w:rsidP="00327CB9">
      <w:pPr>
        <w:pStyle w:val="ListParagraph"/>
        <w:ind w:left="1440"/>
        <w:rPr>
          <w:b/>
        </w:rPr>
      </w:pPr>
    </w:p>
    <w:p w14:paraId="598C7545" w14:textId="1207CF3C" w:rsidR="00B54545" w:rsidRDefault="001E1373" w:rsidP="00B30C6B">
      <w:pPr>
        <w:pStyle w:val="ListParagraph"/>
        <w:numPr>
          <w:ilvl w:val="1"/>
          <w:numId w:val="1"/>
        </w:numPr>
        <w:rPr>
          <w:b/>
        </w:rPr>
      </w:pPr>
      <w:r>
        <w:rPr>
          <w:b/>
        </w:rPr>
        <w:t>Dinner Arrangements</w:t>
      </w:r>
    </w:p>
    <w:p w14:paraId="27453AB7" w14:textId="009D8169" w:rsidR="00327CB9" w:rsidRPr="00B6469B" w:rsidRDefault="00B6469B" w:rsidP="00327CB9">
      <w:pPr>
        <w:pStyle w:val="ListParagraph"/>
        <w:ind w:left="1440"/>
      </w:pPr>
      <w:r w:rsidRPr="00B6469B">
        <w:t>Members discussed dinner arrangements.</w:t>
      </w:r>
    </w:p>
    <w:p w14:paraId="68A798CB" w14:textId="77777777" w:rsidR="00B6469B" w:rsidRPr="00B6469B" w:rsidRDefault="00B6469B" w:rsidP="00B6469B">
      <w:pPr>
        <w:rPr>
          <w:b/>
        </w:rPr>
      </w:pPr>
    </w:p>
    <w:p w14:paraId="4F602CDB" w14:textId="77777777" w:rsidR="00B54545" w:rsidRPr="00B02E76" w:rsidRDefault="00D54E9E" w:rsidP="00B6469B">
      <w:pPr>
        <w:pStyle w:val="ListParagraph"/>
        <w:numPr>
          <w:ilvl w:val="0"/>
          <w:numId w:val="1"/>
        </w:numPr>
        <w:ind w:left="1080" w:hanging="450"/>
        <w:rPr>
          <w:b/>
        </w:rPr>
      </w:pPr>
      <w:r w:rsidRPr="00B02E76">
        <w:rPr>
          <w:b/>
        </w:rPr>
        <w:t>CONSENT CALENDAR</w:t>
      </w:r>
    </w:p>
    <w:p w14:paraId="03242C80" w14:textId="48AA883A" w:rsidR="00173333" w:rsidRDefault="004D586F" w:rsidP="00686296">
      <w:pPr>
        <w:pStyle w:val="ListParagraph"/>
        <w:numPr>
          <w:ilvl w:val="1"/>
          <w:numId w:val="1"/>
        </w:numPr>
        <w:rPr>
          <w:b/>
        </w:rPr>
      </w:pPr>
      <w:r>
        <w:rPr>
          <w:b/>
        </w:rPr>
        <w:t>February 3-4,</w:t>
      </w:r>
      <w:r w:rsidR="00377BB6">
        <w:rPr>
          <w:b/>
        </w:rPr>
        <w:t xml:space="preserve"> 2017</w:t>
      </w:r>
      <w:r w:rsidR="00580D82">
        <w:rPr>
          <w:b/>
        </w:rPr>
        <w:t xml:space="preserve">, </w:t>
      </w:r>
      <w:r w:rsidR="00233D2B" w:rsidRPr="009A3AF6">
        <w:rPr>
          <w:b/>
        </w:rPr>
        <w:t>Meeting Minutes</w:t>
      </w:r>
    </w:p>
    <w:p w14:paraId="269F4B01" w14:textId="446097C0" w:rsidR="00530395" w:rsidRDefault="00530395" w:rsidP="00E1090E">
      <w:pPr>
        <w:pStyle w:val="ListParagraph"/>
        <w:numPr>
          <w:ilvl w:val="1"/>
          <w:numId w:val="1"/>
        </w:numPr>
        <w:rPr>
          <w:b/>
        </w:rPr>
      </w:pPr>
      <w:r w:rsidRPr="00530395">
        <w:rPr>
          <w:b/>
        </w:rPr>
        <w:t>Ac</w:t>
      </w:r>
      <w:r w:rsidR="00034237">
        <w:rPr>
          <w:b/>
        </w:rPr>
        <w:t>ademic Senate Foundation Bylaws</w:t>
      </w:r>
    </w:p>
    <w:p w14:paraId="1A5A0050" w14:textId="718D2167" w:rsidR="00DF233A" w:rsidRDefault="00DF233A" w:rsidP="00E1090E">
      <w:pPr>
        <w:pStyle w:val="ListParagraph"/>
        <w:numPr>
          <w:ilvl w:val="1"/>
          <w:numId w:val="1"/>
        </w:numPr>
        <w:rPr>
          <w:b/>
        </w:rPr>
      </w:pPr>
      <w:r w:rsidRPr="005B3D05">
        <w:rPr>
          <w:b/>
        </w:rPr>
        <w:t>Disposition of Referred R</w:t>
      </w:r>
      <w:r>
        <w:rPr>
          <w:b/>
        </w:rPr>
        <w:t>esolution 21.06 F16</w:t>
      </w:r>
    </w:p>
    <w:p w14:paraId="4105737F" w14:textId="5138ECFD" w:rsidR="00034237" w:rsidRDefault="00034237" w:rsidP="00E1090E">
      <w:pPr>
        <w:pStyle w:val="ListParagraph"/>
        <w:numPr>
          <w:ilvl w:val="1"/>
          <w:numId w:val="1"/>
        </w:numPr>
        <w:rPr>
          <w:b/>
        </w:rPr>
      </w:pPr>
      <w:r>
        <w:rPr>
          <w:b/>
        </w:rPr>
        <w:t>LGBTQIA+ Caucus</w:t>
      </w:r>
    </w:p>
    <w:p w14:paraId="25D31423" w14:textId="77777777" w:rsidR="00B6469B" w:rsidRDefault="00B6469B" w:rsidP="00B6469B">
      <w:pPr>
        <w:rPr>
          <w:b/>
        </w:rPr>
      </w:pPr>
    </w:p>
    <w:p w14:paraId="39978D82" w14:textId="77777777" w:rsidR="00B6469B" w:rsidRDefault="00B6469B" w:rsidP="00B6469B">
      <w:pPr>
        <w:ind w:left="1080" w:firstLine="360"/>
        <w:rPr>
          <w:b/>
        </w:rPr>
      </w:pPr>
      <w:r>
        <w:rPr>
          <w:b/>
        </w:rPr>
        <w:t>MSC (Goold/Davison) to approve the consent calendar as presented.</w:t>
      </w:r>
    </w:p>
    <w:p w14:paraId="061C8048" w14:textId="77777777" w:rsidR="00B6469B" w:rsidRDefault="00B6469B" w:rsidP="00B6469B">
      <w:pPr>
        <w:ind w:left="1080" w:firstLine="360"/>
        <w:rPr>
          <w:b/>
        </w:rPr>
      </w:pPr>
    </w:p>
    <w:p w14:paraId="0E720BA6" w14:textId="48E2A49F" w:rsidR="00B6469B" w:rsidRPr="00B6469B" w:rsidRDefault="00B6469B" w:rsidP="00B6469B">
      <w:pPr>
        <w:ind w:left="1080" w:firstLine="360"/>
        <w:rPr>
          <w:b/>
          <w:u w:val="single"/>
        </w:rPr>
      </w:pPr>
      <w:r w:rsidRPr="00B6469B">
        <w:rPr>
          <w:b/>
          <w:u w:val="single"/>
        </w:rPr>
        <w:t>Action</w:t>
      </w:r>
    </w:p>
    <w:p w14:paraId="21D76200" w14:textId="4BE6C1ED" w:rsidR="00B6469B" w:rsidRPr="00B6469B" w:rsidRDefault="00777DB4" w:rsidP="00B6469B">
      <w:pPr>
        <w:pStyle w:val="ListParagraph"/>
        <w:numPr>
          <w:ilvl w:val="0"/>
          <w:numId w:val="6"/>
        </w:numPr>
      </w:pPr>
      <w:r>
        <w:t>Staff will</w:t>
      </w:r>
      <w:r w:rsidR="00B6469B" w:rsidRPr="00B6469B">
        <w:t xml:space="preserve"> post </w:t>
      </w:r>
      <w:r w:rsidR="000C15CF">
        <w:t xml:space="preserve">the final </w:t>
      </w:r>
      <w:r w:rsidR="00B6469B" w:rsidRPr="00B6469B">
        <w:t>February minutes to the website.</w:t>
      </w:r>
    </w:p>
    <w:p w14:paraId="1869C13B" w14:textId="271BADCC" w:rsidR="00B6469B" w:rsidRDefault="00B6469B" w:rsidP="00777DB4">
      <w:pPr>
        <w:ind w:left="1440"/>
      </w:pPr>
      <w:r w:rsidRPr="00B6469B">
        <w:t>B.</w:t>
      </w:r>
      <w:r w:rsidR="00777DB4">
        <w:t xml:space="preserve">  ASFCCC bylaws will be updated and posted to the ASFCCC website.</w:t>
      </w:r>
    </w:p>
    <w:p w14:paraId="59D10744" w14:textId="458CC4A4" w:rsidR="000C091A" w:rsidRPr="00B6469B" w:rsidRDefault="000C091A" w:rsidP="00777DB4">
      <w:pPr>
        <w:ind w:left="1440"/>
      </w:pPr>
      <w:r>
        <w:t>C.  The status of Resolution 21.06 F16 will be posted on the website.</w:t>
      </w:r>
    </w:p>
    <w:p w14:paraId="63911578" w14:textId="0FE89089" w:rsidR="00B6469B" w:rsidRPr="00A60945" w:rsidRDefault="00B6469B" w:rsidP="00B6469B">
      <w:pPr>
        <w:ind w:left="1440"/>
      </w:pPr>
      <w:r w:rsidRPr="00A60945">
        <w:t>D.</w:t>
      </w:r>
      <w:r w:rsidR="000C091A" w:rsidRPr="00A60945">
        <w:t xml:space="preserve">  The LGBTQIA+ will be added to the website and the chair will be notified.  </w:t>
      </w:r>
    </w:p>
    <w:p w14:paraId="50D086B9" w14:textId="1CDA12D9" w:rsidR="00DF40B6" w:rsidRPr="00A60945" w:rsidRDefault="00DF40B6" w:rsidP="00E763A6">
      <w:pPr>
        <w:pStyle w:val="ListParagraph"/>
        <w:ind w:left="1440"/>
        <w:rPr>
          <w:b/>
        </w:rPr>
      </w:pPr>
    </w:p>
    <w:p w14:paraId="529DC3C3" w14:textId="6A2FBF29" w:rsidR="0050701C" w:rsidRPr="0043352C" w:rsidRDefault="0050701C" w:rsidP="00C909CE">
      <w:pPr>
        <w:pStyle w:val="ListParagraph"/>
        <w:numPr>
          <w:ilvl w:val="0"/>
          <w:numId w:val="1"/>
        </w:numPr>
        <w:ind w:left="1080" w:hanging="450"/>
        <w:rPr>
          <w:b/>
        </w:rPr>
      </w:pPr>
      <w:r w:rsidRPr="0043352C">
        <w:rPr>
          <w:b/>
        </w:rPr>
        <w:t>REPORTS</w:t>
      </w:r>
    </w:p>
    <w:p w14:paraId="0359E0F9" w14:textId="79580492" w:rsidR="001A53A8" w:rsidRPr="0043352C" w:rsidRDefault="0050701C" w:rsidP="001A53A8">
      <w:pPr>
        <w:pStyle w:val="ListParagraph"/>
        <w:numPr>
          <w:ilvl w:val="1"/>
          <w:numId w:val="1"/>
        </w:numPr>
        <w:tabs>
          <w:tab w:val="left" w:pos="1980"/>
        </w:tabs>
        <w:rPr>
          <w:b/>
        </w:rPr>
      </w:pPr>
      <w:r w:rsidRPr="0043352C">
        <w:rPr>
          <w:b/>
        </w:rPr>
        <w:t xml:space="preserve">President’s/Executive Director’s Report </w:t>
      </w:r>
      <w:r w:rsidR="001A53A8" w:rsidRPr="0043352C">
        <w:rPr>
          <w:b/>
        </w:rPr>
        <w:t xml:space="preserve">  </w:t>
      </w:r>
    </w:p>
    <w:p w14:paraId="2AAAE676" w14:textId="77777777" w:rsidR="001A53A8" w:rsidRDefault="001A53A8" w:rsidP="001A53A8">
      <w:pPr>
        <w:pStyle w:val="ListParagraph"/>
        <w:tabs>
          <w:tab w:val="left" w:pos="1980"/>
        </w:tabs>
        <w:ind w:left="1440"/>
        <w:rPr>
          <w:highlight w:val="yellow"/>
        </w:rPr>
      </w:pPr>
    </w:p>
    <w:p w14:paraId="40B44EB9" w14:textId="59B5892E" w:rsidR="001A53A8" w:rsidRDefault="001A53A8" w:rsidP="001A53A8">
      <w:pPr>
        <w:pStyle w:val="ListParagraph"/>
        <w:tabs>
          <w:tab w:val="left" w:pos="1980"/>
        </w:tabs>
        <w:ind w:left="1440"/>
        <w:rPr>
          <w:b/>
        </w:rPr>
      </w:pPr>
      <w:r w:rsidRPr="001A53A8">
        <w:rPr>
          <w:b/>
        </w:rPr>
        <w:t>President’s Report – Julie Bruno</w:t>
      </w:r>
    </w:p>
    <w:p w14:paraId="245C9802" w14:textId="251021DF" w:rsidR="001A53A8" w:rsidRDefault="001A53A8" w:rsidP="001A53A8">
      <w:pPr>
        <w:pStyle w:val="ListParagraph"/>
        <w:tabs>
          <w:tab w:val="left" w:pos="1980"/>
        </w:tabs>
        <w:ind w:left="1440"/>
      </w:pPr>
      <w:r>
        <w:t xml:space="preserve">President Bruno announced that the Intersegmental Committee of Academic Senates (ICAS) will be hosting their Legislative Advocacy Day on April 3. The </w:t>
      </w:r>
      <w:r w:rsidR="00E116C4">
        <w:t xml:space="preserve">three </w:t>
      </w:r>
      <w:r>
        <w:t xml:space="preserve">segments will be focusing on </w:t>
      </w:r>
      <w:r w:rsidR="00E116C4">
        <w:t>specific</w:t>
      </w:r>
      <w:r>
        <w:t xml:space="preserve"> areas</w:t>
      </w:r>
      <w:r w:rsidR="000C2DAF">
        <w:t xml:space="preserve"> including</w:t>
      </w:r>
      <w:r>
        <w:t xml:space="preserve">: faculty diversity, transfers (both between and within the systems), and wrap around </w:t>
      </w:r>
      <w:r w:rsidR="001A5A41">
        <w:t xml:space="preserve">support </w:t>
      </w:r>
      <w:r>
        <w:t xml:space="preserve">services </w:t>
      </w:r>
      <w:r w:rsidR="001A5A41">
        <w:t>for students including</w:t>
      </w:r>
      <w:r>
        <w:t xml:space="preserve"> mental health</w:t>
      </w:r>
      <w:r w:rsidR="001A5A41">
        <w:t xml:space="preserve"> services and resources</w:t>
      </w:r>
      <w:r>
        <w:t>.  This year</w:t>
      </w:r>
      <w:r w:rsidR="0077605F">
        <w:t>,</w:t>
      </w:r>
      <w:r>
        <w:t xml:space="preserve"> ICAS plans to hold their Legislative Day in one location at the </w:t>
      </w:r>
      <w:r w:rsidR="0077605F">
        <w:t>C</w:t>
      </w:r>
      <w:r>
        <w:t xml:space="preserve">apitol </w:t>
      </w:r>
      <w:r w:rsidR="0077605F">
        <w:t>B</w:t>
      </w:r>
      <w:r>
        <w:t xml:space="preserve">uilding and have </w:t>
      </w:r>
      <w:r w:rsidR="00C10006">
        <w:t>legislat</w:t>
      </w:r>
      <w:r w:rsidR="000C15CF">
        <w:t>ors</w:t>
      </w:r>
      <w:r>
        <w:t xml:space="preserve"> and staff join them for discussions.</w:t>
      </w:r>
    </w:p>
    <w:p w14:paraId="6A6E4577" w14:textId="77777777" w:rsidR="001A53A8" w:rsidRDefault="001A53A8" w:rsidP="001A53A8">
      <w:pPr>
        <w:pStyle w:val="ListParagraph"/>
        <w:tabs>
          <w:tab w:val="left" w:pos="1980"/>
        </w:tabs>
        <w:ind w:left="1440"/>
      </w:pPr>
    </w:p>
    <w:p w14:paraId="0611A45C" w14:textId="37B4DF77" w:rsidR="001A53A8" w:rsidRDefault="001A53A8" w:rsidP="001A53A8">
      <w:pPr>
        <w:pStyle w:val="ListParagraph"/>
        <w:tabs>
          <w:tab w:val="left" w:pos="1980"/>
        </w:tabs>
        <w:ind w:left="1440"/>
      </w:pPr>
      <w:r>
        <w:t xml:space="preserve">Bruno </w:t>
      </w:r>
      <w:r w:rsidR="0077605F">
        <w:t>informed</w:t>
      </w:r>
      <w:r>
        <w:t xml:space="preserve"> members that she has</w:t>
      </w:r>
      <w:r w:rsidR="0077605F">
        <w:t xml:space="preserve"> received numerous emails from</w:t>
      </w:r>
      <w:r>
        <w:t xml:space="preserve"> faculty </w:t>
      </w:r>
      <w:r w:rsidR="000C15CF">
        <w:t xml:space="preserve">requesting </w:t>
      </w:r>
      <w:r>
        <w:t>technical assistance</w:t>
      </w:r>
      <w:r w:rsidR="003F2C9E">
        <w:t xml:space="preserve"> and</w:t>
      </w:r>
      <w:r w:rsidR="0077605F">
        <w:t xml:space="preserve"> </w:t>
      </w:r>
      <w:r w:rsidR="003F2C9E">
        <w:t xml:space="preserve">concerns regarding their </w:t>
      </w:r>
      <w:r w:rsidR="00E116C4">
        <w:t>leadership</w:t>
      </w:r>
      <w:r w:rsidR="00DB2892">
        <w:t xml:space="preserve"> on campus</w:t>
      </w:r>
      <w:r>
        <w:t xml:space="preserve">.  </w:t>
      </w:r>
      <w:r w:rsidR="0077605F">
        <w:t xml:space="preserve">Since </w:t>
      </w:r>
      <w:r>
        <w:t>these requests have become more frequent</w:t>
      </w:r>
      <w:r w:rsidR="0077605F">
        <w:t>, Bruno has</w:t>
      </w:r>
      <w:r w:rsidR="00A60945">
        <w:t xml:space="preserve"> </w:t>
      </w:r>
      <w:r>
        <w:t xml:space="preserve">asked that members keep track of issues they are </w:t>
      </w:r>
      <w:r w:rsidR="000C15CF">
        <w:t>hearing from faculty locally and statewide</w:t>
      </w:r>
      <w:r>
        <w:t xml:space="preserve">.  </w:t>
      </w:r>
      <w:r w:rsidR="0031714E">
        <w:t>The</w:t>
      </w:r>
      <w:r>
        <w:t xml:space="preserve"> </w:t>
      </w:r>
      <w:r w:rsidR="003F2C9E">
        <w:t xml:space="preserve">Executive Committee </w:t>
      </w:r>
      <w:r w:rsidR="000D0E49">
        <w:t>will</w:t>
      </w:r>
      <w:r w:rsidR="00CB7C2A">
        <w:t xml:space="preserve"> plan to address current </w:t>
      </w:r>
      <w:r w:rsidR="003F2C9E">
        <w:t>issues during</w:t>
      </w:r>
      <w:r>
        <w:t xml:space="preserve"> </w:t>
      </w:r>
      <w:r w:rsidR="003F2C9E">
        <w:t xml:space="preserve">a breakout session </w:t>
      </w:r>
      <w:r w:rsidR="005842F5">
        <w:t>at this year’s Faculty</w:t>
      </w:r>
      <w:r>
        <w:t xml:space="preserve"> Leadership Institute.</w:t>
      </w:r>
    </w:p>
    <w:p w14:paraId="28428107" w14:textId="77777777" w:rsidR="00EC2533" w:rsidRDefault="00EC2533" w:rsidP="001A53A8">
      <w:pPr>
        <w:pStyle w:val="ListParagraph"/>
        <w:tabs>
          <w:tab w:val="left" w:pos="1980"/>
        </w:tabs>
        <w:ind w:left="1440"/>
      </w:pPr>
    </w:p>
    <w:p w14:paraId="6E56D69B" w14:textId="20E6EC16" w:rsidR="00EC2533" w:rsidRDefault="00EC2533" w:rsidP="001A53A8">
      <w:pPr>
        <w:pStyle w:val="ListParagraph"/>
        <w:tabs>
          <w:tab w:val="left" w:pos="1980"/>
        </w:tabs>
        <w:ind w:left="1440"/>
      </w:pPr>
      <w:r>
        <w:t>Bruno thanked Freitas for the excepti</w:t>
      </w:r>
      <w:r w:rsidR="00240E0E">
        <w:t>onal work he is doing on</w:t>
      </w:r>
      <w:r w:rsidR="00E116C4">
        <w:t xml:space="preserve"> the</w:t>
      </w:r>
      <w:r w:rsidR="00240E0E">
        <w:t xml:space="preserve"> App</w:t>
      </w:r>
      <w:r>
        <w:t xml:space="preserve">renticeship Minimum Qualifications.  </w:t>
      </w:r>
      <w:r w:rsidR="00714C2A">
        <w:t>A</w:t>
      </w:r>
      <w:r>
        <w:t xml:space="preserve"> </w:t>
      </w:r>
      <w:r w:rsidR="001A5A41">
        <w:t>revision to the m</w:t>
      </w:r>
      <w:r w:rsidR="00240E0E">
        <w:t xml:space="preserve">inimum </w:t>
      </w:r>
      <w:r w:rsidR="001A5A41">
        <w:t>q</w:t>
      </w:r>
      <w:r w:rsidR="00240E0E">
        <w:t>ualification</w:t>
      </w:r>
      <w:r w:rsidR="001A5A41">
        <w:t xml:space="preserve"> for </w:t>
      </w:r>
      <w:r w:rsidR="001A5A41">
        <w:lastRenderedPageBreak/>
        <w:t>apprenticeship</w:t>
      </w:r>
      <w:r>
        <w:t xml:space="preserve"> </w:t>
      </w:r>
      <w:r w:rsidR="00714C2A">
        <w:t xml:space="preserve">is </w:t>
      </w:r>
      <w:r>
        <w:t xml:space="preserve">being advanced by the California Apprenticeship Council (CAC). The </w:t>
      </w:r>
      <w:r w:rsidR="001A5A41">
        <w:t>ASCCC will convene a</w:t>
      </w:r>
      <w:r>
        <w:t xml:space="preserve"> workgroup</w:t>
      </w:r>
      <w:r w:rsidR="00C851F4">
        <w:t xml:space="preserve"> </w:t>
      </w:r>
      <w:r w:rsidR="00C10006">
        <w:t>comprised of</w:t>
      </w:r>
      <w:r w:rsidR="00C851F4">
        <w:t xml:space="preserve"> </w:t>
      </w:r>
      <w:r>
        <w:t>apprenticeship faculty</w:t>
      </w:r>
      <w:r w:rsidR="001A5A41">
        <w:t>, ASCCC representatives, and Chancellor’s Office representatives to</w:t>
      </w:r>
      <w:r>
        <w:t xml:space="preserve"> </w:t>
      </w:r>
      <w:r w:rsidR="001A5A41">
        <w:t xml:space="preserve">review the minimum qualifications and </w:t>
      </w:r>
      <w:r>
        <w:t>develop a proposal</w:t>
      </w:r>
      <w:r w:rsidR="001A5A41">
        <w:t>, if warranted. The ASCCC has created a timeline for the proposed changes to be vetted in public hearings</w:t>
      </w:r>
      <w:r>
        <w:t xml:space="preserve">.  </w:t>
      </w:r>
      <w:r w:rsidR="00315780">
        <w:t xml:space="preserve">It is anticipated that a </w:t>
      </w:r>
      <w:r>
        <w:t xml:space="preserve">proposal will be reviewed by the Standards and Practices </w:t>
      </w:r>
      <w:r w:rsidR="00CB7C2A">
        <w:t>C</w:t>
      </w:r>
      <w:r>
        <w:t xml:space="preserve">ommittee and </w:t>
      </w:r>
      <w:r w:rsidR="001A5A41">
        <w:t xml:space="preserve">discussed </w:t>
      </w:r>
      <w:r w:rsidR="00C851F4">
        <w:t xml:space="preserve">during </w:t>
      </w:r>
      <w:r>
        <w:t>the Spring Plenar</w:t>
      </w:r>
      <w:r w:rsidR="00240E0E">
        <w:t>y</w:t>
      </w:r>
      <w:r w:rsidR="00C851F4">
        <w:t xml:space="preserve"> Session</w:t>
      </w:r>
      <w:r w:rsidR="00315780">
        <w:t xml:space="preserve"> with a </w:t>
      </w:r>
      <w:r w:rsidR="00240E0E">
        <w:t>first hearing tak</w:t>
      </w:r>
      <w:r w:rsidR="00315780">
        <w:t>ing</w:t>
      </w:r>
      <w:r w:rsidR="00240E0E">
        <w:t xml:space="preserve"> place the week following plenary</w:t>
      </w:r>
      <w:r w:rsidR="00C851F4">
        <w:t>.</w:t>
      </w:r>
      <w:r w:rsidR="00240E0E">
        <w:t xml:space="preserve"> </w:t>
      </w:r>
      <w:r w:rsidR="00C851F4">
        <w:t>A</w:t>
      </w:r>
      <w:r w:rsidR="00240E0E">
        <w:t xml:space="preserve">dditional meetings </w:t>
      </w:r>
      <w:r w:rsidR="001A5A41">
        <w:t xml:space="preserve">including </w:t>
      </w:r>
      <w:r w:rsidR="00240E0E">
        <w:t xml:space="preserve">the workgroup and CAC will take place to create a final draft proposal.  </w:t>
      </w:r>
      <w:r w:rsidR="00C851F4">
        <w:t>Supplementary</w:t>
      </w:r>
      <w:r w:rsidR="00240E0E">
        <w:t xml:space="preserve"> steps will be taken before submitting to the Board of Governors for a first reading in January 2018 and a second reading in March 2018.</w:t>
      </w:r>
    </w:p>
    <w:p w14:paraId="7EDDC632" w14:textId="77777777" w:rsidR="00240E0E" w:rsidRDefault="00240E0E" w:rsidP="001A53A8">
      <w:pPr>
        <w:pStyle w:val="ListParagraph"/>
        <w:tabs>
          <w:tab w:val="left" w:pos="1980"/>
        </w:tabs>
        <w:ind w:left="1440"/>
      </w:pPr>
    </w:p>
    <w:p w14:paraId="1D0956DE" w14:textId="55FBBF5D" w:rsidR="00240E0E" w:rsidRDefault="00240E0E" w:rsidP="001A53A8">
      <w:pPr>
        <w:pStyle w:val="ListParagraph"/>
        <w:tabs>
          <w:tab w:val="left" w:pos="1980"/>
        </w:tabs>
        <w:ind w:left="1440"/>
      </w:pPr>
      <w:r>
        <w:t>The Chancellor’s Office</w:t>
      </w:r>
      <w:r w:rsidR="00C851F4">
        <w:t xml:space="preserve"> will hold their next meeting with the CTE Minimum Qualifications workgroup in March.</w:t>
      </w:r>
      <w:r>
        <w:t xml:space="preserve"> The goal is to have a white paper developed that would be </w:t>
      </w:r>
      <w:r w:rsidR="0031714E">
        <w:t>disseminated</w:t>
      </w:r>
      <w:r>
        <w:t xml:space="preserve"> back</w:t>
      </w:r>
      <w:r w:rsidR="00291959">
        <w:t xml:space="preserve"> to the field </w:t>
      </w:r>
      <w:r w:rsidR="00C851F4">
        <w:t xml:space="preserve">to </w:t>
      </w:r>
      <w:r w:rsidR="00291959">
        <w:t xml:space="preserve">collect </w:t>
      </w:r>
      <w:r w:rsidR="003C1D22">
        <w:t>effective</w:t>
      </w:r>
      <w:r w:rsidR="00DB2892">
        <w:rPr>
          <w:rStyle w:val="CommentReference"/>
        </w:rPr>
        <w:t xml:space="preserve"> </w:t>
      </w:r>
      <w:r w:rsidR="00291959">
        <w:t>practices from the varying perspectives</w:t>
      </w:r>
      <w:r w:rsidR="000C2DAF">
        <w:t xml:space="preserve"> of </w:t>
      </w:r>
      <w:r w:rsidR="00291959">
        <w:t>Faculty, Chief Instructional Officers, Chief Executive Officers, Human Resources, and the Chancellor’s Office.</w:t>
      </w:r>
      <w:r w:rsidR="00315780">
        <w:t xml:space="preserve"> </w:t>
      </w:r>
      <w:r w:rsidR="001A5A41">
        <w:t>(</w:t>
      </w:r>
      <w:r w:rsidR="00315780">
        <w:t>Follow up note: The group did not meet and thus a paper will not be forthcoming this spring.</w:t>
      </w:r>
      <w:r w:rsidR="001A5A41">
        <w:t>)</w:t>
      </w:r>
      <w:r w:rsidR="00315780">
        <w:t xml:space="preserve"> </w:t>
      </w:r>
    </w:p>
    <w:p w14:paraId="64F2B39D" w14:textId="77777777" w:rsidR="00291959" w:rsidRDefault="00291959" w:rsidP="001A53A8">
      <w:pPr>
        <w:pStyle w:val="ListParagraph"/>
        <w:tabs>
          <w:tab w:val="left" w:pos="1980"/>
        </w:tabs>
        <w:ind w:left="1440"/>
      </w:pPr>
    </w:p>
    <w:p w14:paraId="5BC24964" w14:textId="70830EAF" w:rsidR="00291959" w:rsidRDefault="00291959" w:rsidP="001A53A8">
      <w:pPr>
        <w:pStyle w:val="ListParagraph"/>
        <w:tabs>
          <w:tab w:val="left" w:pos="1980"/>
        </w:tabs>
        <w:ind w:left="1440"/>
      </w:pPr>
      <w:r>
        <w:t xml:space="preserve">California Guided </w:t>
      </w:r>
      <w:r w:rsidR="00C10006">
        <w:t>Pathways presented</w:t>
      </w:r>
      <w:r w:rsidR="00D37796">
        <w:t xml:space="preserve"> </w:t>
      </w:r>
      <w:r w:rsidR="0031714E">
        <w:t xml:space="preserve">two webinars this past month in </w:t>
      </w:r>
      <w:r w:rsidR="00C10006">
        <w:t>an effort</w:t>
      </w:r>
      <w:r w:rsidR="00D37796">
        <w:t xml:space="preserve"> </w:t>
      </w:r>
      <w:r w:rsidR="00C10006">
        <w:t>to distinguish</w:t>
      </w:r>
      <w:r w:rsidR="005600F7">
        <w:t xml:space="preserve"> the difference between the California Guided Pathways project and the funding coming from the </w:t>
      </w:r>
      <w:r w:rsidR="00315780">
        <w:t>g</w:t>
      </w:r>
      <w:r w:rsidR="005600F7">
        <w:t>overnor’s budget for this year.  Bruno noted</w:t>
      </w:r>
      <w:r w:rsidR="00315780">
        <w:t xml:space="preserve"> that</w:t>
      </w:r>
      <w:r w:rsidR="005600F7">
        <w:t xml:space="preserve"> she is serving on the California Guided Pathways </w:t>
      </w:r>
      <w:r w:rsidR="001A5A41">
        <w:t>Policy Committee</w:t>
      </w:r>
      <w:r w:rsidR="00D37796">
        <w:t>,</w:t>
      </w:r>
      <w:r w:rsidR="005600F7">
        <w:t xml:space="preserve"> which is </w:t>
      </w:r>
      <w:r w:rsidR="001A5A41">
        <w:t xml:space="preserve">chaired </w:t>
      </w:r>
      <w:r w:rsidR="005600F7">
        <w:t xml:space="preserve">by Bill Scoggins.  The purpose of the workgroup is to determine if there are policy barriers for the </w:t>
      </w:r>
      <w:r w:rsidR="001A5A41">
        <w:t>g</w:t>
      </w:r>
      <w:r w:rsidR="005600F7">
        <w:t xml:space="preserve">uided </w:t>
      </w:r>
      <w:r w:rsidR="001A5A41">
        <w:t>p</w:t>
      </w:r>
      <w:r w:rsidR="005600F7">
        <w:t xml:space="preserve">athways work and </w:t>
      </w:r>
      <w:r w:rsidR="001A5A41">
        <w:t xml:space="preserve">to identify and </w:t>
      </w:r>
      <w:r w:rsidR="005600F7">
        <w:t xml:space="preserve">propose </w:t>
      </w:r>
      <w:r w:rsidR="001A5A41">
        <w:t xml:space="preserve">possible </w:t>
      </w:r>
      <w:r w:rsidR="005600F7">
        <w:t xml:space="preserve">solutions.  The areas </w:t>
      </w:r>
      <w:r w:rsidR="001A5A41">
        <w:t xml:space="preserve">initially </w:t>
      </w:r>
      <w:r w:rsidR="005600F7">
        <w:t>identified</w:t>
      </w:r>
      <w:r w:rsidR="00DB2892">
        <w:rPr>
          <w:rStyle w:val="CommentReference"/>
        </w:rPr>
        <w:t xml:space="preserve"> </w:t>
      </w:r>
      <w:r w:rsidR="0031714E">
        <w:t xml:space="preserve">by Scoggins </w:t>
      </w:r>
      <w:r w:rsidR="005600F7">
        <w:t xml:space="preserve">are </w:t>
      </w:r>
      <w:r w:rsidR="0031714E">
        <w:t>prerequisite</w:t>
      </w:r>
      <w:r w:rsidR="005600F7">
        <w:t xml:space="preserve"> enrollments, </w:t>
      </w:r>
      <w:r w:rsidR="00231B31">
        <w:t xml:space="preserve">priority registrations, course repetition in basic skills courses, and tutoring.  </w:t>
      </w:r>
    </w:p>
    <w:p w14:paraId="739C595B" w14:textId="77777777" w:rsidR="00231B31" w:rsidRDefault="00231B31" w:rsidP="001A53A8">
      <w:pPr>
        <w:pStyle w:val="ListParagraph"/>
        <w:tabs>
          <w:tab w:val="left" w:pos="1980"/>
        </w:tabs>
        <w:ind w:left="1440"/>
      </w:pPr>
    </w:p>
    <w:p w14:paraId="007BAA8A" w14:textId="4E87755B" w:rsidR="00231B31" w:rsidRDefault="00231B31" w:rsidP="001A53A8">
      <w:pPr>
        <w:pStyle w:val="ListParagraph"/>
        <w:tabs>
          <w:tab w:val="left" w:pos="1980"/>
        </w:tabs>
        <w:ind w:left="1440"/>
      </w:pPr>
      <w:r>
        <w:t xml:space="preserve">Bruno thanked Rutan </w:t>
      </w:r>
      <w:r w:rsidR="001A5A41">
        <w:t xml:space="preserve">and the ASCCC Accreditation Committee </w:t>
      </w:r>
      <w:r>
        <w:t xml:space="preserve">for </w:t>
      </w:r>
      <w:r w:rsidR="001A5A41">
        <w:t xml:space="preserve">an </w:t>
      </w:r>
      <w:proofErr w:type="gramStart"/>
      <w:r w:rsidR="00770955">
        <w:t xml:space="preserve">excellent </w:t>
      </w:r>
      <w:r>
        <w:t xml:space="preserve"> Accreditation</w:t>
      </w:r>
      <w:proofErr w:type="gramEnd"/>
      <w:r>
        <w:t xml:space="preserve"> Institute.</w:t>
      </w:r>
    </w:p>
    <w:p w14:paraId="234A2123" w14:textId="77777777" w:rsidR="00231B31" w:rsidRDefault="00231B31" w:rsidP="001A53A8">
      <w:pPr>
        <w:pStyle w:val="ListParagraph"/>
        <w:tabs>
          <w:tab w:val="left" w:pos="1980"/>
        </w:tabs>
        <w:ind w:left="1440"/>
      </w:pPr>
    </w:p>
    <w:p w14:paraId="7DB8FEE4" w14:textId="4FAD2F5A" w:rsidR="001A53A8" w:rsidRDefault="00A60945" w:rsidP="00A60945">
      <w:pPr>
        <w:pStyle w:val="ListParagraph"/>
        <w:tabs>
          <w:tab w:val="left" w:pos="1980"/>
        </w:tabs>
        <w:ind w:left="1440"/>
      </w:pPr>
      <w:r>
        <w:t xml:space="preserve">Lastly, Bruno announced the </w:t>
      </w:r>
      <w:r w:rsidR="00ED0649">
        <w:t xml:space="preserve">California </w:t>
      </w:r>
      <w:r>
        <w:t>Leagu</w:t>
      </w:r>
      <w:r w:rsidR="00ED0649">
        <w:t xml:space="preserve">e for Community Colleges </w:t>
      </w:r>
      <w:r>
        <w:t xml:space="preserve">and the Faculty Association of California Community Colleges </w:t>
      </w:r>
      <w:r w:rsidR="000C2DAF">
        <w:t>is</w:t>
      </w:r>
      <w:r>
        <w:t xml:space="preserve"> interested in partnering with the ASCCC on the topic of </w:t>
      </w:r>
      <w:r w:rsidR="00ED0649">
        <w:t>c</w:t>
      </w:r>
      <w:r>
        <w:t xml:space="preserve">ivic </w:t>
      </w:r>
      <w:r w:rsidR="00ED0649">
        <w:t>e</w:t>
      </w:r>
      <w:r>
        <w:t xml:space="preserve">ngagement.  The Executive Committee can expect more conversations surrounding the Academic Senate’s involvement in </w:t>
      </w:r>
      <w:r w:rsidR="00770955">
        <w:t>a</w:t>
      </w:r>
      <w:r>
        <w:t xml:space="preserve"> partnership.</w:t>
      </w:r>
    </w:p>
    <w:p w14:paraId="3CB98EC9" w14:textId="77777777" w:rsidR="003837B1" w:rsidRDefault="003837B1" w:rsidP="00A60945">
      <w:pPr>
        <w:pStyle w:val="ListParagraph"/>
        <w:tabs>
          <w:tab w:val="left" w:pos="1980"/>
        </w:tabs>
        <w:ind w:left="1440"/>
      </w:pPr>
    </w:p>
    <w:p w14:paraId="35A793BB" w14:textId="4A709760" w:rsidR="003837B1" w:rsidRPr="005E48FB" w:rsidRDefault="003837B1" w:rsidP="00A60945">
      <w:pPr>
        <w:pStyle w:val="ListParagraph"/>
        <w:tabs>
          <w:tab w:val="left" w:pos="1980"/>
        </w:tabs>
        <w:ind w:left="1440"/>
        <w:rPr>
          <w:b/>
        </w:rPr>
      </w:pPr>
      <w:r w:rsidRPr="005E48FB">
        <w:rPr>
          <w:b/>
        </w:rPr>
        <w:t>Executive Director – Julie Adams</w:t>
      </w:r>
    </w:p>
    <w:p w14:paraId="70F6E308" w14:textId="77777777" w:rsidR="003837B1" w:rsidRDefault="003837B1" w:rsidP="00A60945">
      <w:pPr>
        <w:pStyle w:val="ListParagraph"/>
        <w:tabs>
          <w:tab w:val="left" w:pos="1980"/>
        </w:tabs>
        <w:ind w:left="1440"/>
      </w:pPr>
    </w:p>
    <w:p w14:paraId="5C6C2640" w14:textId="380A4033" w:rsidR="003837B1" w:rsidRDefault="00935B28" w:rsidP="00A60945">
      <w:pPr>
        <w:pStyle w:val="ListParagraph"/>
        <w:tabs>
          <w:tab w:val="left" w:pos="1980"/>
        </w:tabs>
        <w:ind w:left="1440"/>
      </w:pPr>
      <w:r>
        <w:t>Adams shared with members</w:t>
      </w:r>
      <w:r w:rsidR="00770955">
        <w:t xml:space="preserve"> that</w:t>
      </w:r>
      <w:r>
        <w:t xml:space="preserve"> she attended the Chancellor’s Office Correction Summit with Smith.  </w:t>
      </w:r>
      <w:r w:rsidR="00ED0649">
        <w:t>During the lunch break, Adams was able to spe</w:t>
      </w:r>
      <w:r w:rsidR="009F2B8B">
        <w:t>ak</w:t>
      </w:r>
      <w:r w:rsidR="00ED0649">
        <w:t xml:space="preserve"> </w:t>
      </w:r>
      <w:r>
        <w:t xml:space="preserve">with </w:t>
      </w:r>
      <w:r w:rsidR="00ED0649">
        <w:t xml:space="preserve">a representative from </w:t>
      </w:r>
      <w:r>
        <w:t>the</w:t>
      </w:r>
      <w:r w:rsidR="005E48FB">
        <w:t xml:space="preserve"> California Department of Corrections and Rehabilitation</w:t>
      </w:r>
      <w:r>
        <w:t xml:space="preserve"> </w:t>
      </w:r>
      <w:r w:rsidR="005E48FB">
        <w:t>(</w:t>
      </w:r>
      <w:r>
        <w:t>CDRC</w:t>
      </w:r>
      <w:r w:rsidR="005E48FB">
        <w:t>)</w:t>
      </w:r>
      <w:r>
        <w:t xml:space="preserve"> about the </w:t>
      </w:r>
      <w:r w:rsidR="009F2B8B">
        <w:t>P</w:t>
      </w:r>
      <w:r w:rsidR="001A5A41">
        <w:t xml:space="preserve">rofessional </w:t>
      </w:r>
      <w:r w:rsidR="009F2B8B">
        <w:t>D</w:t>
      </w:r>
      <w:r w:rsidR="001A5A41">
        <w:t xml:space="preserve">evelopment </w:t>
      </w:r>
      <w:r w:rsidR="009F2B8B">
        <w:t>C</w:t>
      </w:r>
      <w:r w:rsidR="001A5A41">
        <w:t>ollege</w:t>
      </w:r>
      <w:r w:rsidR="009F2B8B">
        <w:t xml:space="preserve"> </w:t>
      </w:r>
      <w:r>
        <w:t xml:space="preserve">course </w:t>
      </w:r>
      <w:r w:rsidR="009F2B8B">
        <w:t xml:space="preserve">for faculty who want to teach in prisons. </w:t>
      </w:r>
      <w:r>
        <w:t xml:space="preserve">The first </w:t>
      </w:r>
      <w:r w:rsidR="004D26DD">
        <w:t>module</w:t>
      </w:r>
      <w:r>
        <w:t xml:space="preserve"> is almost complete</w:t>
      </w:r>
      <w:r w:rsidR="000C2DAF">
        <w:t xml:space="preserve">, </w:t>
      </w:r>
      <w:r w:rsidR="00D37796">
        <w:t xml:space="preserve">with a focus on </w:t>
      </w:r>
      <w:r w:rsidR="005E48FB">
        <w:t>CDRC</w:t>
      </w:r>
      <w:r>
        <w:t xml:space="preserve"> and includes some of the rules and regulations that faculty </w:t>
      </w:r>
      <w:r w:rsidR="00AF406E">
        <w:t>would need to follow</w:t>
      </w:r>
      <w:r>
        <w:t xml:space="preserve"> </w:t>
      </w:r>
      <w:r>
        <w:lastRenderedPageBreak/>
        <w:t>in order to teach</w:t>
      </w:r>
      <w:r w:rsidR="00770955">
        <w:t xml:space="preserve"> within the prison system</w:t>
      </w:r>
      <w:r>
        <w:t xml:space="preserve">.  The </w:t>
      </w:r>
      <w:r w:rsidR="005E48FB">
        <w:t>CDRC</w:t>
      </w:r>
      <w:r>
        <w:t xml:space="preserve"> read through the course and </w:t>
      </w:r>
      <w:r w:rsidR="005E48FB">
        <w:t xml:space="preserve">is </w:t>
      </w:r>
      <w:r>
        <w:t>considering co-br</w:t>
      </w:r>
      <w:r w:rsidR="005E48FB">
        <w:t>anding.  Adams noted that once some minor editing is done to the module</w:t>
      </w:r>
      <w:r w:rsidR="00BF1770">
        <w:t>,</w:t>
      </w:r>
      <w:r w:rsidR="005E48FB">
        <w:t xml:space="preserve"> she</w:t>
      </w:r>
      <w:r w:rsidR="004D26DD">
        <w:t xml:space="preserve"> hopes to have </w:t>
      </w:r>
      <w:r w:rsidR="00C74CE5">
        <w:t xml:space="preserve">it </w:t>
      </w:r>
      <w:r w:rsidR="004D26DD">
        <w:t xml:space="preserve">completed by </w:t>
      </w:r>
      <w:r w:rsidR="005E48FB">
        <w:t>May.</w:t>
      </w:r>
    </w:p>
    <w:p w14:paraId="04A23A70" w14:textId="77777777" w:rsidR="005E48FB" w:rsidRDefault="005E48FB" w:rsidP="00A60945">
      <w:pPr>
        <w:pStyle w:val="ListParagraph"/>
        <w:tabs>
          <w:tab w:val="left" w:pos="1980"/>
        </w:tabs>
        <w:ind w:left="1440"/>
      </w:pPr>
    </w:p>
    <w:p w14:paraId="5EA87FED" w14:textId="6379761D" w:rsidR="005E48FB" w:rsidRDefault="005E48FB" w:rsidP="00A60945">
      <w:pPr>
        <w:pStyle w:val="ListParagraph"/>
        <w:tabs>
          <w:tab w:val="left" w:pos="1980"/>
        </w:tabs>
        <w:ind w:left="1440"/>
      </w:pPr>
      <w:r>
        <w:t xml:space="preserve">Adams </w:t>
      </w:r>
      <w:r w:rsidR="00C74CE5">
        <w:t xml:space="preserve">noted </w:t>
      </w:r>
      <w:r>
        <w:t>that the Accreditation Institute was successful and that the atte</w:t>
      </w:r>
      <w:r w:rsidR="00770955">
        <w:t>ndees were very engaged through</w:t>
      </w:r>
      <w:r>
        <w:t>out the event.</w:t>
      </w:r>
    </w:p>
    <w:p w14:paraId="100D292C" w14:textId="77777777" w:rsidR="00770955" w:rsidRDefault="00770955" w:rsidP="00A60945">
      <w:pPr>
        <w:pStyle w:val="ListParagraph"/>
        <w:tabs>
          <w:tab w:val="left" w:pos="1980"/>
        </w:tabs>
        <w:ind w:left="1440"/>
      </w:pPr>
    </w:p>
    <w:p w14:paraId="776EEB37" w14:textId="024DE0A2" w:rsidR="005E48FB" w:rsidRDefault="00AF406E" w:rsidP="00A60945">
      <w:pPr>
        <w:pStyle w:val="ListParagraph"/>
        <w:tabs>
          <w:tab w:val="left" w:pos="1980"/>
        </w:tabs>
        <w:ind w:left="1440"/>
      </w:pPr>
      <w:r>
        <w:t xml:space="preserve">Adams has been working with </w:t>
      </w:r>
      <w:r w:rsidR="00A11872">
        <w:t xml:space="preserve">leadership on </w:t>
      </w:r>
      <w:r>
        <w:t>the development of</w:t>
      </w:r>
      <w:r w:rsidR="00A11872">
        <w:t xml:space="preserve"> the </w:t>
      </w:r>
      <w:r w:rsidR="000C2DAF">
        <w:t>Course Identification Numbering System (</w:t>
      </w:r>
      <w:r w:rsidR="004D26DD">
        <w:t>C-ID</w:t>
      </w:r>
      <w:r w:rsidR="000C2DAF">
        <w:t>)</w:t>
      </w:r>
      <w:r w:rsidR="004D26DD">
        <w:t xml:space="preserve"> </w:t>
      </w:r>
      <w:r w:rsidR="00A11872">
        <w:t xml:space="preserve">workplan </w:t>
      </w:r>
      <w:r w:rsidR="004D26DD">
        <w:t>which will be sent over</w:t>
      </w:r>
      <w:r w:rsidR="00A11872">
        <w:t xml:space="preserve"> to the C</w:t>
      </w:r>
      <w:r w:rsidR="00C74CE5">
        <w:t xml:space="preserve">hancellor’s Office </w:t>
      </w:r>
      <w:r w:rsidR="00A11872">
        <w:t>for review.  In addition to the workplan</w:t>
      </w:r>
      <w:r w:rsidR="004D26DD">
        <w:t>,</w:t>
      </w:r>
      <w:r w:rsidR="00A11872">
        <w:t xml:space="preserve"> Adams has taken over the workload for C-ID while the </w:t>
      </w:r>
      <w:r w:rsidR="00AC2EC7">
        <w:t>Associate</w:t>
      </w:r>
      <w:r w:rsidR="00A11872">
        <w:t xml:space="preserve"> Director is out on maternity leave.  Due to the </w:t>
      </w:r>
      <w:r w:rsidR="004D26DD">
        <w:t xml:space="preserve">heavy </w:t>
      </w:r>
      <w:r w:rsidR="00A11872">
        <w:t xml:space="preserve">workload </w:t>
      </w:r>
      <w:r w:rsidR="00770955">
        <w:t xml:space="preserve">C-ID brings, </w:t>
      </w:r>
      <w:r w:rsidR="00A11872">
        <w:t xml:space="preserve">the ASCCC was able to have a staff member return to the office and take on a C-ID leadership role.  </w:t>
      </w:r>
      <w:r>
        <w:t>The</w:t>
      </w:r>
      <w:r w:rsidR="00A11872">
        <w:t xml:space="preserve"> office has</w:t>
      </w:r>
      <w:r>
        <w:t xml:space="preserve"> also</w:t>
      </w:r>
      <w:r w:rsidR="00A11872">
        <w:t xml:space="preserve"> hired an Administrative Assistant to help with C-ID and other Senate related tasks. </w:t>
      </w:r>
    </w:p>
    <w:p w14:paraId="1D92ED7A" w14:textId="77777777" w:rsidR="004D26DD" w:rsidRDefault="004D26DD" w:rsidP="00A60945">
      <w:pPr>
        <w:pStyle w:val="ListParagraph"/>
        <w:tabs>
          <w:tab w:val="left" w:pos="1980"/>
        </w:tabs>
        <w:ind w:left="1440"/>
      </w:pPr>
    </w:p>
    <w:p w14:paraId="28AD18FE" w14:textId="73F1B331" w:rsidR="004D26DD" w:rsidRDefault="004D26DD" w:rsidP="00A60945">
      <w:pPr>
        <w:pStyle w:val="ListParagraph"/>
        <w:tabs>
          <w:tab w:val="left" w:pos="1980"/>
        </w:tabs>
        <w:ind w:left="1440"/>
      </w:pPr>
      <w:r>
        <w:t xml:space="preserve">The Chancellor’s Office </w:t>
      </w:r>
      <w:r w:rsidR="000C2DAF">
        <w:t xml:space="preserve">has </w:t>
      </w:r>
      <w:r>
        <w:t>asked Adams to be the master of ceremonies for the Veterans Summit which is taking place next Thursday and Friday</w:t>
      </w:r>
      <w:r w:rsidR="00770955">
        <w:t xml:space="preserve"> in Sacramento</w:t>
      </w:r>
      <w:r>
        <w:t xml:space="preserve">.  </w:t>
      </w:r>
      <w:r w:rsidR="000C2DAF">
        <w:t xml:space="preserve">Adams added that </w:t>
      </w:r>
      <w:r w:rsidR="00C10006">
        <w:t>it</w:t>
      </w:r>
      <w:r w:rsidR="000C2DAF">
        <w:t xml:space="preserve"> will be a great opportunity for her professional growth.</w:t>
      </w:r>
    </w:p>
    <w:p w14:paraId="16FBA9D6" w14:textId="77777777" w:rsidR="004D26DD" w:rsidRDefault="004D26DD" w:rsidP="00A60945">
      <w:pPr>
        <w:pStyle w:val="ListParagraph"/>
        <w:tabs>
          <w:tab w:val="left" w:pos="1980"/>
        </w:tabs>
        <w:ind w:left="1440"/>
      </w:pPr>
    </w:p>
    <w:p w14:paraId="10D356E9" w14:textId="775465DC" w:rsidR="004D26DD" w:rsidRDefault="00E35538" w:rsidP="00A60945">
      <w:pPr>
        <w:pStyle w:val="ListParagraph"/>
        <w:tabs>
          <w:tab w:val="left" w:pos="1980"/>
        </w:tabs>
        <w:ind w:left="1440"/>
      </w:pPr>
      <w:r>
        <w:t>The ASCCC partnered with</w:t>
      </w:r>
      <w:r w:rsidR="00BF1770">
        <w:t xml:space="preserve"> the</w:t>
      </w:r>
      <w:r>
        <w:t xml:space="preserve"> </w:t>
      </w:r>
      <w:r w:rsidR="002A2367">
        <w:t>African American Male Education Network &amp; Development (</w:t>
      </w:r>
      <w:r>
        <w:t>A2Mend</w:t>
      </w:r>
      <w:r w:rsidR="002A2367">
        <w:t>)</w:t>
      </w:r>
      <w:r>
        <w:t xml:space="preserve"> </w:t>
      </w:r>
      <w:r w:rsidR="00770955">
        <w:t>for</w:t>
      </w:r>
      <w:r>
        <w:t xml:space="preserve"> their </w:t>
      </w:r>
      <w:r w:rsidR="002A2367">
        <w:t>10</w:t>
      </w:r>
      <w:r w:rsidR="002A2367" w:rsidRPr="002A2367">
        <w:rPr>
          <w:vertAlign w:val="superscript"/>
        </w:rPr>
        <w:t>th</w:t>
      </w:r>
      <w:r w:rsidR="002A2367">
        <w:t xml:space="preserve"> </w:t>
      </w:r>
      <w:r w:rsidR="00787B44">
        <w:t xml:space="preserve">annual conference </w:t>
      </w:r>
      <w:r>
        <w:t>whi</w:t>
      </w:r>
      <w:r w:rsidR="00090444">
        <w:t>ch was held last week in Los An</w:t>
      </w:r>
      <w:r>
        <w:t>geles.  Adams</w:t>
      </w:r>
      <w:r w:rsidR="00BF1770">
        <w:t>,</w:t>
      </w:r>
      <w:r>
        <w:t xml:space="preserve"> along with members from</w:t>
      </w:r>
      <w:r w:rsidR="004B4A92">
        <w:t xml:space="preserve"> </w:t>
      </w:r>
      <w:r w:rsidR="00566599">
        <w:t>Equity and Diversity Action Committee</w:t>
      </w:r>
      <w:r w:rsidR="00C10006">
        <w:t xml:space="preserve"> (EDAC)</w:t>
      </w:r>
      <w:r>
        <w:t xml:space="preserve"> attended and found the conference to be extremely powerful.  </w:t>
      </w:r>
      <w:r w:rsidR="004D26DD">
        <w:t xml:space="preserve"> </w:t>
      </w:r>
      <w:r w:rsidR="00090444">
        <w:t xml:space="preserve">Of the 1,000 attendees, 375 of them were faculty </w:t>
      </w:r>
      <w:r w:rsidR="00770955">
        <w:t xml:space="preserve">members </w:t>
      </w:r>
      <w:r w:rsidR="00090444">
        <w:t>which is the largest number present</w:t>
      </w:r>
      <w:r w:rsidR="0076103D">
        <w:t xml:space="preserve"> </w:t>
      </w:r>
      <w:r w:rsidR="00090444">
        <w:t xml:space="preserve">at one of their events.  Adams suggested ASCCC continue their partnership with A2Mend and develop ideas </w:t>
      </w:r>
      <w:r w:rsidR="0076103D">
        <w:t>for faculty to become more involved with cultures outside of their own.</w:t>
      </w:r>
    </w:p>
    <w:p w14:paraId="1009055D" w14:textId="77777777" w:rsidR="0076103D" w:rsidRDefault="0076103D" w:rsidP="00A60945">
      <w:pPr>
        <w:pStyle w:val="ListParagraph"/>
        <w:tabs>
          <w:tab w:val="left" w:pos="1980"/>
        </w:tabs>
        <w:ind w:left="1440"/>
      </w:pPr>
    </w:p>
    <w:p w14:paraId="633D5A31" w14:textId="3911CA63" w:rsidR="0076103D" w:rsidRDefault="0043352C" w:rsidP="00A60945">
      <w:pPr>
        <w:pStyle w:val="ListParagraph"/>
        <w:tabs>
          <w:tab w:val="left" w:pos="1980"/>
        </w:tabs>
        <w:ind w:left="1440"/>
      </w:pPr>
      <w:r>
        <w:t>Adams is w</w:t>
      </w:r>
      <w:r w:rsidR="0076103D">
        <w:t xml:space="preserve">orking with Past President Morse on a History </w:t>
      </w:r>
      <w:r w:rsidR="00714725">
        <w:t xml:space="preserve">of the Senate project.  </w:t>
      </w:r>
      <w:r w:rsidR="00AF406E">
        <w:t xml:space="preserve">The project </w:t>
      </w:r>
      <w:r w:rsidR="00973CDC">
        <w:t xml:space="preserve">is reviewing </w:t>
      </w:r>
      <w:r w:rsidR="0076103D">
        <w:t xml:space="preserve">the history of the Academic Senate in California community colleges and </w:t>
      </w:r>
      <w:r w:rsidR="00973CDC">
        <w:t xml:space="preserve">role in higher education in </w:t>
      </w:r>
      <w:r w:rsidR="0076103D">
        <w:t xml:space="preserve">California.  The group plans to </w:t>
      </w:r>
      <w:r w:rsidR="002A2367">
        <w:t>provide</w:t>
      </w:r>
      <w:r w:rsidR="00AF406E">
        <w:t xml:space="preserve"> a report</w:t>
      </w:r>
      <w:r w:rsidR="0076103D">
        <w:t xml:space="preserve"> at the Spring Plenary in 2018 and have the project completed by Spring 2019, which is the 50</w:t>
      </w:r>
      <w:r w:rsidR="0076103D" w:rsidRPr="0076103D">
        <w:rPr>
          <w:vertAlign w:val="superscript"/>
        </w:rPr>
        <w:t>th</w:t>
      </w:r>
      <w:r w:rsidR="0076103D">
        <w:t xml:space="preserve"> anniversary of the first Spring Plenary for the ASCCC.</w:t>
      </w:r>
    </w:p>
    <w:p w14:paraId="5E755345" w14:textId="77777777" w:rsidR="0076103D" w:rsidRDefault="0076103D" w:rsidP="0043352C">
      <w:pPr>
        <w:tabs>
          <w:tab w:val="left" w:pos="1980"/>
        </w:tabs>
      </w:pPr>
    </w:p>
    <w:p w14:paraId="0B176B5B" w14:textId="6E717945" w:rsidR="0076103D" w:rsidRPr="001A53A8" w:rsidRDefault="002A2367" w:rsidP="0043352C">
      <w:pPr>
        <w:pStyle w:val="ListParagraph"/>
        <w:tabs>
          <w:tab w:val="left" w:pos="1980"/>
        </w:tabs>
        <w:ind w:left="1440"/>
      </w:pPr>
      <w:r>
        <w:t>Lastly, e</w:t>
      </w:r>
      <w:r w:rsidR="006E1CE0">
        <w:t>vent r</w:t>
      </w:r>
      <w:r w:rsidR="0076103D">
        <w:t>egistration</w:t>
      </w:r>
      <w:r w:rsidR="006E1CE0">
        <w:t xml:space="preserve">s are coming in for the upcoming ASCCC events. </w:t>
      </w:r>
      <w:r w:rsidR="00195FC1">
        <w:t xml:space="preserve">Most of the events have </w:t>
      </w:r>
      <w:r w:rsidR="00AC2EC7">
        <w:t>strong</w:t>
      </w:r>
      <w:r w:rsidR="00195FC1">
        <w:t xml:space="preserve"> registration numbers, including 2017 Spring Plenary Session at 144 attendees and 2017 Curriculum Institute at 106 attendees.  </w:t>
      </w:r>
      <w:r w:rsidR="00714725">
        <w:t xml:space="preserve">The March event, </w:t>
      </w:r>
      <w:r w:rsidR="00195FC1">
        <w:t>Instructional Design and Innovation</w:t>
      </w:r>
      <w:r w:rsidR="00714725">
        <w:t>,</w:t>
      </w:r>
      <w:r w:rsidR="00195FC1">
        <w:t xml:space="preserve"> </w:t>
      </w:r>
      <w:r w:rsidR="00714725">
        <w:t xml:space="preserve">has a very low registration, 76 </w:t>
      </w:r>
      <w:proofErr w:type="gramStart"/>
      <w:r w:rsidR="00714725">
        <w:t>total</w:t>
      </w:r>
      <w:proofErr w:type="gramEnd"/>
      <w:r w:rsidR="00714725">
        <w:t xml:space="preserve">.  </w:t>
      </w:r>
      <w:r w:rsidR="0043352C">
        <w:t>It was noted that there co</w:t>
      </w:r>
      <w:r w:rsidR="00714725">
        <w:t>u</w:t>
      </w:r>
      <w:r w:rsidR="0043352C">
        <w:t>ld be several factors that led t</w:t>
      </w:r>
      <w:r w:rsidR="00714725">
        <w:t>o low registration</w:t>
      </w:r>
      <w:r w:rsidR="003E0FCA">
        <w:t xml:space="preserve"> such as professional development oversaturation, other conflicting events, and lack of interest</w:t>
      </w:r>
      <w:r w:rsidR="00714725">
        <w:t>.  T</w:t>
      </w:r>
      <w:r w:rsidR="0043352C">
        <w:t xml:space="preserve">he low attendance number negatively impacts the cost of the event and the ASCCC will ultimately lose money.  </w:t>
      </w:r>
      <w:r w:rsidR="006E1CE0">
        <w:t xml:space="preserve">Adams would like to have a conversation in </w:t>
      </w:r>
      <w:r>
        <w:t xml:space="preserve">June </w:t>
      </w:r>
      <w:r w:rsidR="006E1CE0">
        <w:t xml:space="preserve">regarding the </w:t>
      </w:r>
      <w:r w:rsidR="0043352C">
        <w:t xml:space="preserve">number of </w:t>
      </w:r>
      <w:r w:rsidR="006E1CE0">
        <w:t xml:space="preserve">events the ASCCC </w:t>
      </w:r>
      <w:r w:rsidR="0043352C">
        <w:t>holds</w:t>
      </w:r>
      <w:r w:rsidR="006E1CE0">
        <w:t xml:space="preserve"> each year and </w:t>
      </w:r>
      <w:r w:rsidR="0043352C">
        <w:t>suggest</w:t>
      </w:r>
      <w:r w:rsidR="00BF1770">
        <w:t>ed</w:t>
      </w:r>
      <w:r w:rsidR="006E1CE0">
        <w:t xml:space="preserve"> host</w:t>
      </w:r>
      <w:r w:rsidR="0043352C">
        <w:t>ing</w:t>
      </w:r>
      <w:r w:rsidR="006E1CE0">
        <w:t xml:space="preserve"> </w:t>
      </w:r>
      <w:r w:rsidR="0043352C">
        <w:t xml:space="preserve">a couple of </w:t>
      </w:r>
      <w:r w:rsidR="006E1CE0">
        <w:t xml:space="preserve">events online or rethink how many institutes </w:t>
      </w:r>
      <w:r w:rsidR="006E1CE0">
        <w:lastRenderedPageBreak/>
        <w:t>should be held each year.</w:t>
      </w:r>
      <w:r w:rsidR="00195FC1">
        <w:t xml:space="preserve"> </w:t>
      </w:r>
      <w:r w:rsidR="00BF1770">
        <w:t>As a result,</w:t>
      </w:r>
      <w:r w:rsidR="00C10006">
        <w:t xml:space="preserve"> </w:t>
      </w:r>
      <w:r w:rsidR="00B8074F">
        <w:t>t</w:t>
      </w:r>
      <w:r>
        <w:t>he ASCCC s</w:t>
      </w:r>
      <w:r w:rsidR="00195FC1">
        <w:t>taff is preparing a summary of the events for the discussion and will cover Google analytics and registration</w:t>
      </w:r>
      <w:r w:rsidR="00AF406E">
        <w:t xml:space="preserve"> history</w:t>
      </w:r>
      <w:r w:rsidR="00195FC1">
        <w:t>.</w:t>
      </w:r>
    </w:p>
    <w:p w14:paraId="6BB7F57A" w14:textId="77777777" w:rsidR="00466E62" w:rsidRPr="008B6967" w:rsidRDefault="00466E62" w:rsidP="00466E62">
      <w:pPr>
        <w:pStyle w:val="ListParagraph"/>
        <w:tabs>
          <w:tab w:val="left" w:pos="1980"/>
        </w:tabs>
        <w:ind w:left="1440"/>
        <w:rPr>
          <w:b/>
          <w:highlight w:val="yellow"/>
        </w:rPr>
      </w:pPr>
    </w:p>
    <w:p w14:paraId="0AA318E3" w14:textId="45DF37A9" w:rsidR="00965E1F" w:rsidRPr="00466E62" w:rsidRDefault="0050701C" w:rsidP="00C909CE">
      <w:pPr>
        <w:pStyle w:val="ListParagraph"/>
        <w:numPr>
          <w:ilvl w:val="1"/>
          <w:numId w:val="1"/>
        </w:numPr>
        <w:rPr>
          <w:b/>
        </w:rPr>
      </w:pPr>
      <w:r w:rsidRPr="00466E62">
        <w:rPr>
          <w:b/>
        </w:rPr>
        <w:t>Foundation Pr</w:t>
      </w:r>
      <w:r w:rsidR="00495CC2" w:rsidRPr="00466E62">
        <w:rPr>
          <w:b/>
        </w:rPr>
        <w:t xml:space="preserve">esident’s Report </w:t>
      </w:r>
    </w:p>
    <w:p w14:paraId="667C9219" w14:textId="7A67E46D" w:rsidR="003C3E0C" w:rsidRDefault="008F2580" w:rsidP="008F2580">
      <w:pPr>
        <w:pStyle w:val="ListParagraph"/>
        <w:ind w:left="1440"/>
      </w:pPr>
      <w:r w:rsidRPr="00466E62">
        <w:t xml:space="preserve">May briefed members on the upcoming Spring Fling event which will take place </w:t>
      </w:r>
      <w:r w:rsidR="00643355" w:rsidRPr="00466E62">
        <w:t xml:space="preserve">on Friday evening during </w:t>
      </w:r>
      <w:r w:rsidR="0064763B" w:rsidRPr="00466E62">
        <w:t xml:space="preserve">the Spring Plenary in April. </w:t>
      </w:r>
      <w:r w:rsidR="00643355" w:rsidRPr="00466E62">
        <w:t xml:space="preserve">The event will go from </w:t>
      </w:r>
      <w:r w:rsidR="00787B44">
        <w:t>7:00 p.m. to 10</w:t>
      </w:r>
      <w:r w:rsidR="00466E62" w:rsidRPr="00466E62">
        <w:t xml:space="preserve">:00 p.m. and include dinner, drinks, and dancing.  Donations for the </w:t>
      </w:r>
      <w:r w:rsidR="00466E62" w:rsidRPr="003C3E0C">
        <w:t xml:space="preserve">raffle are </w:t>
      </w:r>
      <w:r w:rsidR="007F7C15">
        <w:t xml:space="preserve">slowing </w:t>
      </w:r>
      <w:r w:rsidR="00466E62" w:rsidRPr="003C3E0C">
        <w:t xml:space="preserve">coming in to the ASCCC office.  May asked members to reach out to their network for additional donations.  </w:t>
      </w:r>
    </w:p>
    <w:p w14:paraId="1A8FB8AA" w14:textId="77777777" w:rsidR="00B8074F" w:rsidRPr="003C3E0C" w:rsidRDefault="00B8074F" w:rsidP="008F2580">
      <w:pPr>
        <w:pStyle w:val="ListParagraph"/>
        <w:ind w:left="1440"/>
      </w:pPr>
    </w:p>
    <w:p w14:paraId="364CD9FA" w14:textId="57D402EC" w:rsidR="00E10EC6" w:rsidRDefault="00E6744B" w:rsidP="00C909CE">
      <w:pPr>
        <w:pStyle w:val="Heading7"/>
        <w:numPr>
          <w:ilvl w:val="1"/>
          <w:numId w:val="1"/>
        </w:numPr>
        <w:rPr>
          <w:b w:val="0"/>
          <w:bCs w:val="0"/>
          <w:sz w:val="24"/>
          <w:lang w:val="en-US"/>
        </w:rPr>
      </w:pPr>
      <w:r w:rsidRPr="008F2028">
        <w:rPr>
          <w:bCs w:val="0"/>
          <w:sz w:val="24"/>
        </w:rPr>
        <w:t>Chief Instructional Officer</w:t>
      </w:r>
      <w:r w:rsidR="009824EA" w:rsidRPr="003C3E0C">
        <w:rPr>
          <w:bCs w:val="0"/>
          <w:sz w:val="24"/>
        </w:rPr>
        <w:t xml:space="preserve"> Liaison Report </w:t>
      </w:r>
      <w:r w:rsidR="00E10EC6">
        <w:rPr>
          <w:bCs w:val="0"/>
          <w:sz w:val="24"/>
          <w:lang w:val="en-US"/>
        </w:rPr>
        <w:br/>
      </w:r>
      <w:r w:rsidR="00AF406E">
        <w:rPr>
          <w:b w:val="0"/>
          <w:bCs w:val="0"/>
          <w:sz w:val="24"/>
          <w:lang w:val="en-US"/>
        </w:rPr>
        <w:t xml:space="preserve">Gregory Anderson from the </w:t>
      </w:r>
      <w:r w:rsidR="00F54978">
        <w:rPr>
          <w:b w:val="0"/>
          <w:bCs w:val="0"/>
          <w:sz w:val="24"/>
          <w:lang w:val="en-US"/>
        </w:rPr>
        <w:t xml:space="preserve">CCC Chief Instructional Officers </w:t>
      </w:r>
      <w:r w:rsidR="00F27F33">
        <w:rPr>
          <w:b w:val="0"/>
          <w:bCs w:val="0"/>
          <w:sz w:val="24"/>
          <w:lang w:val="en-US"/>
        </w:rPr>
        <w:t xml:space="preserve">(CIO) </w:t>
      </w:r>
      <w:r w:rsidR="00E570AE">
        <w:rPr>
          <w:b w:val="0"/>
          <w:bCs w:val="0"/>
          <w:sz w:val="24"/>
          <w:lang w:val="en-US"/>
        </w:rPr>
        <w:t>organization</w:t>
      </w:r>
      <w:r w:rsidR="00E10EC6">
        <w:rPr>
          <w:b w:val="0"/>
          <w:bCs w:val="0"/>
          <w:sz w:val="24"/>
          <w:lang w:val="en-US"/>
        </w:rPr>
        <w:t xml:space="preserve"> provide</w:t>
      </w:r>
      <w:r w:rsidR="00B8074F">
        <w:rPr>
          <w:b w:val="0"/>
          <w:bCs w:val="0"/>
          <w:sz w:val="24"/>
          <w:lang w:val="en-US"/>
        </w:rPr>
        <w:t>d</w:t>
      </w:r>
      <w:r w:rsidR="00E10EC6">
        <w:rPr>
          <w:b w:val="0"/>
          <w:bCs w:val="0"/>
          <w:sz w:val="24"/>
          <w:lang w:val="en-US"/>
        </w:rPr>
        <w:t xml:space="preserve"> the Executive Com</w:t>
      </w:r>
      <w:r w:rsidR="00B8074F">
        <w:rPr>
          <w:b w:val="0"/>
          <w:bCs w:val="0"/>
          <w:sz w:val="24"/>
          <w:lang w:val="en-US"/>
        </w:rPr>
        <w:t>mittee members with an update on</w:t>
      </w:r>
      <w:r w:rsidR="00E10EC6">
        <w:rPr>
          <w:b w:val="0"/>
          <w:bCs w:val="0"/>
          <w:sz w:val="24"/>
          <w:lang w:val="en-US"/>
        </w:rPr>
        <w:t xml:space="preserve"> system-wide issues and projects. </w:t>
      </w:r>
    </w:p>
    <w:p w14:paraId="5235DC6C" w14:textId="77777777" w:rsidR="00E01C92" w:rsidRDefault="00E01C92" w:rsidP="00E01C92"/>
    <w:p w14:paraId="7755F200" w14:textId="6851460D" w:rsidR="00E01C92" w:rsidRDefault="003C3E0C" w:rsidP="00E01C92">
      <w:pPr>
        <w:ind w:left="1440"/>
      </w:pPr>
      <w:r>
        <w:t>The CIO</w:t>
      </w:r>
      <w:r w:rsidR="006B1A68">
        <w:t>s</w:t>
      </w:r>
      <w:r>
        <w:t xml:space="preserve"> </w:t>
      </w:r>
      <w:r w:rsidR="00E01C92">
        <w:t xml:space="preserve">continue </w:t>
      </w:r>
      <w:r w:rsidR="00C10006">
        <w:t>to assist</w:t>
      </w:r>
      <w:r w:rsidR="00CC729A">
        <w:t xml:space="preserve"> </w:t>
      </w:r>
      <w:r w:rsidR="00E01C92">
        <w:t xml:space="preserve">faculty members and work with </w:t>
      </w:r>
      <w:r w:rsidR="00F27F33">
        <w:t>Chief Executive Officers</w:t>
      </w:r>
      <w:r w:rsidR="00E01C92">
        <w:t xml:space="preserve"> in support of students who feel threatened by </w:t>
      </w:r>
      <w:r w:rsidR="001A5A41">
        <w:t>federal policy changes</w:t>
      </w:r>
      <w:r w:rsidR="00FF49F8">
        <w:t xml:space="preserve"> and the </w:t>
      </w:r>
      <w:r w:rsidR="00F27F33">
        <w:t xml:space="preserve">risk </w:t>
      </w:r>
      <w:r w:rsidR="001A5A41">
        <w:t xml:space="preserve">these changes </w:t>
      </w:r>
      <w:r w:rsidR="00F27F33">
        <w:t>may have on</w:t>
      </w:r>
      <w:r w:rsidR="00FF49F8">
        <w:t xml:space="preserve"> Deferred Action for Childhood Arrivals</w:t>
      </w:r>
      <w:r w:rsidR="00CC729A">
        <w:t xml:space="preserve"> (DACA)</w:t>
      </w:r>
      <w:r w:rsidR="00FF49F8">
        <w:t xml:space="preserve"> </w:t>
      </w:r>
      <w:r w:rsidR="00E01C92">
        <w:t xml:space="preserve">and </w:t>
      </w:r>
      <w:r w:rsidR="00CC729A" w:rsidRPr="00DB2892">
        <w:rPr>
          <w:color w:val="05061A"/>
        </w:rPr>
        <w:t>Development, Relief and Education for</w:t>
      </w:r>
      <w:r w:rsidR="00CC729A" w:rsidRPr="00DB2892">
        <w:rPr>
          <w:rStyle w:val="apple-converted-space"/>
          <w:color w:val="05061A"/>
        </w:rPr>
        <w:t> </w:t>
      </w:r>
      <w:hyperlink r:id="rId9" w:history="1">
        <w:r w:rsidR="00CC729A" w:rsidRPr="00DB2892">
          <w:rPr>
            <w:rStyle w:val="Hyperlink"/>
            <w:color w:val="2E3B59"/>
          </w:rPr>
          <w:t>Alien</w:t>
        </w:r>
      </w:hyperlink>
      <w:r w:rsidR="00CC729A" w:rsidRPr="00DB2892">
        <w:rPr>
          <w:rStyle w:val="apple-converted-space"/>
          <w:color w:val="05061A"/>
        </w:rPr>
        <w:t> </w:t>
      </w:r>
      <w:r w:rsidR="00CC729A" w:rsidRPr="00DB2892">
        <w:rPr>
          <w:color w:val="05061A"/>
        </w:rPr>
        <w:t>Minors</w:t>
      </w:r>
      <w:r w:rsidR="00CC729A" w:rsidRPr="00CC729A">
        <w:rPr>
          <w:rFonts w:ascii="Verdana" w:hAnsi="Verdana"/>
          <w:color w:val="05061A"/>
          <w:sz w:val="20"/>
          <w:szCs w:val="20"/>
        </w:rPr>
        <w:t xml:space="preserve"> </w:t>
      </w:r>
      <w:r w:rsidR="00CC729A">
        <w:rPr>
          <w:rFonts w:ascii="Verdana" w:hAnsi="Verdana"/>
          <w:color w:val="05061A"/>
          <w:sz w:val="20"/>
          <w:szCs w:val="20"/>
        </w:rPr>
        <w:t>(</w:t>
      </w:r>
      <w:r w:rsidR="00E01C92">
        <w:t>D</w:t>
      </w:r>
      <w:r w:rsidR="00CC729A">
        <w:t>REAMer)</w:t>
      </w:r>
      <w:r w:rsidR="00E01C92">
        <w:t xml:space="preserve"> </w:t>
      </w:r>
      <w:r w:rsidR="00CC729A">
        <w:t>s</w:t>
      </w:r>
      <w:r w:rsidR="00E01C92">
        <w:t xml:space="preserve">tudents.  </w:t>
      </w:r>
    </w:p>
    <w:p w14:paraId="5604F110" w14:textId="77777777" w:rsidR="00F27F33" w:rsidRDefault="00F27F33" w:rsidP="00E01C92">
      <w:pPr>
        <w:ind w:left="1440"/>
      </w:pPr>
    </w:p>
    <w:p w14:paraId="16A0E754" w14:textId="55A34F15" w:rsidR="00F27F33" w:rsidRDefault="00935608" w:rsidP="00E01C92">
      <w:pPr>
        <w:ind w:left="1440"/>
      </w:pPr>
      <w:r>
        <w:t>Anderson reported that the</w:t>
      </w:r>
      <w:r w:rsidR="001A5A41">
        <w:t xml:space="preserve"> Chancellor’s Office</w:t>
      </w:r>
      <w:r>
        <w:t xml:space="preserve"> </w:t>
      </w:r>
      <w:r w:rsidR="001A5A41">
        <w:t xml:space="preserve">held </w:t>
      </w:r>
      <w:r w:rsidR="00F27F33">
        <w:t xml:space="preserve">a call regarding </w:t>
      </w:r>
      <w:r w:rsidR="001A5A41">
        <w:t xml:space="preserve">Strong Workforce program </w:t>
      </w:r>
      <w:r w:rsidR="00F27F33">
        <w:t xml:space="preserve">professional development trainings. </w:t>
      </w:r>
      <w:r>
        <w:t xml:space="preserve"> It was determined that there will be a</w:t>
      </w:r>
      <w:r w:rsidR="00F27F33">
        <w:t xml:space="preserve"> delay in p</w:t>
      </w:r>
      <w:r>
        <w:t xml:space="preserve">roviding </w:t>
      </w:r>
      <w:r w:rsidR="00787B44">
        <w:t xml:space="preserve">these </w:t>
      </w:r>
      <w:r>
        <w:t xml:space="preserve">workshops and trainings.  He acknowledged that this is one of </w:t>
      </w:r>
      <w:r w:rsidR="00C10006">
        <w:t>the few</w:t>
      </w:r>
      <w:r>
        <w:t xml:space="preserve"> committees (i.e.</w:t>
      </w:r>
      <w:r w:rsidR="006B1A68">
        <w:t>,</w:t>
      </w:r>
      <w:r>
        <w:t xml:space="preserve"> 17% Committee and CTE Data Unlocked) that have seen </w:t>
      </w:r>
      <w:r w:rsidR="00FE16FE">
        <w:t xml:space="preserve">delays.  </w:t>
      </w:r>
      <w:r>
        <w:t xml:space="preserve">Anderson believes that the CIOs and </w:t>
      </w:r>
      <w:r w:rsidR="00715ADA">
        <w:t>ASCCC</w:t>
      </w:r>
      <w:r>
        <w:t xml:space="preserve"> need to </w:t>
      </w:r>
      <w:r w:rsidR="00FE16FE">
        <w:t xml:space="preserve">unite and remind the </w:t>
      </w:r>
      <w:r w:rsidR="00715ADA">
        <w:t>Chancellor’s Office</w:t>
      </w:r>
      <w:r w:rsidR="00FE16FE">
        <w:t xml:space="preserve"> of the </w:t>
      </w:r>
      <w:r w:rsidR="00AC2EC7">
        <w:t>intended</w:t>
      </w:r>
      <w:r w:rsidR="00FE16FE">
        <w:t xml:space="preserve"> goals </w:t>
      </w:r>
      <w:r w:rsidR="004B6702">
        <w:t>for the Strong Workforce Program</w:t>
      </w:r>
      <w:r w:rsidR="00FE16FE">
        <w:t>.</w:t>
      </w:r>
      <w:r w:rsidR="00AA7662">
        <w:t xml:space="preserve"> Anderson further expounded that there is a significant amount of funding granted for projects and stressed the need for responsible spending. </w:t>
      </w:r>
      <w:r w:rsidR="00715ADA">
        <w:t xml:space="preserve"> </w:t>
      </w:r>
      <w:r w:rsidR="00FE16FE">
        <w:t>There is a lot of funding given for these projects and it is important that the money is spent wisely.</w:t>
      </w:r>
    </w:p>
    <w:p w14:paraId="02CA353B" w14:textId="77777777" w:rsidR="00FE16FE" w:rsidRDefault="00FE16FE" w:rsidP="00E01C92">
      <w:pPr>
        <w:ind w:left="1440"/>
      </w:pPr>
    </w:p>
    <w:p w14:paraId="14BEEB69" w14:textId="2C93B894" w:rsidR="0043352C" w:rsidRDefault="00166631" w:rsidP="00166631">
      <w:pPr>
        <w:ind w:left="1440"/>
      </w:pPr>
      <w:r>
        <w:t xml:space="preserve">The CIOs will </w:t>
      </w:r>
      <w:r w:rsidR="00DC50E4">
        <w:t xml:space="preserve">have a panel on the </w:t>
      </w:r>
      <w:r w:rsidR="00FE16FE">
        <w:t xml:space="preserve">Strong Workforce </w:t>
      </w:r>
      <w:r w:rsidR="009C0AB8">
        <w:t xml:space="preserve">Program </w:t>
      </w:r>
      <w:r w:rsidR="00DC50E4">
        <w:t>at their upcoming conference</w:t>
      </w:r>
      <w:r w:rsidR="00FE16FE">
        <w:t xml:space="preserve">.  The panel is an opportunity to speak to </w:t>
      </w:r>
      <w:r w:rsidR="00DC50E4">
        <w:t>CIOs</w:t>
      </w:r>
      <w:r w:rsidR="00B8074F">
        <w:t xml:space="preserve"> and</w:t>
      </w:r>
      <w:r w:rsidR="00FE16FE">
        <w:t xml:space="preserve"> to hold accountable</w:t>
      </w:r>
      <w:r w:rsidR="00A069C3">
        <w:t xml:space="preserve"> the</w:t>
      </w:r>
      <w:r w:rsidR="00FE16FE">
        <w:t xml:space="preserve"> </w:t>
      </w:r>
      <w:r w:rsidR="00DA69F0">
        <w:t>framework for</w:t>
      </w:r>
      <w:r w:rsidR="00B8074F">
        <w:t xml:space="preserve"> </w:t>
      </w:r>
      <w:r w:rsidR="00FE16FE" w:rsidRPr="00787B44">
        <w:rPr>
          <w:i/>
        </w:rPr>
        <w:t>Doing What Matters</w:t>
      </w:r>
      <w:r w:rsidR="00A069C3">
        <w:t>.  The C</w:t>
      </w:r>
      <w:r w:rsidR="00DC50E4">
        <w:t xml:space="preserve">hancellor’s </w:t>
      </w:r>
      <w:r w:rsidR="00A069C3">
        <w:t>O</w:t>
      </w:r>
      <w:r w:rsidR="00DC50E4">
        <w:t>ffice</w:t>
      </w:r>
      <w:r w:rsidR="00A069C3">
        <w:t xml:space="preserve"> is present during these panels and are very recep</w:t>
      </w:r>
      <w:r w:rsidR="00787B44">
        <w:t>tive to what is reported out.  Additionally, t</w:t>
      </w:r>
      <w:r w:rsidR="00A069C3">
        <w:t>he CIO is looking for a faculty member to join the next panel.</w:t>
      </w:r>
    </w:p>
    <w:p w14:paraId="3E637062" w14:textId="77777777" w:rsidR="00166631" w:rsidRPr="0043352C" w:rsidRDefault="00166631" w:rsidP="00166631">
      <w:pPr>
        <w:ind w:left="1440"/>
      </w:pPr>
    </w:p>
    <w:p w14:paraId="2DFE812D" w14:textId="06755C90" w:rsidR="0050701C" w:rsidRPr="003C3E0C" w:rsidRDefault="0050701C" w:rsidP="00C909CE">
      <w:pPr>
        <w:pStyle w:val="ListParagraph"/>
        <w:numPr>
          <w:ilvl w:val="1"/>
          <w:numId w:val="1"/>
        </w:numPr>
        <w:rPr>
          <w:b/>
        </w:rPr>
      </w:pPr>
      <w:r w:rsidRPr="003C3E0C">
        <w:rPr>
          <w:b/>
        </w:rPr>
        <w:t xml:space="preserve">Liaison Oral Reports </w:t>
      </w:r>
    </w:p>
    <w:p w14:paraId="17AE647B" w14:textId="77777777" w:rsidR="00965E1F" w:rsidRDefault="0050701C" w:rsidP="008F2580">
      <w:pPr>
        <w:ind w:left="1440"/>
      </w:pPr>
      <w:r>
        <w:t xml:space="preserve">Liaisons from the following organizations are invited to provide the Executive Committee with updates related to their organization:  </w:t>
      </w:r>
      <w:r w:rsidRPr="00F8129A">
        <w:t>AAUP, CCA, CCCI, CFT, FACCC, and the Student Senate.</w:t>
      </w:r>
      <w:r>
        <w:t xml:space="preserve"> </w:t>
      </w:r>
    </w:p>
    <w:p w14:paraId="4C2C4134" w14:textId="77777777" w:rsidR="00DE6903" w:rsidRDefault="00DE6903" w:rsidP="00C909CE">
      <w:pPr>
        <w:pStyle w:val="ListParagraph"/>
        <w:ind w:left="2160"/>
      </w:pPr>
    </w:p>
    <w:p w14:paraId="22C6FFD9" w14:textId="77777777" w:rsidR="004A25B6" w:rsidRDefault="004A25B6">
      <w:pPr>
        <w:widowControl/>
        <w:autoSpaceDE/>
        <w:autoSpaceDN/>
        <w:adjustRightInd/>
        <w:spacing w:after="160" w:line="259" w:lineRule="auto"/>
        <w:rPr>
          <w:u w:val="single"/>
        </w:rPr>
      </w:pPr>
      <w:r>
        <w:rPr>
          <w:u w:val="single"/>
        </w:rPr>
        <w:br w:type="page"/>
      </w:r>
    </w:p>
    <w:p w14:paraId="485F8EA4" w14:textId="36E5A3BB" w:rsidR="008F2580" w:rsidRPr="008F2580" w:rsidRDefault="008F2580" w:rsidP="008F2580">
      <w:pPr>
        <w:ind w:left="720" w:firstLine="720"/>
        <w:rPr>
          <w:u w:val="single"/>
        </w:rPr>
      </w:pPr>
      <w:r w:rsidRPr="008F2580">
        <w:rPr>
          <w:u w:val="single"/>
        </w:rPr>
        <w:lastRenderedPageBreak/>
        <w:t>FACCC</w:t>
      </w:r>
    </w:p>
    <w:p w14:paraId="58CE334E" w14:textId="24E0D889" w:rsidR="00DE6903" w:rsidRDefault="00DE6903" w:rsidP="008F2580">
      <w:pPr>
        <w:ind w:left="1440"/>
      </w:pPr>
      <w:r>
        <w:t xml:space="preserve">Richard Hansen updated members on the upcoming </w:t>
      </w:r>
      <w:r w:rsidR="00566599">
        <w:t xml:space="preserve">Faculty Association of California Community </w:t>
      </w:r>
      <w:r w:rsidR="00DC50E4">
        <w:t xml:space="preserve">Colleges </w:t>
      </w:r>
      <w:r w:rsidR="00C10006">
        <w:t>and</w:t>
      </w:r>
      <w:r>
        <w:t xml:space="preserve"> specific legislative </w:t>
      </w:r>
      <w:r w:rsidR="0064243E">
        <w:t xml:space="preserve">priorities and </w:t>
      </w:r>
      <w:r>
        <w:t xml:space="preserve">activities (i.e., mental health, Board of Governors Fee Waiver).  </w:t>
      </w:r>
    </w:p>
    <w:p w14:paraId="7FC14ACD" w14:textId="77777777" w:rsidR="00DE6903" w:rsidRDefault="00DE6903" w:rsidP="00C909CE">
      <w:pPr>
        <w:pStyle w:val="ListParagraph"/>
        <w:ind w:left="2160"/>
      </w:pPr>
    </w:p>
    <w:p w14:paraId="54D467A8" w14:textId="3C3C8F71" w:rsidR="008F2580" w:rsidRPr="008F2580" w:rsidRDefault="00DC50E4" w:rsidP="008F2580">
      <w:pPr>
        <w:ind w:left="720" w:firstLine="720"/>
        <w:rPr>
          <w:u w:val="single"/>
        </w:rPr>
      </w:pPr>
      <w:r>
        <w:rPr>
          <w:u w:val="single"/>
        </w:rPr>
        <w:t xml:space="preserve">California Community Colleges Independents </w:t>
      </w:r>
    </w:p>
    <w:p w14:paraId="3F3C8055" w14:textId="60DFBEB5" w:rsidR="00DB2892" w:rsidRDefault="00DE6903" w:rsidP="008F2580">
      <w:pPr>
        <w:ind w:left="1440"/>
      </w:pPr>
      <w:r>
        <w:t xml:space="preserve">Richard Hansen informed members that CCCI strongly agrees that the California Community College System have one </w:t>
      </w:r>
      <w:r w:rsidR="0064243E">
        <w:t xml:space="preserve">regional </w:t>
      </w:r>
      <w:r>
        <w:t xml:space="preserve">accrediting agency.  </w:t>
      </w:r>
    </w:p>
    <w:p w14:paraId="185180F4" w14:textId="77777777" w:rsidR="0050701C" w:rsidRDefault="0050701C" w:rsidP="008F2580"/>
    <w:p w14:paraId="09CCC1F2" w14:textId="77777777" w:rsidR="008C14FB" w:rsidRPr="008D75D8" w:rsidRDefault="0050701C" w:rsidP="00C909CE">
      <w:pPr>
        <w:pStyle w:val="ListParagraph"/>
        <w:numPr>
          <w:ilvl w:val="0"/>
          <w:numId w:val="1"/>
        </w:numPr>
        <w:ind w:left="1080" w:hanging="450"/>
      </w:pPr>
      <w:r w:rsidRPr="008D75D8">
        <w:rPr>
          <w:b/>
        </w:rPr>
        <w:t>ACTION ITEMS</w:t>
      </w:r>
    </w:p>
    <w:p w14:paraId="0F392853" w14:textId="50B9ED23" w:rsidR="00751968" w:rsidRDefault="00751968" w:rsidP="00C909CE">
      <w:pPr>
        <w:pStyle w:val="ListParagraph"/>
        <w:numPr>
          <w:ilvl w:val="1"/>
          <w:numId w:val="1"/>
        </w:numPr>
        <w:rPr>
          <w:b/>
        </w:rPr>
      </w:pPr>
      <w:r w:rsidRPr="00751968">
        <w:rPr>
          <w:b/>
        </w:rPr>
        <w:t xml:space="preserve">Legislative Update </w:t>
      </w:r>
    </w:p>
    <w:p w14:paraId="43A33825" w14:textId="6BE4159C" w:rsidR="00500C8C" w:rsidRDefault="00E06BB1" w:rsidP="00BF1E5A">
      <w:pPr>
        <w:pStyle w:val="ListParagraph"/>
        <w:ind w:left="1440"/>
      </w:pPr>
      <w:r>
        <w:t>Members were updated on recent</w:t>
      </w:r>
      <w:r w:rsidR="00500C8C">
        <w:t xml:space="preserve"> state and federal legislation and reviewed a number of bills. </w:t>
      </w:r>
      <w:r>
        <w:t xml:space="preserve"> Many of the bills </w:t>
      </w:r>
      <w:r w:rsidR="00500C8C">
        <w:t xml:space="preserve">discussed </w:t>
      </w:r>
      <w:r w:rsidR="000C091A">
        <w:t>that were</w:t>
      </w:r>
      <w:r w:rsidR="00500C8C">
        <w:t xml:space="preserve"> </w:t>
      </w:r>
      <w:r>
        <w:t xml:space="preserve">labeled urgent in December </w:t>
      </w:r>
      <w:r w:rsidR="0064243E">
        <w:t xml:space="preserve">but </w:t>
      </w:r>
      <w:r>
        <w:t xml:space="preserve">have not seen any action since </w:t>
      </w:r>
      <w:r w:rsidR="0064243E">
        <w:t xml:space="preserve">being </w:t>
      </w:r>
      <w:r>
        <w:t xml:space="preserve">declared urgent.  </w:t>
      </w:r>
      <w:r w:rsidR="00500C8C">
        <w:t xml:space="preserve">The Executive Committee will continue to watch the bills discussed before taking a formal </w:t>
      </w:r>
      <w:r w:rsidR="000172F8">
        <w:t>position</w:t>
      </w:r>
      <w:r w:rsidR="00500C8C">
        <w:t>.</w:t>
      </w:r>
      <w:r w:rsidR="000C091A">
        <w:t xml:space="preserve">  </w:t>
      </w:r>
      <w:r w:rsidR="00500C8C">
        <w:t xml:space="preserve">It was noted that a resolution will </w:t>
      </w:r>
      <w:r w:rsidR="0077761D">
        <w:t xml:space="preserve">likely </w:t>
      </w:r>
      <w:r w:rsidR="00500C8C">
        <w:t xml:space="preserve">be coming forward in </w:t>
      </w:r>
      <w:r w:rsidR="00AA7662">
        <w:t>s</w:t>
      </w:r>
      <w:r w:rsidR="00500C8C">
        <w:t>pring on AB</w:t>
      </w:r>
      <w:r w:rsidR="000172F8">
        <w:t xml:space="preserve"> </w:t>
      </w:r>
      <w:r w:rsidR="00500C8C">
        <w:t>204 (Medina</w:t>
      </w:r>
      <w:r w:rsidR="000C091A">
        <w:t xml:space="preserve">, as of </w:t>
      </w:r>
      <w:r w:rsidR="00C65EE9">
        <w:t>January 23, 2017</w:t>
      </w:r>
      <w:r w:rsidR="00500C8C">
        <w:t xml:space="preserve">) Community </w:t>
      </w:r>
      <w:r w:rsidR="000172F8">
        <w:t>C</w:t>
      </w:r>
      <w:r w:rsidR="00500C8C">
        <w:t xml:space="preserve">olleges: </w:t>
      </w:r>
      <w:r w:rsidR="000172F8">
        <w:t>W</w:t>
      </w:r>
      <w:r w:rsidR="00500C8C">
        <w:t xml:space="preserve">aiver of </w:t>
      </w:r>
      <w:r w:rsidR="000172F8">
        <w:t>E</w:t>
      </w:r>
      <w:r w:rsidR="00500C8C">
        <w:t xml:space="preserve">nrollment </w:t>
      </w:r>
      <w:r w:rsidR="000172F8">
        <w:t>F</w:t>
      </w:r>
      <w:r w:rsidR="00500C8C">
        <w:t>ees.</w:t>
      </w:r>
    </w:p>
    <w:p w14:paraId="2DFFD05A" w14:textId="77777777" w:rsidR="00E06BB1" w:rsidRDefault="00E06BB1" w:rsidP="00BF1E5A">
      <w:pPr>
        <w:pStyle w:val="ListParagraph"/>
        <w:ind w:left="1440"/>
      </w:pPr>
    </w:p>
    <w:p w14:paraId="3F366695" w14:textId="77777777" w:rsidR="0063100B" w:rsidRPr="0063100B" w:rsidRDefault="003765CC" w:rsidP="00D37796">
      <w:pPr>
        <w:pStyle w:val="ListParagraph"/>
        <w:numPr>
          <w:ilvl w:val="1"/>
          <w:numId w:val="1"/>
        </w:numPr>
      </w:pPr>
      <w:r w:rsidRPr="0063100B">
        <w:rPr>
          <w:b/>
        </w:rPr>
        <w:t xml:space="preserve">ASCCC Legislative Advocacy Day </w:t>
      </w:r>
      <w:r w:rsidR="00BC50B0" w:rsidRPr="0063100B">
        <w:rPr>
          <w:b/>
        </w:rPr>
        <w:t xml:space="preserve"> </w:t>
      </w:r>
    </w:p>
    <w:p w14:paraId="2D2EB16C" w14:textId="76A8B83A" w:rsidR="00BC50B0" w:rsidRDefault="0063100B" w:rsidP="0063100B">
      <w:pPr>
        <w:pStyle w:val="ListParagraph"/>
        <w:ind w:left="1440"/>
      </w:pPr>
      <w:r>
        <w:t>The Executive Committee discussed the planning for the upcoming ASCCC Legislative Advocacy day which is scheduled for May 9</w:t>
      </w:r>
      <w:r w:rsidR="000172F8">
        <w:t>, 2017</w:t>
      </w:r>
      <w:r>
        <w:t xml:space="preserve">.  The Legislative </w:t>
      </w:r>
      <w:r w:rsidR="000C091A">
        <w:t xml:space="preserve">and Advocacy </w:t>
      </w:r>
      <w:r>
        <w:t xml:space="preserve">Committee </w:t>
      </w:r>
      <w:r w:rsidR="000C091A">
        <w:t>developed</w:t>
      </w:r>
      <w:r>
        <w:t xml:space="preserve"> a list of </w:t>
      </w:r>
      <w:r w:rsidR="000C091A">
        <w:t>recommended legislators</w:t>
      </w:r>
      <w:r>
        <w:t xml:space="preserve"> </w:t>
      </w:r>
      <w:r w:rsidR="000C091A">
        <w:t>for</w:t>
      </w:r>
      <w:r>
        <w:t xml:space="preserve"> visit</w:t>
      </w:r>
      <w:r w:rsidR="000C091A">
        <w:t>s</w:t>
      </w:r>
      <w:r>
        <w:t xml:space="preserve">.  </w:t>
      </w:r>
      <w:r w:rsidR="000C091A">
        <w:t xml:space="preserve">In preparation of the Legislative Day, members are required to attend </w:t>
      </w:r>
      <w:r>
        <w:t>a mandatory training day on April 28</w:t>
      </w:r>
      <w:r w:rsidR="00AA7662">
        <w:t>, 2017</w:t>
      </w:r>
      <w:r>
        <w:t xml:space="preserve"> in Sacramento.</w:t>
      </w:r>
    </w:p>
    <w:p w14:paraId="4663468B" w14:textId="77777777" w:rsidR="0063100B" w:rsidRDefault="0063100B" w:rsidP="00BC50B0">
      <w:pPr>
        <w:pStyle w:val="ListParagraph"/>
        <w:ind w:left="1440"/>
      </w:pPr>
    </w:p>
    <w:p w14:paraId="3EA48298" w14:textId="170C0857" w:rsidR="0063100B" w:rsidRDefault="0063100B" w:rsidP="00BC50B0">
      <w:pPr>
        <w:pStyle w:val="ListParagraph"/>
        <w:ind w:left="1440"/>
      </w:pPr>
      <w:r w:rsidRPr="000C091A">
        <w:rPr>
          <w:b/>
        </w:rPr>
        <w:t xml:space="preserve">MSC </w:t>
      </w:r>
      <w:r w:rsidR="000C091A" w:rsidRPr="000C091A">
        <w:rPr>
          <w:b/>
        </w:rPr>
        <w:t>(</w:t>
      </w:r>
      <w:r w:rsidR="00C65EE9">
        <w:rPr>
          <w:b/>
        </w:rPr>
        <w:t>A.</w:t>
      </w:r>
      <w:r w:rsidR="00C10006">
        <w:rPr>
          <w:b/>
        </w:rPr>
        <w:t xml:space="preserve"> </w:t>
      </w:r>
      <w:r w:rsidR="00C65EE9">
        <w:rPr>
          <w:b/>
        </w:rPr>
        <w:t>Foster/Smith</w:t>
      </w:r>
      <w:r w:rsidR="000C091A" w:rsidRPr="000C091A">
        <w:rPr>
          <w:b/>
        </w:rPr>
        <w:t xml:space="preserve">) </w:t>
      </w:r>
      <w:r w:rsidRPr="000C091A">
        <w:rPr>
          <w:b/>
        </w:rPr>
        <w:t xml:space="preserve">to approve the Legislative Training Day on April 28 and the list of </w:t>
      </w:r>
      <w:r w:rsidR="000C091A" w:rsidRPr="000C091A">
        <w:rPr>
          <w:b/>
        </w:rPr>
        <w:t xml:space="preserve">legislators </w:t>
      </w:r>
      <w:r w:rsidR="000C091A">
        <w:rPr>
          <w:b/>
        </w:rPr>
        <w:t xml:space="preserve">to </w:t>
      </w:r>
      <w:r w:rsidRPr="000C091A">
        <w:rPr>
          <w:b/>
        </w:rPr>
        <w:t>visit</w:t>
      </w:r>
      <w:r w:rsidR="000C091A">
        <w:rPr>
          <w:b/>
        </w:rPr>
        <w:t xml:space="preserve"> on May 9</w:t>
      </w:r>
      <w:r>
        <w:t>.</w:t>
      </w:r>
    </w:p>
    <w:p w14:paraId="7321EAA2" w14:textId="77777777" w:rsidR="0063100B" w:rsidRDefault="0063100B" w:rsidP="00BC50B0">
      <w:pPr>
        <w:pStyle w:val="ListParagraph"/>
        <w:ind w:left="1440"/>
      </w:pPr>
    </w:p>
    <w:p w14:paraId="04897B38" w14:textId="65D850CA" w:rsidR="0063100B" w:rsidRPr="00745A7B" w:rsidRDefault="0063100B" w:rsidP="00BC50B0">
      <w:pPr>
        <w:pStyle w:val="ListParagraph"/>
        <w:ind w:left="1440"/>
        <w:rPr>
          <w:b/>
          <w:u w:val="single"/>
        </w:rPr>
      </w:pPr>
      <w:r w:rsidRPr="00745A7B">
        <w:rPr>
          <w:b/>
          <w:u w:val="single"/>
        </w:rPr>
        <w:t>Action</w:t>
      </w:r>
    </w:p>
    <w:p w14:paraId="2948B86F" w14:textId="2BA35EC8" w:rsidR="0063100B" w:rsidRDefault="0063100B" w:rsidP="00745A7B">
      <w:pPr>
        <w:pStyle w:val="ListParagraph"/>
        <w:numPr>
          <w:ilvl w:val="0"/>
          <w:numId w:val="10"/>
        </w:numPr>
      </w:pPr>
      <w:r>
        <w:t xml:space="preserve">Staff to </w:t>
      </w:r>
      <w:r w:rsidR="000C091A">
        <w:t>send invitations to the</w:t>
      </w:r>
      <w:r>
        <w:t xml:space="preserve"> </w:t>
      </w:r>
      <w:r w:rsidR="000C091A">
        <w:t>legislators</w:t>
      </w:r>
      <w:r w:rsidR="000172F8">
        <w:t xml:space="preserve"> on the list</w:t>
      </w:r>
      <w:r w:rsidR="000C091A">
        <w:t>.</w:t>
      </w:r>
    </w:p>
    <w:p w14:paraId="36A046C0" w14:textId="20576EF5" w:rsidR="0063100B" w:rsidRDefault="0063100B" w:rsidP="00745A7B">
      <w:pPr>
        <w:pStyle w:val="ListParagraph"/>
        <w:numPr>
          <w:ilvl w:val="0"/>
          <w:numId w:val="10"/>
        </w:numPr>
      </w:pPr>
      <w:r>
        <w:t xml:space="preserve">Staff to </w:t>
      </w:r>
      <w:r w:rsidR="00745A7B">
        <w:t>assist with logistical planning and final meeting details.</w:t>
      </w:r>
    </w:p>
    <w:p w14:paraId="21B47237" w14:textId="77777777" w:rsidR="00CA364B" w:rsidRPr="00BC50B0" w:rsidRDefault="00CA364B" w:rsidP="00BC50B0">
      <w:pPr>
        <w:pStyle w:val="ListParagraph"/>
        <w:ind w:left="1440"/>
      </w:pPr>
    </w:p>
    <w:p w14:paraId="25CEB497" w14:textId="2C4E3E54" w:rsidR="003765CC" w:rsidRPr="00131339" w:rsidRDefault="003765CC" w:rsidP="00C909CE">
      <w:pPr>
        <w:pStyle w:val="ListParagraph"/>
        <w:numPr>
          <w:ilvl w:val="1"/>
          <w:numId w:val="1"/>
        </w:numPr>
        <w:rPr>
          <w:b/>
        </w:rPr>
      </w:pPr>
      <w:r w:rsidRPr="00131339">
        <w:rPr>
          <w:b/>
        </w:rPr>
        <w:t xml:space="preserve">2017 – 2018 Executive Committee Meeting Dates </w:t>
      </w:r>
    </w:p>
    <w:p w14:paraId="78D6132F" w14:textId="77777777" w:rsidR="00C65EE9" w:rsidRDefault="00EB42C5" w:rsidP="003765CC">
      <w:pPr>
        <w:pStyle w:val="ListParagraph"/>
        <w:ind w:left="1440"/>
      </w:pPr>
      <w:r>
        <w:t xml:space="preserve">Members reviewed the proposed Executive Committee Meeting Dates for </w:t>
      </w:r>
    </w:p>
    <w:p w14:paraId="05F2BC62" w14:textId="47AADD12" w:rsidR="003765CC" w:rsidRDefault="00EB42C5" w:rsidP="003765CC">
      <w:pPr>
        <w:pStyle w:val="ListParagraph"/>
        <w:ind w:left="1440"/>
      </w:pPr>
      <w:r>
        <w:t xml:space="preserve">2017 – 2018.  </w:t>
      </w:r>
    </w:p>
    <w:p w14:paraId="59DC12AD" w14:textId="79BAA78E" w:rsidR="00F43BEE" w:rsidRDefault="00F43BEE" w:rsidP="00F43BEE">
      <w:r>
        <w:t xml:space="preserve">  </w:t>
      </w:r>
    </w:p>
    <w:p w14:paraId="3BC2B868" w14:textId="55ED98CF" w:rsidR="00EB42C5" w:rsidRDefault="00EB42C5" w:rsidP="00EB42C5">
      <w:r>
        <w:tab/>
      </w:r>
      <w:r>
        <w:tab/>
        <w:t>The following are the finalized meeting dates:</w:t>
      </w:r>
    </w:p>
    <w:p w14:paraId="5BBF535A" w14:textId="77777777" w:rsidR="00EB42C5" w:rsidRDefault="00EB42C5" w:rsidP="00EB42C5"/>
    <w:p w14:paraId="170C135F" w14:textId="3A0A0DFF" w:rsidR="00EB42C5" w:rsidRPr="00881A9B" w:rsidRDefault="00EB42C5" w:rsidP="00EB42C5">
      <w:pPr>
        <w:rPr>
          <w:u w:val="single"/>
        </w:rPr>
      </w:pPr>
      <w:r>
        <w:tab/>
      </w:r>
      <w:r>
        <w:tab/>
      </w:r>
      <w:r w:rsidRPr="00881A9B">
        <w:rPr>
          <w:u w:val="single"/>
        </w:rPr>
        <w:t>Executive Meeting 2017 – 2018 Meeting Dates</w:t>
      </w:r>
    </w:p>
    <w:p w14:paraId="1FF2A0A8" w14:textId="6F989DE4" w:rsidR="00EB42C5" w:rsidRDefault="00EB42C5" w:rsidP="00EB42C5">
      <w:pPr>
        <w:pStyle w:val="ListParagraph"/>
        <w:numPr>
          <w:ilvl w:val="0"/>
          <w:numId w:val="7"/>
        </w:numPr>
      </w:pPr>
      <w:r>
        <w:t>August 11 – 12, 2017 – South</w:t>
      </w:r>
    </w:p>
    <w:p w14:paraId="478B582B" w14:textId="0C6296F2" w:rsidR="00EB42C5" w:rsidRDefault="00EB42C5" w:rsidP="00EB42C5">
      <w:pPr>
        <w:pStyle w:val="ListParagraph"/>
        <w:numPr>
          <w:ilvl w:val="0"/>
          <w:numId w:val="7"/>
        </w:numPr>
      </w:pPr>
      <w:r>
        <w:t xml:space="preserve">September 8 -9, 2017 – </w:t>
      </w:r>
      <w:r w:rsidR="000C091A">
        <w:t>North</w:t>
      </w:r>
    </w:p>
    <w:p w14:paraId="5E228F0F" w14:textId="0664C3AE" w:rsidR="00EB42C5" w:rsidRDefault="00EB42C5" w:rsidP="00EB42C5">
      <w:pPr>
        <w:pStyle w:val="ListParagraph"/>
        <w:numPr>
          <w:ilvl w:val="0"/>
          <w:numId w:val="7"/>
        </w:numPr>
      </w:pPr>
      <w:r>
        <w:t>September 29 – 30, 2017 – South (</w:t>
      </w:r>
      <w:r w:rsidR="000C091A">
        <w:t>c</w:t>
      </w:r>
      <w:r w:rsidR="00F43BEE">
        <w:t>ollege</w:t>
      </w:r>
      <w:r>
        <w:t xml:space="preserve"> </w:t>
      </w:r>
      <w:r w:rsidR="000C091A">
        <w:t>location</w:t>
      </w:r>
      <w:r>
        <w:t>)</w:t>
      </w:r>
    </w:p>
    <w:p w14:paraId="300DF50C" w14:textId="2D9C5589" w:rsidR="00EB42C5" w:rsidRDefault="00EB42C5" w:rsidP="00EB42C5">
      <w:pPr>
        <w:pStyle w:val="ListParagraph"/>
        <w:numPr>
          <w:ilvl w:val="0"/>
          <w:numId w:val="7"/>
        </w:numPr>
      </w:pPr>
      <w:r>
        <w:t>November 1, 2017 – Irvine Marriott</w:t>
      </w:r>
    </w:p>
    <w:p w14:paraId="280A48EC" w14:textId="5321BF43" w:rsidR="00EB42C5" w:rsidRDefault="00EB42C5" w:rsidP="00EB42C5">
      <w:pPr>
        <w:pStyle w:val="ListParagraph"/>
        <w:numPr>
          <w:ilvl w:val="0"/>
          <w:numId w:val="7"/>
        </w:numPr>
      </w:pPr>
      <w:r>
        <w:t>December 1 -2, 2017 – North</w:t>
      </w:r>
    </w:p>
    <w:p w14:paraId="618A2D67" w14:textId="566F4C15" w:rsidR="00EB42C5" w:rsidRDefault="00EB42C5" w:rsidP="00EB42C5">
      <w:pPr>
        <w:pStyle w:val="ListParagraph"/>
        <w:numPr>
          <w:ilvl w:val="0"/>
          <w:numId w:val="7"/>
        </w:numPr>
      </w:pPr>
      <w:r>
        <w:t>January 12 – 13, 2018 – South</w:t>
      </w:r>
    </w:p>
    <w:p w14:paraId="54819EF7" w14:textId="334AE808" w:rsidR="00EB42C5" w:rsidRDefault="00EB42C5" w:rsidP="00EB42C5">
      <w:pPr>
        <w:pStyle w:val="ListParagraph"/>
        <w:numPr>
          <w:ilvl w:val="0"/>
          <w:numId w:val="7"/>
        </w:numPr>
      </w:pPr>
      <w:r>
        <w:lastRenderedPageBreak/>
        <w:t xml:space="preserve">February </w:t>
      </w:r>
      <w:r w:rsidR="00C06D17">
        <w:t>2</w:t>
      </w:r>
      <w:r>
        <w:t xml:space="preserve"> – </w:t>
      </w:r>
      <w:r w:rsidR="00C06D17">
        <w:t>3</w:t>
      </w:r>
      <w:r>
        <w:t xml:space="preserve">, 2018 – </w:t>
      </w:r>
      <w:r w:rsidR="00F43BEE">
        <w:t>South</w:t>
      </w:r>
    </w:p>
    <w:p w14:paraId="7283E11F" w14:textId="22221EAD" w:rsidR="00F43BEE" w:rsidRDefault="00F43BEE" w:rsidP="00EB42C5">
      <w:pPr>
        <w:pStyle w:val="ListParagraph"/>
        <w:numPr>
          <w:ilvl w:val="0"/>
          <w:numId w:val="7"/>
        </w:numPr>
      </w:pPr>
      <w:r>
        <w:t>March 2 -3, 2018 – North (</w:t>
      </w:r>
      <w:r w:rsidR="000C091A">
        <w:t>college location</w:t>
      </w:r>
      <w:r>
        <w:t>)</w:t>
      </w:r>
    </w:p>
    <w:p w14:paraId="11FFA473" w14:textId="5AD02159" w:rsidR="000C091A" w:rsidRDefault="00F43BEE" w:rsidP="00EB42C5">
      <w:pPr>
        <w:pStyle w:val="ListParagraph"/>
        <w:numPr>
          <w:ilvl w:val="0"/>
          <w:numId w:val="7"/>
        </w:numPr>
      </w:pPr>
      <w:r>
        <w:t>April 11, 2018 – Nort</w:t>
      </w:r>
      <w:r w:rsidR="000C091A">
        <w:t>h</w:t>
      </w:r>
    </w:p>
    <w:p w14:paraId="6FC6294C" w14:textId="220788F4" w:rsidR="00F43BEE" w:rsidRDefault="00F43BEE" w:rsidP="00EB42C5">
      <w:pPr>
        <w:pStyle w:val="ListParagraph"/>
        <w:numPr>
          <w:ilvl w:val="0"/>
          <w:numId w:val="7"/>
        </w:numPr>
      </w:pPr>
      <w:r>
        <w:t>June 1 – 3, 2018 – TBD</w:t>
      </w:r>
    </w:p>
    <w:p w14:paraId="0EE7C6DE" w14:textId="77777777" w:rsidR="000C091A" w:rsidRDefault="000C091A" w:rsidP="000C091A">
      <w:pPr>
        <w:ind w:left="720"/>
      </w:pPr>
    </w:p>
    <w:p w14:paraId="2B957A84" w14:textId="522FC32F" w:rsidR="000C091A" w:rsidRPr="000C091A" w:rsidRDefault="000C091A" w:rsidP="000C091A">
      <w:pPr>
        <w:ind w:left="1440"/>
      </w:pPr>
      <w:r>
        <w:t>Members also discussed the April Plenary Session meeting dates. The original date of April 19 – 21 conflicted with RP Group and CMC</w:t>
      </w:r>
      <w:r w:rsidRPr="000C091A">
        <w:rPr>
          <w:vertAlign w:val="superscript"/>
        </w:rPr>
        <w:t>3</w:t>
      </w:r>
      <w:r w:rsidR="00216262">
        <w:t>.  Members agreed that plenary session will be April 11 – 14, 2018.</w:t>
      </w:r>
    </w:p>
    <w:p w14:paraId="0031D8FA" w14:textId="77777777" w:rsidR="00F43BEE" w:rsidRDefault="00F43BEE" w:rsidP="00F43BEE">
      <w:pPr>
        <w:ind w:left="1440"/>
      </w:pPr>
    </w:p>
    <w:p w14:paraId="08BAEC20" w14:textId="3462DD47" w:rsidR="00F43BEE" w:rsidRPr="00F43BEE" w:rsidRDefault="00F43BEE" w:rsidP="00F43BEE">
      <w:pPr>
        <w:ind w:left="1440"/>
        <w:rPr>
          <w:b/>
        </w:rPr>
      </w:pPr>
      <w:r w:rsidRPr="00F43BEE">
        <w:rPr>
          <w:b/>
        </w:rPr>
        <w:t>MSC (Slattery-Farrell/</w:t>
      </w:r>
      <w:r w:rsidR="008D4703">
        <w:rPr>
          <w:b/>
        </w:rPr>
        <w:t>Aschenbach</w:t>
      </w:r>
      <w:r w:rsidRPr="00F43BEE">
        <w:rPr>
          <w:b/>
        </w:rPr>
        <w:t>) to approve meeting dates as discussed.</w:t>
      </w:r>
    </w:p>
    <w:p w14:paraId="14B8282B" w14:textId="77777777" w:rsidR="00F43BEE" w:rsidRDefault="00F43BEE" w:rsidP="00F43BEE">
      <w:pPr>
        <w:ind w:left="1440"/>
      </w:pPr>
    </w:p>
    <w:p w14:paraId="7E7E608D" w14:textId="412F8B13" w:rsidR="00F43BEE" w:rsidRDefault="00F43BEE" w:rsidP="00F43BEE">
      <w:pPr>
        <w:pStyle w:val="ListParagraph"/>
        <w:ind w:left="1440"/>
      </w:pPr>
      <w:r>
        <w:t xml:space="preserve">The Executive Committee discussed the results of holding the Friday portion of the Executive Committee meeting on college campuses throughout the state and the challenges with coordinating these visits.  </w:t>
      </w:r>
      <w:r w:rsidR="0064243E">
        <w:t xml:space="preserve">Additionally, the Executive Committee is doing much more travel to colleges including local senate visits, technical assistance, and regional meetings. These types of visits receive much more attention and greater attendance by faculty. </w:t>
      </w:r>
      <w:r>
        <w:t>It was suggested that the Executive Committee hold two meetings a year on college campuses.  One meeting per semester rotating between Northern and Southern California.</w:t>
      </w:r>
    </w:p>
    <w:p w14:paraId="1003D7E7" w14:textId="77777777" w:rsidR="00F43BEE" w:rsidRDefault="00F43BEE" w:rsidP="00F43BEE">
      <w:pPr>
        <w:ind w:left="1440"/>
      </w:pPr>
    </w:p>
    <w:p w14:paraId="514B04CC" w14:textId="5586129F" w:rsidR="00F43BEE" w:rsidRPr="00881A9B" w:rsidRDefault="00F43BEE" w:rsidP="00F43BEE">
      <w:pPr>
        <w:ind w:left="1440"/>
        <w:rPr>
          <w:b/>
        </w:rPr>
      </w:pPr>
      <w:r w:rsidRPr="00881A9B">
        <w:rPr>
          <w:b/>
        </w:rPr>
        <w:t xml:space="preserve">MSC (Rutan/McKay) to approve </w:t>
      </w:r>
      <w:r w:rsidR="00216262">
        <w:rPr>
          <w:b/>
        </w:rPr>
        <w:t xml:space="preserve">holding one </w:t>
      </w:r>
      <w:r w:rsidR="00881A9B" w:rsidRPr="00881A9B">
        <w:rPr>
          <w:b/>
        </w:rPr>
        <w:t xml:space="preserve">Executive Committee meeting </w:t>
      </w:r>
      <w:r w:rsidR="00216262">
        <w:rPr>
          <w:b/>
        </w:rPr>
        <w:t xml:space="preserve">each semester on a </w:t>
      </w:r>
      <w:r w:rsidR="00881A9B" w:rsidRPr="00881A9B">
        <w:rPr>
          <w:b/>
        </w:rPr>
        <w:t>college</w:t>
      </w:r>
      <w:r w:rsidR="00166631">
        <w:rPr>
          <w:b/>
        </w:rPr>
        <w:t xml:space="preserve"> campus</w:t>
      </w:r>
      <w:r w:rsidR="00881A9B" w:rsidRPr="00881A9B">
        <w:rPr>
          <w:b/>
        </w:rPr>
        <w:t>.</w:t>
      </w:r>
    </w:p>
    <w:p w14:paraId="73284F3E" w14:textId="77777777" w:rsidR="00881A9B" w:rsidRDefault="00881A9B" w:rsidP="00F43BEE">
      <w:pPr>
        <w:ind w:left="1440"/>
      </w:pPr>
    </w:p>
    <w:p w14:paraId="5E5F03F1" w14:textId="3BA4E0E6" w:rsidR="00881A9B" w:rsidRPr="00881A9B" w:rsidRDefault="00881A9B" w:rsidP="00F43BEE">
      <w:pPr>
        <w:ind w:left="1440"/>
        <w:rPr>
          <w:b/>
          <w:u w:val="single"/>
        </w:rPr>
      </w:pPr>
      <w:r w:rsidRPr="00881A9B">
        <w:rPr>
          <w:b/>
          <w:u w:val="single"/>
        </w:rPr>
        <w:t>Action</w:t>
      </w:r>
    </w:p>
    <w:p w14:paraId="7E27102F" w14:textId="2BC7E82A" w:rsidR="00881A9B" w:rsidRDefault="00881A9B" w:rsidP="00881A9B">
      <w:pPr>
        <w:pStyle w:val="ListParagraph"/>
        <w:numPr>
          <w:ilvl w:val="0"/>
          <w:numId w:val="8"/>
        </w:numPr>
      </w:pPr>
      <w:r>
        <w:t>Staff will research hotel locations for the approved meeting dates.</w:t>
      </w:r>
    </w:p>
    <w:p w14:paraId="3F549AEA" w14:textId="5E725137" w:rsidR="00881A9B" w:rsidRDefault="00881A9B" w:rsidP="00881A9B">
      <w:pPr>
        <w:pStyle w:val="ListParagraph"/>
        <w:numPr>
          <w:ilvl w:val="0"/>
          <w:numId w:val="8"/>
        </w:numPr>
      </w:pPr>
      <w:r>
        <w:t>Staff will determine North and South locations for the ASCCC events based on hotel costs and availability.</w:t>
      </w:r>
    </w:p>
    <w:p w14:paraId="14623CED" w14:textId="77777777" w:rsidR="00881A9B" w:rsidRDefault="00881A9B" w:rsidP="00F43BEE">
      <w:pPr>
        <w:ind w:left="1440"/>
      </w:pPr>
    </w:p>
    <w:p w14:paraId="380890DE" w14:textId="62A28A37" w:rsidR="00787826" w:rsidRPr="00787826" w:rsidRDefault="00787826" w:rsidP="00C909CE">
      <w:pPr>
        <w:pStyle w:val="ListParagraph"/>
        <w:numPr>
          <w:ilvl w:val="1"/>
          <w:numId w:val="1"/>
        </w:numPr>
        <w:rPr>
          <w:b/>
        </w:rPr>
      </w:pPr>
      <w:r w:rsidRPr="00787826">
        <w:rPr>
          <w:b/>
        </w:rPr>
        <w:t xml:space="preserve">2017 Spring Plenary Session Planning </w:t>
      </w:r>
    </w:p>
    <w:p w14:paraId="0AC251E4" w14:textId="757B7B87" w:rsidR="00787826" w:rsidRDefault="00881A9B" w:rsidP="00787826">
      <w:pPr>
        <w:pStyle w:val="ListParagraph"/>
        <w:ind w:left="1440"/>
      </w:pPr>
      <w:r>
        <w:t>Members discussed the program for the Spring Plenary Session and keynote speakers.</w:t>
      </w:r>
    </w:p>
    <w:p w14:paraId="142BF5A5" w14:textId="77777777" w:rsidR="00881A9B" w:rsidRDefault="00881A9B" w:rsidP="00787826">
      <w:pPr>
        <w:pStyle w:val="ListParagraph"/>
        <w:ind w:left="1440"/>
      </w:pPr>
    </w:p>
    <w:p w14:paraId="1D3ED9EA" w14:textId="5738AF0B" w:rsidR="00881A9B" w:rsidRPr="00CA364B" w:rsidRDefault="00881A9B" w:rsidP="00787826">
      <w:pPr>
        <w:pStyle w:val="ListParagraph"/>
        <w:ind w:left="1440"/>
        <w:rPr>
          <w:b/>
        </w:rPr>
      </w:pPr>
      <w:r w:rsidRPr="00CA364B">
        <w:rPr>
          <w:b/>
        </w:rPr>
        <w:t>MSC (Slattery-Farrell/Goold) to approve changes made to the 2017 Spring Plenary Program.</w:t>
      </w:r>
    </w:p>
    <w:p w14:paraId="0F3AA0D4" w14:textId="77777777" w:rsidR="00881A9B" w:rsidRDefault="00881A9B" w:rsidP="00787826">
      <w:pPr>
        <w:pStyle w:val="ListParagraph"/>
        <w:ind w:left="1440"/>
      </w:pPr>
    </w:p>
    <w:p w14:paraId="3BB2C1E6" w14:textId="53C5762F" w:rsidR="003C0C30" w:rsidRPr="003C0C30" w:rsidRDefault="00881A9B" w:rsidP="003C0C30">
      <w:pPr>
        <w:pStyle w:val="ListParagraph"/>
        <w:ind w:left="1440"/>
        <w:rPr>
          <w:b/>
          <w:u w:val="single"/>
        </w:rPr>
      </w:pPr>
      <w:r w:rsidRPr="00CA364B">
        <w:rPr>
          <w:b/>
          <w:u w:val="single"/>
        </w:rPr>
        <w:t>Action</w:t>
      </w:r>
    </w:p>
    <w:p w14:paraId="7EA5CEE4" w14:textId="4378DFAC" w:rsidR="00881A9B" w:rsidRDefault="00881A9B" w:rsidP="00CA364B">
      <w:pPr>
        <w:pStyle w:val="ListParagraph"/>
        <w:numPr>
          <w:ilvl w:val="0"/>
          <w:numId w:val="9"/>
        </w:numPr>
      </w:pPr>
      <w:r>
        <w:t>Members to send their completed breakout</w:t>
      </w:r>
      <w:r w:rsidR="00CA364B">
        <w:t xml:space="preserve"> </w:t>
      </w:r>
      <w:r w:rsidR="006E4C5D">
        <w:t xml:space="preserve">descriptions and presenters </w:t>
      </w:r>
      <w:r w:rsidR="00CA364B">
        <w:t>to Adams by March 17.</w:t>
      </w:r>
    </w:p>
    <w:p w14:paraId="68C56803" w14:textId="77777777" w:rsidR="00CA364B" w:rsidRDefault="00CA364B" w:rsidP="00787826">
      <w:pPr>
        <w:pStyle w:val="ListParagraph"/>
        <w:ind w:left="1440"/>
      </w:pPr>
    </w:p>
    <w:p w14:paraId="227C1963" w14:textId="63E6E78F" w:rsidR="00CA364B" w:rsidRDefault="00712C69" w:rsidP="00CA364B">
      <w:pPr>
        <w:pStyle w:val="ListParagraph"/>
        <w:numPr>
          <w:ilvl w:val="1"/>
          <w:numId w:val="1"/>
        </w:numPr>
      </w:pPr>
      <w:r>
        <w:rPr>
          <w:b/>
        </w:rPr>
        <w:t xml:space="preserve">Spring Resolutions </w:t>
      </w:r>
      <w:r>
        <w:rPr>
          <w:b/>
        </w:rPr>
        <w:br/>
      </w:r>
      <w:r w:rsidR="00CA364B">
        <w:t>Members reviewed, discussed, and edited Spring Resolutions.</w:t>
      </w:r>
    </w:p>
    <w:p w14:paraId="640B5EB4" w14:textId="77777777" w:rsidR="00CA364B" w:rsidRDefault="00CA364B" w:rsidP="00CA364B">
      <w:pPr>
        <w:pStyle w:val="ListParagraph"/>
        <w:ind w:left="1440"/>
        <w:rPr>
          <w:b/>
        </w:rPr>
      </w:pPr>
    </w:p>
    <w:p w14:paraId="77150860" w14:textId="2223A6AF" w:rsidR="00CA364B" w:rsidRDefault="00CA364B" w:rsidP="00CA364B">
      <w:pPr>
        <w:pStyle w:val="ListParagraph"/>
        <w:ind w:left="1440"/>
        <w:rPr>
          <w:b/>
        </w:rPr>
      </w:pPr>
      <w:r w:rsidRPr="002C746E">
        <w:rPr>
          <w:b/>
        </w:rPr>
        <w:t>MSC (</w:t>
      </w:r>
      <w:r w:rsidR="008D4703" w:rsidRPr="002C746E">
        <w:rPr>
          <w:b/>
        </w:rPr>
        <w:t>Freitas/A. Foster</w:t>
      </w:r>
      <w:r w:rsidRPr="002C746E">
        <w:rPr>
          <w:b/>
        </w:rPr>
        <w:t>)</w:t>
      </w:r>
      <w:r>
        <w:rPr>
          <w:b/>
        </w:rPr>
        <w:t xml:space="preserve"> to approve the Executive Committee resolutions to forward to the Area meetings.</w:t>
      </w:r>
    </w:p>
    <w:p w14:paraId="696E9DFB" w14:textId="7CEF48D3" w:rsidR="00712C69" w:rsidRDefault="00712C69" w:rsidP="00CA364B">
      <w:pPr>
        <w:pStyle w:val="ListParagraph"/>
        <w:ind w:left="1440"/>
      </w:pPr>
      <w:r>
        <w:t xml:space="preserve">  </w:t>
      </w:r>
    </w:p>
    <w:p w14:paraId="7114B42A" w14:textId="044C9CCD" w:rsidR="005B3D05" w:rsidRPr="005B3D05" w:rsidRDefault="005B3D05" w:rsidP="00C909CE">
      <w:pPr>
        <w:pStyle w:val="ListParagraph"/>
        <w:numPr>
          <w:ilvl w:val="1"/>
          <w:numId w:val="1"/>
        </w:numPr>
        <w:rPr>
          <w:b/>
        </w:rPr>
      </w:pPr>
      <w:r w:rsidRPr="005B3D05">
        <w:rPr>
          <w:b/>
        </w:rPr>
        <w:t xml:space="preserve">Curriculum Institute </w:t>
      </w:r>
    </w:p>
    <w:p w14:paraId="234B8A37" w14:textId="47D15F9B" w:rsidR="005B3D05" w:rsidRDefault="00CA364B" w:rsidP="005B3D05">
      <w:pPr>
        <w:pStyle w:val="ListParagraph"/>
        <w:ind w:left="1440"/>
      </w:pPr>
      <w:r>
        <w:lastRenderedPageBreak/>
        <w:t>Members discussed the first draft of the Curriculum In</w:t>
      </w:r>
      <w:r w:rsidR="005E1E15">
        <w:t xml:space="preserve">stitute </w:t>
      </w:r>
      <w:r w:rsidR="006E4C5D">
        <w:t xml:space="preserve">theme and </w:t>
      </w:r>
      <w:r w:rsidR="005E1E15">
        <w:t xml:space="preserve">program.  </w:t>
      </w:r>
      <w:r w:rsidR="00AA7662">
        <w:t xml:space="preserve">Keeping in theme </w:t>
      </w:r>
      <w:r w:rsidR="00536CC9">
        <w:t xml:space="preserve">with </w:t>
      </w:r>
      <w:r w:rsidR="00AA7662">
        <w:t xml:space="preserve">last year’s Fall Plenary </w:t>
      </w:r>
      <w:r w:rsidR="005E1E15">
        <w:t>this year’s institute is</w:t>
      </w:r>
      <w:r w:rsidR="00AA7662">
        <w:t xml:space="preserve"> titled</w:t>
      </w:r>
      <w:r w:rsidR="009E2DC0">
        <w:t xml:space="preserve"> </w:t>
      </w:r>
      <w:r w:rsidR="005E1E15" w:rsidRPr="005E1E15">
        <w:rPr>
          <w:i/>
        </w:rPr>
        <w:t>Uncharted Waters: Navigating the Changing World of Curriculum</w:t>
      </w:r>
      <w:r w:rsidR="005E1E15">
        <w:t xml:space="preserve">.  By consensus, the chair of the Curriculum Committee will share the Executive Committee’s ideas with the committee. The chair will send all presenter suggestions to the Executive Committee </w:t>
      </w:r>
      <w:r w:rsidR="00536CC9">
        <w:t>p</w:t>
      </w:r>
      <w:r w:rsidR="005E1E15">
        <w:t xml:space="preserve">resident and </w:t>
      </w:r>
      <w:r w:rsidR="00536CC9">
        <w:t>e</w:t>
      </w:r>
      <w:r w:rsidR="005E1E15">
        <w:t xml:space="preserve">xecutive </w:t>
      </w:r>
      <w:r w:rsidR="00536CC9">
        <w:t>d</w:t>
      </w:r>
      <w:r w:rsidR="005E1E15">
        <w:t xml:space="preserve">irector for final approval.  The Curriculum Institute program will return in June for final </w:t>
      </w:r>
      <w:r w:rsidR="006E4C5D">
        <w:t xml:space="preserve">review </w:t>
      </w:r>
      <w:r w:rsidR="005E1E15">
        <w:t>and action.</w:t>
      </w:r>
    </w:p>
    <w:p w14:paraId="5953DCEA" w14:textId="77777777" w:rsidR="003C0C30" w:rsidRDefault="003C0C30" w:rsidP="005B3D05">
      <w:pPr>
        <w:pStyle w:val="ListParagraph"/>
        <w:ind w:left="1440"/>
      </w:pPr>
    </w:p>
    <w:p w14:paraId="36639C56" w14:textId="1C659089" w:rsidR="005E1E15" w:rsidRDefault="003C0C30" w:rsidP="005B3D05">
      <w:pPr>
        <w:pStyle w:val="ListParagraph"/>
        <w:ind w:left="1440"/>
        <w:rPr>
          <w:b/>
          <w:u w:val="single"/>
        </w:rPr>
      </w:pPr>
      <w:r w:rsidRPr="003C0C30">
        <w:rPr>
          <w:b/>
          <w:u w:val="single"/>
        </w:rPr>
        <w:t>Action</w:t>
      </w:r>
    </w:p>
    <w:p w14:paraId="7F668E3D" w14:textId="7AAA35B7" w:rsidR="003C0C30" w:rsidRDefault="003C0C30" w:rsidP="003C0C30">
      <w:pPr>
        <w:pStyle w:val="ListParagraph"/>
        <w:numPr>
          <w:ilvl w:val="0"/>
          <w:numId w:val="9"/>
        </w:numPr>
      </w:pPr>
      <w:r>
        <w:t xml:space="preserve">Curriculum Committee chair will send presenter suggestions to president and executive director. </w:t>
      </w:r>
    </w:p>
    <w:p w14:paraId="6EDB9601" w14:textId="464DAA54" w:rsidR="003C0C30" w:rsidRPr="003C0C30" w:rsidRDefault="003C0C30" w:rsidP="003C0C30">
      <w:pPr>
        <w:pStyle w:val="ListParagraph"/>
        <w:numPr>
          <w:ilvl w:val="0"/>
          <w:numId w:val="9"/>
        </w:numPr>
      </w:pPr>
      <w:r>
        <w:t xml:space="preserve">Draft program will return to the </w:t>
      </w:r>
      <w:r w:rsidR="00536CC9">
        <w:t>June</w:t>
      </w:r>
      <w:r>
        <w:t xml:space="preserve"> meeting for consideration for approval.  </w:t>
      </w:r>
      <w:r>
        <w:br/>
      </w:r>
    </w:p>
    <w:p w14:paraId="07CB42A4" w14:textId="77777777" w:rsidR="008719F1" w:rsidRPr="008719F1" w:rsidRDefault="00944457" w:rsidP="00D37796">
      <w:pPr>
        <w:pStyle w:val="ListParagraph"/>
        <w:numPr>
          <w:ilvl w:val="1"/>
          <w:numId w:val="1"/>
        </w:numPr>
      </w:pPr>
      <w:r w:rsidRPr="008719F1">
        <w:rPr>
          <w:b/>
        </w:rPr>
        <w:t xml:space="preserve">CTE Leadership Institute Draft Program </w:t>
      </w:r>
    </w:p>
    <w:p w14:paraId="62951AAE" w14:textId="15170379" w:rsidR="00944457" w:rsidRDefault="00944457" w:rsidP="00944457">
      <w:pPr>
        <w:pStyle w:val="ListParagraph"/>
        <w:ind w:left="1440"/>
      </w:pPr>
      <w:r>
        <w:t xml:space="preserve">The Executive Committee </w:t>
      </w:r>
      <w:r w:rsidR="00BC7C11">
        <w:t>reviewed the draft</w:t>
      </w:r>
      <w:r w:rsidR="00D12F3C">
        <w:t xml:space="preserve"> CTE Leadership Institute</w:t>
      </w:r>
      <w:r w:rsidR="00BC7C11">
        <w:t xml:space="preserve"> program scheduled to take place May 5 -</w:t>
      </w:r>
      <w:r w:rsidR="003C0C30">
        <w:t xml:space="preserve"> </w:t>
      </w:r>
      <w:r w:rsidR="00BC7C11">
        <w:t>6 in San Jose, CA</w:t>
      </w:r>
      <w:r w:rsidR="00530395">
        <w:t>.</w:t>
      </w:r>
      <w:r w:rsidR="00BC7C11">
        <w:t xml:space="preserve"> </w:t>
      </w:r>
      <w:r w:rsidR="008719F1">
        <w:t>The allocated budget fo</w:t>
      </w:r>
      <w:r w:rsidR="003C0C30">
        <w:t xml:space="preserve">r the event is currently $50k, which will help to maintain low registration costs for attendees.  </w:t>
      </w:r>
      <w:r w:rsidR="008719F1">
        <w:t>The ASCCC will be going to the Chancellor’s Office to request additional funding</w:t>
      </w:r>
      <w:r w:rsidR="003C0C30">
        <w:t xml:space="preserve"> targeted at </w:t>
      </w:r>
      <w:r w:rsidR="00100BFA">
        <w:t xml:space="preserve">CTE Liaisons and </w:t>
      </w:r>
      <w:r w:rsidR="003C0C30">
        <w:t>counseling faculty</w:t>
      </w:r>
      <w:r w:rsidR="008719F1">
        <w:t>.</w:t>
      </w:r>
      <w:r w:rsidR="00BC7C11">
        <w:t xml:space="preserve"> </w:t>
      </w:r>
    </w:p>
    <w:p w14:paraId="32BFFE64" w14:textId="77777777" w:rsidR="00BC7C11" w:rsidRDefault="00BC7C11" w:rsidP="00944457">
      <w:pPr>
        <w:pStyle w:val="ListParagraph"/>
        <w:ind w:left="1440"/>
      </w:pPr>
    </w:p>
    <w:p w14:paraId="2C47512E" w14:textId="496F2BFF" w:rsidR="00BC7C11" w:rsidRDefault="00BC7C11" w:rsidP="00944457">
      <w:pPr>
        <w:pStyle w:val="ListParagraph"/>
        <w:ind w:left="1440"/>
        <w:rPr>
          <w:b/>
        </w:rPr>
      </w:pPr>
      <w:r w:rsidRPr="00BC7C11">
        <w:rPr>
          <w:b/>
        </w:rPr>
        <w:t xml:space="preserve">MSC (Freitas/Goold) to approve the second reading of the CTE Leadership </w:t>
      </w:r>
      <w:r w:rsidR="00F4230D" w:rsidRPr="00BC7C11">
        <w:rPr>
          <w:b/>
        </w:rPr>
        <w:t>Institute</w:t>
      </w:r>
      <w:r w:rsidRPr="00BC7C11">
        <w:rPr>
          <w:b/>
        </w:rPr>
        <w:t xml:space="preserve"> program with some latitude to refine the program as needed.</w:t>
      </w:r>
    </w:p>
    <w:p w14:paraId="341A2354" w14:textId="77777777" w:rsidR="00BC7C11" w:rsidRDefault="00BC7C11" w:rsidP="0043352C"/>
    <w:p w14:paraId="0083DA03" w14:textId="77FBB281" w:rsidR="00530395" w:rsidRDefault="00C479ED" w:rsidP="00C909CE">
      <w:pPr>
        <w:pStyle w:val="ListParagraph"/>
        <w:numPr>
          <w:ilvl w:val="1"/>
          <w:numId w:val="1"/>
        </w:numPr>
        <w:rPr>
          <w:b/>
        </w:rPr>
      </w:pPr>
      <w:r>
        <w:rPr>
          <w:b/>
        </w:rPr>
        <w:t>CCC AP GE Course Credit</w:t>
      </w:r>
      <w:r w:rsidR="00343F0B" w:rsidRPr="00343F0B">
        <w:rPr>
          <w:b/>
        </w:rPr>
        <w:t xml:space="preserve"> Draft Policy</w:t>
      </w:r>
      <w:r>
        <w:rPr>
          <w:b/>
        </w:rPr>
        <w:t xml:space="preserve"> Language</w:t>
      </w:r>
      <w:r w:rsidR="00343F0B" w:rsidRPr="00343F0B">
        <w:rPr>
          <w:b/>
        </w:rPr>
        <w:t xml:space="preserve"> </w:t>
      </w:r>
    </w:p>
    <w:p w14:paraId="333975ED" w14:textId="351E2511" w:rsidR="009829F3" w:rsidRDefault="00987D02" w:rsidP="00D63A16">
      <w:pPr>
        <w:pStyle w:val="ListParagraph"/>
        <w:ind w:left="1440"/>
      </w:pPr>
      <w:r>
        <w:t xml:space="preserve">Members reviewed the </w:t>
      </w:r>
      <w:r w:rsidR="00D63A16" w:rsidRPr="00D63A16">
        <w:t xml:space="preserve">California Community Colleges Chancellor’s Office </w:t>
      </w:r>
      <w:r w:rsidR="0034628C">
        <w:t xml:space="preserve">draft </w:t>
      </w:r>
      <w:r w:rsidR="00100BFA">
        <w:t>p</w:t>
      </w:r>
      <w:r w:rsidR="00D63A16" w:rsidRPr="00D63A16">
        <w:t xml:space="preserve">olicy language for California </w:t>
      </w:r>
      <w:r w:rsidR="00100BFA">
        <w:t>c</w:t>
      </w:r>
      <w:r w:rsidR="00D63A16" w:rsidRPr="00D63A16">
        <w:t xml:space="preserve">ommunity </w:t>
      </w:r>
      <w:r w:rsidR="00100BFA">
        <w:t>c</w:t>
      </w:r>
      <w:r w:rsidR="00D63A16" w:rsidRPr="00D63A16">
        <w:t>olleges Advanced Placement and General Education Course Credit.</w:t>
      </w:r>
      <w:r w:rsidR="009829F3">
        <w:t xml:space="preserve"> It was explained that the p</w:t>
      </w:r>
      <w:r w:rsidR="00100BFA">
        <w:t>olicy is drafted in accordance with</w:t>
      </w:r>
      <w:r w:rsidR="009829F3">
        <w:t xml:space="preserve"> the legislation </w:t>
      </w:r>
      <w:r w:rsidR="006E4C5D">
        <w:t xml:space="preserve">(AB 1985, Williams) </w:t>
      </w:r>
      <w:r w:rsidR="009829F3">
        <w:t xml:space="preserve">requirements and is in line with the California State </w:t>
      </w:r>
      <w:r w:rsidR="00F4230D">
        <w:t>University</w:t>
      </w:r>
      <w:r w:rsidR="009829F3">
        <w:t xml:space="preserve"> policy. </w:t>
      </w:r>
      <w:r w:rsidR="0077761D">
        <w:t xml:space="preserve"> As required, t</w:t>
      </w:r>
      <w:r w:rsidR="009829F3">
        <w:t>he policy will be reviewed and updated regularly</w:t>
      </w:r>
      <w:r w:rsidR="007D3665">
        <w:t xml:space="preserve"> by the Chancellor’s Office</w:t>
      </w:r>
      <w:r w:rsidR="009829F3">
        <w:t>.</w:t>
      </w:r>
    </w:p>
    <w:p w14:paraId="32F02B40" w14:textId="77777777" w:rsidR="00892F7C" w:rsidRDefault="00892F7C" w:rsidP="00D63A16">
      <w:pPr>
        <w:pStyle w:val="ListParagraph"/>
        <w:ind w:left="1440"/>
      </w:pPr>
    </w:p>
    <w:p w14:paraId="4F8416FF" w14:textId="65D7AB31" w:rsidR="00D63A16" w:rsidRPr="00D63A16" w:rsidRDefault="00892F7C" w:rsidP="0063100B">
      <w:pPr>
        <w:pStyle w:val="ListParagraph"/>
        <w:ind w:left="1440"/>
      </w:pPr>
      <w:r>
        <w:t>It was suggested t</w:t>
      </w:r>
      <w:r w:rsidR="0063100B">
        <w:t>hat the ASCCC request</w:t>
      </w:r>
      <w:r>
        <w:t xml:space="preserve"> a line </w:t>
      </w:r>
      <w:r w:rsidR="0063100B">
        <w:t>be</w:t>
      </w:r>
      <w:r>
        <w:t xml:space="preserve"> added to the policy that states, </w:t>
      </w:r>
      <w:r w:rsidR="0063100B">
        <w:t>“</w:t>
      </w:r>
      <w:r w:rsidR="0031714E">
        <w:t>As</w:t>
      </w:r>
      <w:r>
        <w:t xml:space="preserve"> the general education test</w:t>
      </w:r>
      <w:r w:rsidR="008D4703">
        <w:t>s</w:t>
      </w:r>
      <w:r>
        <w:t xml:space="preserve"> change</w:t>
      </w:r>
      <w:r w:rsidR="0034628C">
        <w:t>,</w:t>
      </w:r>
      <w:r>
        <w:t xml:space="preserve"> it is recommended discipline faculty review</w:t>
      </w:r>
      <w:r w:rsidR="0034628C">
        <w:t xml:space="preserve"> them</w:t>
      </w:r>
      <w:r>
        <w:t xml:space="preserve"> to ensure the appropriate credit is being rewarded.</w:t>
      </w:r>
      <w:r w:rsidR="0063100B">
        <w:t xml:space="preserve">”  </w:t>
      </w:r>
      <w:r w:rsidR="003C0C30">
        <w:t>I</w:t>
      </w:r>
      <w:r w:rsidR="0063100B">
        <w:t>n addition, m</w:t>
      </w:r>
      <w:r w:rsidR="009829F3">
        <w:t xml:space="preserve">embers suggested a </w:t>
      </w:r>
      <w:r w:rsidR="009829F3" w:rsidRPr="003C0C30">
        <w:rPr>
          <w:i/>
        </w:rPr>
        <w:t>Rostrum</w:t>
      </w:r>
      <w:r w:rsidR="009829F3">
        <w:t xml:space="preserve"> article be written explaining the policy and</w:t>
      </w:r>
      <w:r>
        <w:t xml:space="preserve"> define that the policy is discussing </w:t>
      </w:r>
      <w:r w:rsidR="00100BFA">
        <w:t>g</w:t>
      </w:r>
      <w:r>
        <w:t xml:space="preserve">eneral </w:t>
      </w:r>
      <w:r w:rsidR="00100BFA">
        <w:t>e</w:t>
      </w:r>
      <w:r>
        <w:t xml:space="preserve">ducation credits and </w:t>
      </w:r>
      <w:r w:rsidR="00100BFA">
        <w:t xml:space="preserve">credit for </w:t>
      </w:r>
      <w:r>
        <w:t xml:space="preserve">major </w:t>
      </w:r>
      <w:r w:rsidR="00100BFA">
        <w:t>course</w:t>
      </w:r>
      <w:r>
        <w:t>.</w:t>
      </w:r>
    </w:p>
    <w:p w14:paraId="73C6D10D" w14:textId="5818C880" w:rsidR="00BD057F" w:rsidRDefault="00BD057F" w:rsidP="0077761D">
      <w:pPr>
        <w:rPr>
          <w:b/>
        </w:rPr>
      </w:pPr>
    </w:p>
    <w:p w14:paraId="584D0125" w14:textId="120EA3CC" w:rsidR="003C0C30" w:rsidRDefault="0077761D" w:rsidP="003C0C30">
      <w:pPr>
        <w:ind w:left="1440"/>
        <w:rPr>
          <w:b/>
        </w:rPr>
      </w:pPr>
      <w:r>
        <w:rPr>
          <w:b/>
        </w:rPr>
        <w:t xml:space="preserve">MSC (Aschenbach/Beach) to approve policy with suggestions given by the </w:t>
      </w:r>
      <w:r w:rsidR="003C0C30">
        <w:rPr>
          <w:b/>
        </w:rPr>
        <w:t>Executive Committee</w:t>
      </w:r>
      <w:r>
        <w:rPr>
          <w:b/>
        </w:rPr>
        <w:t>.</w:t>
      </w:r>
      <w:r w:rsidR="003C0C30">
        <w:rPr>
          <w:b/>
        </w:rPr>
        <w:br/>
      </w:r>
    </w:p>
    <w:p w14:paraId="45464843" w14:textId="04A40F01" w:rsidR="00D63A16" w:rsidRPr="00100BFA" w:rsidRDefault="00100BFA" w:rsidP="003C0C30">
      <w:pPr>
        <w:pStyle w:val="ListParagraph"/>
        <w:numPr>
          <w:ilvl w:val="1"/>
          <w:numId w:val="1"/>
        </w:numPr>
        <w:rPr>
          <w:b/>
        </w:rPr>
      </w:pPr>
      <w:r>
        <w:rPr>
          <w:b/>
        </w:rPr>
        <w:t xml:space="preserve">Joint Research Paper on </w:t>
      </w:r>
      <w:r w:rsidR="00D63A16" w:rsidRPr="00100BFA">
        <w:rPr>
          <w:b/>
        </w:rPr>
        <w:t xml:space="preserve">Why Faculty Matter </w:t>
      </w:r>
    </w:p>
    <w:p w14:paraId="5A2AF41C" w14:textId="26B4D01D" w:rsidR="00E50ACA" w:rsidRDefault="00002E7B" w:rsidP="0034628C">
      <w:pPr>
        <w:pStyle w:val="ListParagraph"/>
        <w:ind w:left="1440"/>
      </w:pPr>
      <w:r>
        <w:t>The ASCCC Foundation was approached by FACCC</w:t>
      </w:r>
      <w:r w:rsidR="00DB2892">
        <w:rPr>
          <w:rStyle w:val="CommentReference"/>
        </w:rPr>
        <w:t xml:space="preserve"> </w:t>
      </w:r>
      <w:r>
        <w:t>to</w:t>
      </w:r>
      <w:r w:rsidR="003C0C30">
        <w:t xml:space="preserve"> jointly </w:t>
      </w:r>
      <w:r w:rsidR="00100BFA">
        <w:t xml:space="preserve">participate </w:t>
      </w:r>
      <w:r w:rsidR="003E4F6E">
        <w:t xml:space="preserve">in </w:t>
      </w:r>
      <w:proofErr w:type="gramStart"/>
      <w:r w:rsidR="003E4F6E">
        <w:t xml:space="preserve">a </w:t>
      </w:r>
      <w:r w:rsidR="00100BFA">
        <w:t xml:space="preserve"> research</w:t>
      </w:r>
      <w:proofErr w:type="gramEnd"/>
      <w:r w:rsidR="00100BFA">
        <w:t xml:space="preserve"> paper on </w:t>
      </w:r>
      <w:r w:rsidR="003E4F6E" w:rsidRPr="003E4F6E">
        <w:rPr>
          <w:i/>
        </w:rPr>
        <w:t>Why Faculty Matter: Increased Student Success through Faculty Contact in the California Community College System</w:t>
      </w:r>
      <w:r w:rsidR="003E4F6E">
        <w:t xml:space="preserve">.  The paper was </w:t>
      </w:r>
      <w:r w:rsidR="00E50ACA">
        <w:lastRenderedPageBreak/>
        <w:t xml:space="preserve">drafted, reviewed, and revised several times by the author and representatives of FACCC and the ASCCC Foundation.  FACCC has requested that the ASCCC endorse the paper.  </w:t>
      </w:r>
      <w:r w:rsidR="003C4BA1">
        <w:t xml:space="preserve">While each iteration improved, the AS Foundation Directors have determined that the research is biased towards only full-time faculty contributions to the college and does not </w:t>
      </w:r>
      <w:r w:rsidR="003C4BA1" w:rsidRPr="00DC312B">
        <w:t>address</w:t>
      </w:r>
      <w:r w:rsidR="003C4BA1">
        <w:t xml:space="preserve"> what </w:t>
      </w:r>
      <w:r w:rsidR="003C4BA1" w:rsidRPr="00DC312B">
        <w:t xml:space="preserve">if part-time faculty had the same resources </w:t>
      </w:r>
      <w:r w:rsidR="003C4BA1">
        <w:t xml:space="preserve">could </w:t>
      </w:r>
      <w:r w:rsidR="003C4BA1" w:rsidRPr="00DC312B">
        <w:t xml:space="preserve">they also be effective.  </w:t>
      </w:r>
    </w:p>
    <w:p w14:paraId="0731A5C4" w14:textId="77777777" w:rsidR="00E50ACA" w:rsidRDefault="00E50ACA" w:rsidP="0034628C">
      <w:pPr>
        <w:pStyle w:val="ListParagraph"/>
        <w:ind w:left="1440"/>
      </w:pPr>
    </w:p>
    <w:p w14:paraId="54B6697A" w14:textId="3647B34F" w:rsidR="00984C47" w:rsidRPr="002C746E" w:rsidRDefault="00984C47" w:rsidP="0034628C">
      <w:pPr>
        <w:pStyle w:val="ListParagraph"/>
        <w:ind w:left="1440"/>
      </w:pPr>
      <w:r w:rsidRPr="002C746E">
        <w:t>MSC (</w:t>
      </w:r>
      <w:r w:rsidR="008D4703" w:rsidRPr="002C746E">
        <w:t>Davison/Rutan</w:t>
      </w:r>
      <w:r w:rsidRPr="002C746E">
        <w:t xml:space="preserve">) </w:t>
      </w:r>
      <w:r w:rsidR="008D4703" w:rsidRPr="002C746E">
        <w:t>that the ASCCC Foundation president and/or executive director thank FACCC for the work but inform them that the ASCCC will not be able to endorse the paper based on the reasons above.</w:t>
      </w:r>
    </w:p>
    <w:p w14:paraId="1BA7307F" w14:textId="77777777" w:rsidR="00984C47" w:rsidRDefault="00984C47" w:rsidP="0034628C">
      <w:pPr>
        <w:pStyle w:val="ListParagraph"/>
        <w:ind w:left="1440"/>
      </w:pPr>
    </w:p>
    <w:p w14:paraId="77FC4AC8" w14:textId="77777777" w:rsidR="00984C47" w:rsidRDefault="00984C47" w:rsidP="0034628C">
      <w:pPr>
        <w:pStyle w:val="ListParagraph"/>
        <w:ind w:left="1440"/>
        <w:rPr>
          <w:b/>
          <w:u w:val="single"/>
        </w:rPr>
      </w:pPr>
      <w:r>
        <w:rPr>
          <w:b/>
          <w:u w:val="single"/>
        </w:rPr>
        <w:t>Action</w:t>
      </w:r>
    </w:p>
    <w:p w14:paraId="307AFDAC" w14:textId="50F2FE83" w:rsidR="00D63A16" w:rsidRPr="00DC312B" w:rsidRDefault="003C4BA1" w:rsidP="00984C47">
      <w:pPr>
        <w:pStyle w:val="ListParagraph"/>
        <w:numPr>
          <w:ilvl w:val="0"/>
          <w:numId w:val="21"/>
        </w:numPr>
      </w:pPr>
      <w:r>
        <w:t>Foundation</w:t>
      </w:r>
      <w:r w:rsidR="00984C47">
        <w:t xml:space="preserve"> president or executive director will inform FACCC of the Executive Committee’s determination. </w:t>
      </w:r>
      <w:r w:rsidR="003C0C30" w:rsidRPr="00DC312B">
        <w:br/>
      </w:r>
    </w:p>
    <w:p w14:paraId="1CE1B7D9" w14:textId="1E1439B8" w:rsidR="00DC312B" w:rsidRPr="00DC312B" w:rsidRDefault="004326A4" w:rsidP="00DC312B">
      <w:pPr>
        <w:pStyle w:val="ListParagraph"/>
        <w:numPr>
          <w:ilvl w:val="1"/>
          <w:numId w:val="1"/>
        </w:numPr>
      </w:pPr>
      <w:r w:rsidRPr="00DC312B">
        <w:rPr>
          <w:b/>
        </w:rPr>
        <w:t xml:space="preserve">Distance Education Evaluation </w:t>
      </w:r>
      <w:r w:rsidR="000229DF">
        <w:rPr>
          <w:b/>
        </w:rPr>
        <w:t>O</w:t>
      </w:r>
      <w:r w:rsidRPr="00DC312B">
        <w:rPr>
          <w:b/>
        </w:rPr>
        <w:t>ption fo</w:t>
      </w:r>
      <w:r w:rsidR="00DC312B">
        <w:rPr>
          <w:b/>
        </w:rPr>
        <w:t xml:space="preserve">r Accreditation Resource Teams </w:t>
      </w:r>
    </w:p>
    <w:p w14:paraId="398A8596" w14:textId="6C75ECEA" w:rsidR="004B5CEC" w:rsidRDefault="004326A4" w:rsidP="00DC312B">
      <w:pPr>
        <w:pStyle w:val="ListParagraph"/>
        <w:ind w:left="1440"/>
      </w:pPr>
      <w:r>
        <w:t xml:space="preserve">The Executive Committee </w:t>
      </w:r>
      <w:r w:rsidR="00002E7B">
        <w:t>discussed</w:t>
      </w:r>
      <w:r>
        <w:t xml:space="preserve"> including a Distance Education Evaluation option for Accreditation Resource Teams.</w:t>
      </w:r>
      <w:r w:rsidR="00002E7B">
        <w:t xml:space="preserve"> Currently, the ASCCC offers local </w:t>
      </w:r>
      <w:r w:rsidR="007D3665">
        <w:t xml:space="preserve">assistance </w:t>
      </w:r>
      <w:r w:rsidR="00002E7B">
        <w:t>visits known as Accreditation Resource Teams</w:t>
      </w:r>
      <w:r w:rsidR="00DA0468">
        <w:t xml:space="preserve"> (ART).  </w:t>
      </w:r>
      <w:r w:rsidR="007D3665">
        <w:t xml:space="preserve">These visits are designed to support faculty in improving areas of concern. </w:t>
      </w:r>
      <w:r w:rsidR="00DA0468">
        <w:t xml:space="preserve">The </w:t>
      </w:r>
      <w:r w:rsidR="008571C4">
        <w:t>three</w:t>
      </w:r>
      <w:r w:rsidR="00DA0468">
        <w:t xml:space="preserve"> resource</w:t>
      </w:r>
      <w:r w:rsidR="008571C4">
        <w:t xml:space="preserve"> areas include</w:t>
      </w:r>
      <w:r w:rsidR="00DA0468">
        <w:t>: 1) S</w:t>
      </w:r>
      <w:r w:rsidR="00B56FE8">
        <w:t>tudent Learning Outcomes</w:t>
      </w:r>
      <w:r w:rsidR="00DA0468">
        <w:t xml:space="preserve"> and Assessment; 2) Program Review; and 3) Faculty Roles in instructional programs, student services/student support services, accreditation, governance (Resources, Planning and Budgeting).</w:t>
      </w:r>
      <w:r w:rsidR="00002E7B">
        <w:t xml:space="preserve"> </w:t>
      </w:r>
    </w:p>
    <w:p w14:paraId="61FE83B0" w14:textId="77777777" w:rsidR="004B5CEC" w:rsidRDefault="004B5CEC" w:rsidP="004326A4">
      <w:pPr>
        <w:pStyle w:val="ListParagraph"/>
        <w:ind w:left="1440"/>
      </w:pPr>
    </w:p>
    <w:p w14:paraId="6D04CFEB" w14:textId="64A49E6B" w:rsidR="00002E7B" w:rsidRDefault="00002E7B" w:rsidP="004326A4">
      <w:pPr>
        <w:pStyle w:val="ListParagraph"/>
        <w:ind w:left="1440"/>
      </w:pPr>
      <w:r>
        <w:t xml:space="preserve">The </w:t>
      </w:r>
      <w:r w:rsidR="0031714E">
        <w:t>Accreditation</w:t>
      </w:r>
      <w:r w:rsidR="008571C4">
        <w:t xml:space="preserve"> Committee recommends that the</w:t>
      </w:r>
      <w:r w:rsidR="00DC312B">
        <w:t xml:space="preserve"> additional resource</w:t>
      </w:r>
      <w:r>
        <w:t xml:space="preserve"> be added to </w:t>
      </w:r>
      <w:r w:rsidRPr="00916AB6">
        <w:t>the team</w:t>
      </w:r>
      <w:r w:rsidR="00DA0468">
        <w:t xml:space="preserve"> based on the identi</w:t>
      </w:r>
      <w:r w:rsidR="008571C4">
        <w:t>fied needs of the college.  Th</w:t>
      </w:r>
      <w:r w:rsidR="00DA0468">
        <w:t xml:space="preserve">e </w:t>
      </w:r>
      <w:r w:rsidR="008571C4">
        <w:t>Distance Education Evaluation</w:t>
      </w:r>
      <w:r w:rsidR="004B5CEC">
        <w:t xml:space="preserve"> option would include </w:t>
      </w:r>
      <w:r w:rsidR="007D3665">
        <w:t xml:space="preserve">assistance on </w:t>
      </w:r>
      <w:r w:rsidR="004B5CEC">
        <w:t>some</w:t>
      </w:r>
      <w:r w:rsidR="007D3665">
        <w:t xml:space="preserve"> or </w:t>
      </w:r>
      <w:r w:rsidR="004B5CEC">
        <w:t>all of the following</w:t>
      </w:r>
      <w:r w:rsidR="0031714E">
        <w:t>:</w:t>
      </w:r>
    </w:p>
    <w:p w14:paraId="0EBF1AAC" w14:textId="77777777" w:rsidR="00916AB6" w:rsidRDefault="00916AB6" w:rsidP="004326A4">
      <w:pPr>
        <w:pStyle w:val="ListParagraph"/>
        <w:ind w:left="1440"/>
      </w:pPr>
    </w:p>
    <w:p w14:paraId="1EED42DE" w14:textId="731155EA" w:rsidR="008571C4" w:rsidRPr="008571C4" w:rsidRDefault="008571C4" w:rsidP="008571C4">
      <w:pPr>
        <w:pStyle w:val="ListParagraph"/>
        <w:widowControl/>
        <w:numPr>
          <w:ilvl w:val="0"/>
          <w:numId w:val="14"/>
        </w:numPr>
        <w:autoSpaceDE/>
        <w:autoSpaceDN/>
        <w:adjustRightInd/>
        <w:spacing w:before="120" w:after="120"/>
        <w:rPr>
          <w:szCs w:val="22"/>
        </w:rPr>
      </w:pPr>
      <w:r w:rsidRPr="008571C4">
        <w:rPr>
          <w:szCs w:val="22"/>
        </w:rPr>
        <w:t>the college district’s Board Policy on the definition of “regular and substantive interactions” for DE courses.</w:t>
      </w:r>
    </w:p>
    <w:p w14:paraId="0F2AFD71" w14:textId="7B19F1E8" w:rsidR="008571C4" w:rsidRPr="008571C4" w:rsidRDefault="008571C4" w:rsidP="008571C4">
      <w:pPr>
        <w:pStyle w:val="ListParagraph"/>
        <w:widowControl/>
        <w:numPr>
          <w:ilvl w:val="0"/>
          <w:numId w:val="14"/>
        </w:numPr>
        <w:autoSpaceDE/>
        <w:autoSpaceDN/>
        <w:adjustRightInd/>
        <w:spacing w:before="120" w:after="120"/>
        <w:rPr>
          <w:szCs w:val="22"/>
        </w:rPr>
      </w:pPr>
      <w:r w:rsidRPr="008571C4">
        <w:rPr>
          <w:szCs w:val="22"/>
        </w:rPr>
        <w:t>any other definitions for regular and substantive contact that the college had adopted (Curriculum committee, DE committee, etcetera)</w:t>
      </w:r>
    </w:p>
    <w:p w14:paraId="7F4993C4" w14:textId="2D6253E2" w:rsidR="008571C4" w:rsidRPr="008571C4" w:rsidRDefault="008571C4" w:rsidP="008571C4">
      <w:pPr>
        <w:pStyle w:val="ListParagraph"/>
        <w:widowControl/>
        <w:numPr>
          <w:ilvl w:val="0"/>
          <w:numId w:val="14"/>
        </w:numPr>
        <w:autoSpaceDE/>
        <w:autoSpaceDN/>
        <w:adjustRightInd/>
        <w:spacing w:before="120" w:after="120"/>
        <w:rPr>
          <w:szCs w:val="22"/>
        </w:rPr>
      </w:pPr>
      <w:r w:rsidRPr="008571C4">
        <w:rPr>
          <w:szCs w:val="22"/>
        </w:rPr>
        <w:t>the Course Outline of Record (COR) and the Distance Education Addendum for each course being reviewed to see how regular and substantive contact is supported for that course in the DE modality.</w:t>
      </w:r>
    </w:p>
    <w:p w14:paraId="44B6BD7D" w14:textId="3038CFA8" w:rsidR="008571C4" w:rsidRPr="008571C4" w:rsidRDefault="008571C4" w:rsidP="008571C4">
      <w:pPr>
        <w:pStyle w:val="ListParagraph"/>
        <w:widowControl/>
        <w:numPr>
          <w:ilvl w:val="0"/>
          <w:numId w:val="14"/>
        </w:numPr>
        <w:autoSpaceDE/>
        <w:autoSpaceDN/>
        <w:adjustRightInd/>
        <w:spacing w:before="120" w:after="120"/>
        <w:rPr>
          <w:szCs w:val="22"/>
        </w:rPr>
      </w:pPr>
      <w:r w:rsidRPr="008571C4">
        <w:rPr>
          <w:szCs w:val="22"/>
        </w:rPr>
        <w:t>the syllabi for individual DE sections, as agreed to by the local faculty, to review how the individual faculty indicates that he/she will fulfill the regular and substantive contact requirement.</w:t>
      </w:r>
    </w:p>
    <w:p w14:paraId="674D6374" w14:textId="77777777" w:rsidR="008571C4" w:rsidRDefault="008571C4" w:rsidP="004326A4">
      <w:pPr>
        <w:pStyle w:val="ListParagraph"/>
        <w:ind w:left="1440"/>
      </w:pPr>
    </w:p>
    <w:p w14:paraId="312CDE49" w14:textId="77777777" w:rsidR="006F23DE" w:rsidRPr="00DC312B" w:rsidRDefault="004B5CEC" w:rsidP="004326A4">
      <w:pPr>
        <w:pStyle w:val="ListParagraph"/>
        <w:ind w:left="1440"/>
        <w:rPr>
          <w:b/>
        </w:rPr>
      </w:pPr>
      <w:r w:rsidRPr="00DC312B">
        <w:rPr>
          <w:b/>
        </w:rPr>
        <w:t>MSC (Davison/Freitas) to approve the Distance Education Evaluation option for t</w:t>
      </w:r>
      <w:r w:rsidR="006F23DE" w:rsidRPr="00DC312B">
        <w:rPr>
          <w:b/>
        </w:rPr>
        <w:t>he Accreditation Resource Teams and update the ASCCC website and field accordingly.</w:t>
      </w:r>
    </w:p>
    <w:p w14:paraId="54B97AAF" w14:textId="77777777" w:rsidR="006F23DE" w:rsidRDefault="006F23DE" w:rsidP="004326A4">
      <w:pPr>
        <w:pStyle w:val="ListParagraph"/>
        <w:ind w:left="1440"/>
      </w:pPr>
    </w:p>
    <w:p w14:paraId="6AA47958" w14:textId="77777777" w:rsidR="006F23DE" w:rsidRPr="00DC312B" w:rsidRDefault="006F23DE" w:rsidP="004326A4">
      <w:pPr>
        <w:pStyle w:val="ListParagraph"/>
        <w:ind w:left="1440"/>
        <w:rPr>
          <w:b/>
          <w:u w:val="single"/>
        </w:rPr>
      </w:pPr>
      <w:r w:rsidRPr="00DC312B">
        <w:rPr>
          <w:b/>
          <w:u w:val="single"/>
        </w:rPr>
        <w:t>Action</w:t>
      </w:r>
    </w:p>
    <w:p w14:paraId="5BE209F5" w14:textId="01EA713C" w:rsidR="008571C4" w:rsidRDefault="006F23DE" w:rsidP="006F23DE">
      <w:pPr>
        <w:pStyle w:val="ListParagraph"/>
        <w:numPr>
          <w:ilvl w:val="0"/>
          <w:numId w:val="15"/>
        </w:numPr>
      </w:pPr>
      <w:r>
        <w:t xml:space="preserve">Staff to update the ASCCC website with the additional </w:t>
      </w:r>
      <w:r w:rsidR="00DC312B">
        <w:t xml:space="preserve">resource </w:t>
      </w:r>
      <w:r>
        <w:t xml:space="preserve">option and send a message to the </w:t>
      </w:r>
      <w:r w:rsidR="00DC312B">
        <w:t>field</w:t>
      </w:r>
      <w:r>
        <w:t xml:space="preserve"> that a new resource is available to them.</w:t>
      </w:r>
    </w:p>
    <w:p w14:paraId="38E80863" w14:textId="2F7F5891" w:rsidR="00DC312B" w:rsidRDefault="0031714E" w:rsidP="006F23DE">
      <w:pPr>
        <w:pStyle w:val="ListParagraph"/>
        <w:numPr>
          <w:ilvl w:val="0"/>
          <w:numId w:val="15"/>
        </w:numPr>
      </w:pPr>
      <w:r w:rsidRPr="006F23DE">
        <w:rPr>
          <w:i/>
        </w:rPr>
        <w:lastRenderedPageBreak/>
        <w:t>Rostrum</w:t>
      </w:r>
      <w:r w:rsidR="006F23DE">
        <w:t xml:space="preserve"> article to be considered to </w:t>
      </w:r>
      <w:r>
        <w:t>publicize</w:t>
      </w:r>
      <w:r w:rsidR="006F23DE">
        <w:t xml:space="preserve"> how the Accreditation Resource Teams </w:t>
      </w:r>
      <w:r w:rsidR="00DC312B">
        <w:t>are</w:t>
      </w:r>
      <w:r w:rsidR="006F23DE">
        <w:t xml:space="preserve"> differ</w:t>
      </w:r>
      <w:r w:rsidR="00DC312B">
        <w:t>ent from Partnership Resource Teams.</w:t>
      </w:r>
    </w:p>
    <w:p w14:paraId="0201E2A7" w14:textId="38968B24" w:rsidR="006F23DE" w:rsidRPr="00916AB6" w:rsidRDefault="006F23DE" w:rsidP="00DC312B">
      <w:pPr>
        <w:pStyle w:val="ListParagraph"/>
        <w:ind w:left="2160"/>
      </w:pPr>
      <w:r>
        <w:tab/>
      </w:r>
    </w:p>
    <w:p w14:paraId="3AD00CB0" w14:textId="4F90C29F" w:rsidR="00E1090E" w:rsidRPr="00916AB6" w:rsidRDefault="00E1090E" w:rsidP="00C909CE">
      <w:pPr>
        <w:pStyle w:val="ListParagraph"/>
        <w:numPr>
          <w:ilvl w:val="1"/>
          <w:numId w:val="1"/>
        </w:numPr>
        <w:rPr>
          <w:b/>
        </w:rPr>
      </w:pPr>
      <w:r w:rsidRPr="00916AB6">
        <w:rPr>
          <w:b/>
        </w:rPr>
        <w:t xml:space="preserve">Local Senate Visits Short and </w:t>
      </w:r>
      <w:proofErr w:type="gramStart"/>
      <w:r w:rsidRPr="00916AB6">
        <w:rPr>
          <w:b/>
        </w:rPr>
        <w:t>Long Range</w:t>
      </w:r>
      <w:proofErr w:type="gramEnd"/>
      <w:r w:rsidRPr="00916AB6">
        <w:rPr>
          <w:b/>
        </w:rPr>
        <w:t xml:space="preserve"> Plan </w:t>
      </w:r>
    </w:p>
    <w:p w14:paraId="4A52F6B2" w14:textId="75C8CC73" w:rsidR="008354ED" w:rsidRDefault="00466E62" w:rsidP="00E1090E">
      <w:pPr>
        <w:pStyle w:val="ListParagraph"/>
        <w:ind w:left="1440"/>
      </w:pPr>
      <w:r>
        <w:t>Members were briefed on the short</w:t>
      </w:r>
      <w:r w:rsidR="000229DF">
        <w:t>-</w:t>
      </w:r>
      <w:r>
        <w:t xml:space="preserve"> and long</w:t>
      </w:r>
      <w:r w:rsidR="000229DF">
        <w:t>-</w:t>
      </w:r>
      <w:r w:rsidR="00784C36">
        <w:t xml:space="preserve">range </w:t>
      </w:r>
      <w:r>
        <w:t xml:space="preserve">plan for local senate visits.  The </w:t>
      </w:r>
      <w:r w:rsidR="000229DF">
        <w:t xml:space="preserve">Relations with </w:t>
      </w:r>
      <w:r>
        <w:t xml:space="preserve">Local Senate Committee </w:t>
      </w:r>
      <w:r w:rsidR="00784C36">
        <w:t xml:space="preserve">made several </w:t>
      </w:r>
      <w:r>
        <w:t>suggestion</w:t>
      </w:r>
      <w:r w:rsidR="008354ED">
        <w:t>s</w:t>
      </w:r>
      <w:r w:rsidR="00784C36">
        <w:t xml:space="preserve"> for the short</w:t>
      </w:r>
      <w:r w:rsidR="000229DF">
        <w:t xml:space="preserve">-term </w:t>
      </w:r>
      <w:r>
        <w:t xml:space="preserve">plan </w:t>
      </w:r>
      <w:r w:rsidR="0034628C">
        <w:t xml:space="preserve">that </w:t>
      </w:r>
      <w:r>
        <w:t>include</w:t>
      </w:r>
      <w:r w:rsidR="000F7F9F">
        <w:t xml:space="preserve"> </w:t>
      </w:r>
      <w:r w:rsidR="00B56FE8">
        <w:t xml:space="preserve">two areas of focus: </w:t>
      </w:r>
      <w:r w:rsidR="00770F9E">
        <w:t xml:space="preserve">1) identify and reach out to local senates that </w:t>
      </w:r>
      <w:r w:rsidR="000229DF">
        <w:t xml:space="preserve">have not attended ASCCC events recently; </w:t>
      </w:r>
      <w:r w:rsidR="00B56FE8">
        <w:t xml:space="preserve">and </w:t>
      </w:r>
      <w:r w:rsidR="00770F9E">
        <w:t xml:space="preserve">2) </w:t>
      </w:r>
      <w:r w:rsidR="00B56FE8">
        <w:t xml:space="preserve">provide a </w:t>
      </w:r>
      <w:r w:rsidR="00770F9E">
        <w:t xml:space="preserve">message </w:t>
      </w:r>
      <w:r w:rsidR="007D3665">
        <w:t xml:space="preserve">publicizing local senate visit </w:t>
      </w:r>
      <w:r w:rsidR="00B56FE8">
        <w:t xml:space="preserve">to </w:t>
      </w:r>
      <w:r w:rsidR="00770F9E">
        <w:t xml:space="preserve">the field.  Within these two </w:t>
      </w:r>
      <w:r w:rsidR="00B56FE8">
        <w:t>areas</w:t>
      </w:r>
      <w:r w:rsidR="0034628C">
        <w:t>,</w:t>
      </w:r>
      <w:r w:rsidR="00770F9E">
        <w:t xml:space="preserve"> the </w:t>
      </w:r>
      <w:r w:rsidR="000229DF">
        <w:t xml:space="preserve">Relation with </w:t>
      </w:r>
      <w:r w:rsidR="00770F9E">
        <w:t>Local Senate Committee has identified ways to accomplish these goals.</w:t>
      </w:r>
    </w:p>
    <w:p w14:paraId="771FCA7F" w14:textId="77777777" w:rsidR="00770F9E" w:rsidRDefault="00770F9E" w:rsidP="00770F9E"/>
    <w:p w14:paraId="559B0A8D" w14:textId="7C70DBE2" w:rsidR="003765CC" w:rsidRDefault="008354ED" w:rsidP="00E1090E">
      <w:pPr>
        <w:pStyle w:val="ListParagraph"/>
        <w:ind w:left="1440"/>
      </w:pPr>
      <w:r>
        <w:t>The long</w:t>
      </w:r>
      <w:r w:rsidR="000229DF">
        <w:t>-</w:t>
      </w:r>
      <w:r>
        <w:t xml:space="preserve">term plan includes </w:t>
      </w:r>
      <w:r w:rsidR="00DC312B">
        <w:t xml:space="preserve">five areas of focus: </w:t>
      </w:r>
      <w:r w:rsidR="00770F9E">
        <w:t>1) plan to visit each local senate at least once</w:t>
      </w:r>
      <w:r w:rsidR="00591C7F">
        <w:t xml:space="preserve"> </w:t>
      </w:r>
      <w:r w:rsidR="00DC312B">
        <w:t xml:space="preserve">every three years; </w:t>
      </w:r>
      <w:r w:rsidR="00770F9E">
        <w:t xml:space="preserve">2) incorporate information about local senate visits and the goal of visiting the field every three years </w:t>
      </w:r>
      <w:r w:rsidR="00DC312B">
        <w:t xml:space="preserve">into ASCCC training materials; </w:t>
      </w:r>
      <w:r w:rsidR="00770F9E">
        <w:t xml:space="preserve">3) in the spring, identify and reach out to local senates that have not had </w:t>
      </w:r>
      <w:r w:rsidR="00DC312B">
        <w:t xml:space="preserve">a visit in nearly three years; </w:t>
      </w:r>
      <w:r w:rsidR="00770F9E">
        <w:t xml:space="preserve">4) communicate </w:t>
      </w:r>
      <w:r w:rsidR="00515252">
        <w:t>(</w:t>
      </w:r>
      <w:r w:rsidR="00770F9E">
        <w:t>at least annually</w:t>
      </w:r>
      <w:r w:rsidR="00515252">
        <w:t>)</w:t>
      </w:r>
      <w:r w:rsidR="00770F9E">
        <w:t xml:space="preserve"> to the field the goal of visiting each </w:t>
      </w:r>
      <w:r w:rsidR="0031714E">
        <w:t>local</w:t>
      </w:r>
      <w:r w:rsidR="00770F9E">
        <w:t xml:space="preserve"> senate</w:t>
      </w:r>
      <w:r w:rsidR="00DC312B">
        <w:t xml:space="preserve">; </w:t>
      </w:r>
      <w:r w:rsidR="00770F9E">
        <w:t>an</w:t>
      </w:r>
      <w:r w:rsidR="00DC312B">
        <w:t xml:space="preserve">d </w:t>
      </w:r>
      <w:r w:rsidR="00770F9E">
        <w:t>5) train ASCCC committee members to assist with local senate visits as appropriate.</w:t>
      </w:r>
    </w:p>
    <w:p w14:paraId="33C38243" w14:textId="77777777" w:rsidR="00770F9E" w:rsidRDefault="00770F9E" w:rsidP="00E1090E">
      <w:pPr>
        <w:pStyle w:val="ListParagraph"/>
        <w:ind w:left="1440"/>
      </w:pPr>
    </w:p>
    <w:p w14:paraId="52D14FB5" w14:textId="5C7A5789" w:rsidR="00770F9E" w:rsidRDefault="00770F9E" w:rsidP="00E1090E">
      <w:pPr>
        <w:pStyle w:val="ListParagraph"/>
        <w:ind w:left="1440"/>
      </w:pPr>
      <w:r>
        <w:t>The Executive Committee made suggestions to the</w:t>
      </w:r>
      <w:r w:rsidR="00642F90">
        <w:t xml:space="preserve"> </w:t>
      </w:r>
      <w:r w:rsidR="003C4BA1">
        <w:t>long-term</w:t>
      </w:r>
      <w:r>
        <w:t xml:space="preserve"> </w:t>
      </w:r>
      <w:r w:rsidR="00591C7F">
        <w:t xml:space="preserve">plan </w:t>
      </w:r>
      <w:r w:rsidR="00DC312B">
        <w:t>and recommended</w:t>
      </w:r>
      <w:r w:rsidR="00591C7F">
        <w:t xml:space="preserve"> the Academic Senate visit each campus every five years.  A college visit every three year</w:t>
      </w:r>
      <w:r w:rsidR="00642F90">
        <w:t>s</w:t>
      </w:r>
      <w:r w:rsidR="00591C7F">
        <w:t xml:space="preserve"> equals to 38 </w:t>
      </w:r>
      <w:r w:rsidR="007D3665">
        <w:t>campus visits per year</w:t>
      </w:r>
      <w:r w:rsidR="00591C7F">
        <w:t>, whereas</w:t>
      </w:r>
      <w:r w:rsidR="00642F90">
        <w:t>,</w:t>
      </w:r>
      <w:r w:rsidR="00591C7F">
        <w:t xml:space="preserve"> </w:t>
      </w:r>
      <w:proofErr w:type="gramStart"/>
      <w:r w:rsidR="00591C7F">
        <w:t>a visit every five years</w:t>
      </w:r>
      <w:proofErr w:type="gramEnd"/>
      <w:r w:rsidR="00591C7F">
        <w:t xml:space="preserve"> equals 23 campus visits</w:t>
      </w:r>
      <w:r w:rsidR="00642F90">
        <w:t xml:space="preserve"> </w:t>
      </w:r>
      <w:r w:rsidR="00C10006">
        <w:t>per year</w:t>
      </w:r>
      <w:r w:rsidR="0043352C">
        <w:t xml:space="preserve">, </w:t>
      </w:r>
      <w:r w:rsidR="00642F90">
        <w:t xml:space="preserve">and is </w:t>
      </w:r>
      <w:r w:rsidR="008D4703">
        <w:t xml:space="preserve">more likely </w:t>
      </w:r>
      <w:r w:rsidR="0043352C">
        <w:t>achievable.  It was noted that s</w:t>
      </w:r>
      <w:r w:rsidR="00591C7F">
        <w:t xml:space="preserve">ome campuses need multiple visits in a year due to </w:t>
      </w:r>
      <w:r w:rsidR="0031714E">
        <w:t>unforeseeable</w:t>
      </w:r>
      <w:r w:rsidR="00591C7F">
        <w:t xml:space="preserve"> circumstances</w:t>
      </w:r>
      <w:r w:rsidR="00916AB6">
        <w:t xml:space="preserve"> and the Academic Senate will continue to make those campuses their first priority while</w:t>
      </w:r>
      <w:r w:rsidR="00642F90">
        <w:t xml:space="preserve"> also</w:t>
      </w:r>
      <w:r w:rsidR="00916AB6">
        <w:t xml:space="preserve"> reaching out to the other colleges through alternative channels.</w:t>
      </w:r>
    </w:p>
    <w:p w14:paraId="2D37BCB2" w14:textId="77777777" w:rsidR="00916AB6" w:rsidRDefault="00916AB6" w:rsidP="00E1090E">
      <w:pPr>
        <w:pStyle w:val="ListParagraph"/>
        <w:ind w:left="1440"/>
      </w:pPr>
    </w:p>
    <w:p w14:paraId="3E36CFD5" w14:textId="1A05727A" w:rsidR="00916AB6" w:rsidRPr="00916AB6" w:rsidRDefault="00916AB6" w:rsidP="00E1090E">
      <w:pPr>
        <w:pStyle w:val="ListParagraph"/>
        <w:ind w:left="1440"/>
        <w:rPr>
          <w:b/>
        </w:rPr>
      </w:pPr>
      <w:r w:rsidRPr="00916AB6">
        <w:rPr>
          <w:b/>
        </w:rPr>
        <w:t>MSC (Slattery-Farrell/McKay) to approve the local senate visits short</w:t>
      </w:r>
      <w:r w:rsidR="000229DF">
        <w:rPr>
          <w:b/>
        </w:rPr>
        <w:t>-</w:t>
      </w:r>
      <w:r w:rsidRPr="00916AB6">
        <w:rPr>
          <w:b/>
        </w:rPr>
        <w:t xml:space="preserve"> and long</w:t>
      </w:r>
      <w:r w:rsidR="000229DF">
        <w:rPr>
          <w:b/>
        </w:rPr>
        <w:t>-</w:t>
      </w:r>
      <w:r w:rsidR="0031714E" w:rsidRPr="00916AB6">
        <w:rPr>
          <w:b/>
        </w:rPr>
        <w:t>term</w:t>
      </w:r>
      <w:r w:rsidRPr="00916AB6">
        <w:rPr>
          <w:b/>
        </w:rPr>
        <w:t xml:space="preserve"> plan, as amended by the Executive Committee.</w:t>
      </w:r>
    </w:p>
    <w:p w14:paraId="68765414" w14:textId="77777777" w:rsidR="00ED65FF" w:rsidRDefault="00ED65FF" w:rsidP="00E1090E">
      <w:pPr>
        <w:pStyle w:val="ListParagraph"/>
        <w:ind w:left="1440"/>
      </w:pPr>
    </w:p>
    <w:p w14:paraId="7E9967DA" w14:textId="77777777" w:rsidR="00ED65FF" w:rsidRPr="00ED65FF" w:rsidRDefault="00AC4A61" w:rsidP="00D37796">
      <w:pPr>
        <w:pStyle w:val="ListParagraph"/>
        <w:numPr>
          <w:ilvl w:val="1"/>
          <w:numId w:val="1"/>
        </w:numPr>
      </w:pPr>
      <w:r w:rsidRPr="00ED65FF">
        <w:rPr>
          <w:b/>
        </w:rPr>
        <w:t xml:space="preserve">Executive Director Evaluation </w:t>
      </w:r>
    </w:p>
    <w:p w14:paraId="43610F7D" w14:textId="19D061CF" w:rsidR="00ED65FF" w:rsidRDefault="00AC4A61" w:rsidP="00ED65FF">
      <w:pPr>
        <w:pStyle w:val="ListParagraph"/>
        <w:ind w:left="1440"/>
      </w:pPr>
      <w:r>
        <w:t xml:space="preserve">The Executive Committee </w:t>
      </w:r>
      <w:r w:rsidR="00002E7B">
        <w:t xml:space="preserve">discussed the upcoming evaluation of the Executive Director.  </w:t>
      </w:r>
      <w:r w:rsidR="007650B4">
        <w:t xml:space="preserve">With the organization in </w:t>
      </w:r>
      <w:r w:rsidR="009B15C0">
        <w:t xml:space="preserve">possible </w:t>
      </w:r>
      <w:r w:rsidR="007650B4">
        <w:t>significant personnel transition at this time, t</w:t>
      </w:r>
      <w:r w:rsidR="00002E7B">
        <w:t xml:space="preserve">he Executive Director Evaluation will be moved to Spring 2018. </w:t>
      </w:r>
    </w:p>
    <w:p w14:paraId="2923E257" w14:textId="77777777" w:rsidR="00DC312B" w:rsidRDefault="00DC312B" w:rsidP="00ED65FF">
      <w:pPr>
        <w:pStyle w:val="ListParagraph"/>
        <w:ind w:left="1440"/>
      </w:pPr>
    </w:p>
    <w:p w14:paraId="60AEF114" w14:textId="77B6B25D" w:rsidR="00DC312B" w:rsidRPr="000C417F" w:rsidRDefault="00DC312B" w:rsidP="00ED65FF">
      <w:pPr>
        <w:pStyle w:val="ListParagraph"/>
        <w:ind w:left="1440"/>
        <w:rPr>
          <w:b/>
        </w:rPr>
      </w:pPr>
      <w:r w:rsidRPr="000C417F">
        <w:rPr>
          <w:b/>
        </w:rPr>
        <w:t>MSC (Freitas/</w:t>
      </w:r>
      <w:r w:rsidR="008D4703">
        <w:rPr>
          <w:b/>
        </w:rPr>
        <w:t>Goold</w:t>
      </w:r>
      <w:r w:rsidRPr="000C417F">
        <w:rPr>
          <w:b/>
        </w:rPr>
        <w:t>) to appro</w:t>
      </w:r>
      <w:r w:rsidR="00E50C06" w:rsidRPr="000C417F">
        <w:rPr>
          <w:b/>
        </w:rPr>
        <w:t>ve suspending the Executive Director’s evaluation for one year</w:t>
      </w:r>
      <w:r w:rsidR="000C417F">
        <w:rPr>
          <w:b/>
        </w:rPr>
        <w:t>.  The</w:t>
      </w:r>
      <w:r w:rsidR="00E50C06" w:rsidRPr="000C417F">
        <w:rPr>
          <w:b/>
        </w:rPr>
        <w:t xml:space="preserve"> </w:t>
      </w:r>
      <w:r w:rsidR="000C417F" w:rsidRPr="000C417F">
        <w:rPr>
          <w:b/>
        </w:rPr>
        <w:t>evaluation</w:t>
      </w:r>
      <w:r w:rsidR="000C417F">
        <w:rPr>
          <w:b/>
        </w:rPr>
        <w:t xml:space="preserve"> will be brought</w:t>
      </w:r>
      <w:r w:rsidR="000C417F" w:rsidRPr="000C417F">
        <w:rPr>
          <w:b/>
        </w:rPr>
        <w:t xml:space="preserve"> back in Spring 2018.</w:t>
      </w:r>
    </w:p>
    <w:p w14:paraId="439E276D" w14:textId="7D9C18F4" w:rsidR="00002E7B" w:rsidRPr="00002E7B" w:rsidRDefault="00002E7B" w:rsidP="00ED65FF">
      <w:pPr>
        <w:pStyle w:val="ListParagraph"/>
        <w:ind w:left="1440"/>
      </w:pPr>
      <w:r>
        <w:t xml:space="preserve"> </w:t>
      </w:r>
    </w:p>
    <w:p w14:paraId="43DEE676" w14:textId="7004401F" w:rsidR="008855BD" w:rsidRDefault="009E0A21" w:rsidP="008855BD">
      <w:pPr>
        <w:pStyle w:val="ListParagraph"/>
        <w:numPr>
          <w:ilvl w:val="1"/>
          <w:numId w:val="1"/>
        </w:numPr>
      </w:pPr>
      <w:r w:rsidRPr="001B5BAF">
        <w:rPr>
          <w:b/>
        </w:rPr>
        <w:t xml:space="preserve">Request from </w:t>
      </w:r>
      <w:r w:rsidR="0015547F" w:rsidRPr="001B5BAF">
        <w:rPr>
          <w:b/>
        </w:rPr>
        <w:t>Campaign</w:t>
      </w:r>
      <w:r w:rsidR="0015547F" w:rsidRPr="00AC4A61">
        <w:rPr>
          <w:b/>
        </w:rPr>
        <w:t xml:space="preserve"> </w:t>
      </w:r>
      <w:r w:rsidRPr="00AC4A61">
        <w:rPr>
          <w:b/>
        </w:rPr>
        <w:t xml:space="preserve">for Opportunity </w:t>
      </w:r>
      <w:r w:rsidR="00160152" w:rsidRPr="00AC4A61">
        <w:rPr>
          <w:b/>
        </w:rPr>
        <w:br/>
      </w:r>
      <w:r w:rsidR="0031714E">
        <w:t>The</w:t>
      </w:r>
      <w:r w:rsidR="00141CCA">
        <w:t xml:space="preserve"> Executive Committee </w:t>
      </w:r>
      <w:r w:rsidR="008855BD">
        <w:t xml:space="preserve">discussed the Campaign for College Opportunity’s request for </w:t>
      </w:r>
      <w:r w:rsidR="0031714E">
        <w:t xml:space="preserve">the </w:t>
      </w:r>
      <w:r w:rsidR="008855BD">
        <w:t>Executive Committee members’ demographic information.  The information gathered will be used in a research study in which they are examining the diversity of faculty, local academic senates, and college leaders.</w:t>
      </w:r>
      <w:r w:rsidR="001B5BAF">
        <w:t xml:space="preserve">  The specifics of the research study have not fully been disclosed.</w:t>
      </w:r>
    </w:p>
    <w:p w14:paraId="33EC7442" w14:textId="77777777" w:rsidR="008855BD" w:rsidRDefault="008855BD" w:rsidP="008855BD"/>
    <w:p w14:paraId="77658DC2" w14:textId="6E58B18A" w:rsidR="00DC1BED" w:rsidRDefault="008855BD" w:rsidP="00DC1BED">
      <w:pPr>
        <w:ind w:left="1440"/>
      </w:pPr>
      <w:r>
        <w:lastRenderedPageBreak/>
        <w:t xml:space="preserve">Members shared their concerns with the </w:t>
      </w:r>
      <w:r w:rsidR="00A83CAD">
        <w:t xml:space="preserve">accuracy of the </w:t>
      </w:r>
      <w:r>
        <w:t xml:space="preserve">demographic </w:t>
      </w:r>
      <w:r w:rsidR="001B5BAF">
        <w:t>data</w:t>
      </w:r>
      <w:r>
        <w:t xml:space="preserve"> the Campaign for College Opportunity has gathered.  The primary source of the information was received from the ASCCC senate member roster</w:t>
      </w:r>
      <w:r w:rsidR="00642F90">
        <w:t>,</w:t>
      </w:r>
      <w:r>
        <w:t xml:space="preserve"> as well as</w:t>
      </w:r>
      <w:r w:rsidR="00642F90">
        <w:t>,</w:t>
      </w:r>
      <w:r>
        <w:t xml:space="preserve"> other information found on the public website</w:t>
      </w:r>
      <w:r w:rsidR="00871F7A">
        <w:t xml:space="preserve"> such as pictures</w:t>
      </w:r>
      <w:r>
        <w:t xml:space="preserve">.  </w:t>
      </w:r>
      <w:r w:rsidR="00DC1BED">
        <w:t xml:space="preserve">In addition, an explanation for the use of the data gathered has not been fully identified. </w:t>
      </w:r>
      <w:r w:rsidR="0091496A">
        <w:t xml:space="preserve"> The members determined that a Survey M</w:t>
      </w:r>
      <w:r w:rsidR="00DC1BED">
        <w:t>onkey c</w:t>
      </w:r>
      <w:r w:rsidR="0091496A">
        <w:t>an</w:t>
      </w:r>
      <w:r w:rsidR="00DC1BED">
        <w:t xml:space="preserve"> be created to accurately </w:t>
      </w:r>
      <w:r w:rsidR="00871F7A">
        <w:t>gather</w:t>
      </w:r>
      <w:r w:rsidR="00DC1BED">
        <w:t xml:space="preserve"> the </w:t>
      </w:r>
      <w:r w:rsidR="00871F7A">
        <w:t>information</w:t>
      </w:r>
      <w:r w:rsidR="00DC1BED">
        <w:t xml:space="preserve"> requested and the member taking the survey can state or decline the information requested.</w:t>
      </w:r>
    </w:p>
    <w:p w14:paraId="7E609587" w14:textId="77777777" w:rsidR="001B5BAF" w:rsidRDefault="001B5BAF" w:rsidP="00DC1BED">
      <w:pPr>
        <w:ind w:left="1440"/>
      </w:pPr>
    </w:p>
    <w:p w14:paraId="6110F760" w14:textId="2340AD9C" w:rsidR="00DC1BED" w:rsidRDefault="00DC1BED" w:rsidP="00DC1BED">
      <w:pPr>
        <w:ind w:left="1440"/>
        <w:rPr>
          <w:b/>
        </w:rPr>
      </w:pPr>
      <w:r w:rsidRPr="00DC1BED">
        <w:rPr>
          <w:b/>
        </w:rPr>
        <w:t>MSC (Beach/Freitas) to approve asking E</w:t>
      </w:r>
      <w:r w:rsidR="0091496A">
        <w:rPr>
          <w:b/>
        </w:rPr>
        <w:t>DAC to create and distribute a Survey M</w:t>
      </w:r>
      <w:r w:rsidRPr="00DC1BED">
        <w:rPr>
          <w:b/>
        </w:rPr>
        <w:t xml:space="preserve">onkey on the demographic makeup of the Executive Committee based on the </w:t>
      </w:r>
      <w:r w:rsidR="0031714E" w:rsidRPr="00DC1BED">
        <w:rPr>
          <w:b/>
        </w:rPr>
        <w:t>inclusivity</w:t>
      </w:r>
      <w:r w:rsidRPr="00DC1BED">
        <w:rPr>
          <w:b/>
        </w:rPr>
        <w:t xml:space="preserve"> statement.</w:t>
      </w:r>
    </w:p>
    <w:p w14:paraId="6E60BA7D" w14:textId="77777777" w:rsidR="00EB1913" w:rsidRDefault="00EB1913" w:rsidP="00DC1BED">
      <w:pPr>
        <w:ind w:left="1440"/>
        <w:rPr>
          <w:b/>
        </w:rPr>
      </w:pPr>
    </w:p>
    <w:p w14:paraId="0FDF5003" w14:textId="6A688283" w:rsidR="00EB1913" w:rsidRPr="00847FD5" w:rsidRDefault="00EB1913" w:rsidP="00DC1BED">
      <w:pPr>
        <w:ind w:left="1440"/>
        <w:rPr>
          <w:b/>
          <w:u w:val="single"/>
        </w:rPr>
      </w:pPr>
      <w:r w:rsidRPr="00847FD5">
        <w:rPr>
          <w:b/>
          <w:u w:val="single"/>
        </w:rPr>
        <w:t>Action</w:t>
      </w:r>
    </w:p>
    <w:p w14:paraId="579FBFF0" w14:textId="4987473A" w:rsidR="00847FD5" w:rsidRPr="00847FD5" w:rsidRDefault="0091496A" w:rsidP="00EB1913">
      <w:pPr>
        <w:pStyle w:val="ListParagraph"/>
        <w:numPr>
          <w:ilvl w:val="0"/>
          <w:numId w:val="17"/>
        </w:numPr>
        <w:rPr>
          <w:b/>
        </w:rPr>
      </w:pPr>
      <w:r>
        <w:t>EDAC will create a Survey M</w:t>
      </w:r>
      <w:r w:rsidR="00847FD5">
        <w:t>onkey on the demographic makeup of the Executive Committee members.</w:t>
      </w:r>
    </w:p>
    <w:p w14:paraId="050D4DA6" w14:textId="3C3030CF" w:rsidR="00EB1913" w:rsidRPr="00EB1913" w:rsidRDefault="00847FD5" w:rsidP="00EB1913">
      <w:pPr>
        <w:pStyle w:val="ListParagraph"/>
        <w:numPr>
          <w:ilvl w:val="0"/>
          <w:numId w:val="17"/>
        </w:numPr>
        <w:rPr>
          <w:b/>
        </w:rPr>
      </w:pPr>
      <w:r>
        <w:t xml:space="preserve">Bruno will request more information from the Campaign for College </w:t>
      </w:r>
      <w:r w:rsidR="0031714E">
        <w:t>Opportunity</w:t>
      </w:r>
      <w:r>
        <w:t xml:space="preserve"> asking them to define their intended use of the data gathered from the Senate and faculty, and notify </w:t>
      </w:r>
      <w:r w:rsidR="0091496A">
        <w:t>the Campaign</w:t>
      </w:r>
      <w:r>
        <w:t xml:space="preserve"> that the ASCCC will be creating a survey. </w:t>
      </w:r>
    </w:p>
    <w:p w14:paraId="785CC24E" w14:textId="77777777" w:rsidR="00495CDE" w:rsidRPr="00F5021A" w:rsidRDefault="00495CDE" w:rsidP="001B5BAF"/>
    <w:p w14:paraId="06BB7986" w14:textId="5488875F" w:rsidR="00CD3E17" w:rsidRDefault="00F5021A" w:rsidP="00C909CE">
      <w:pPr>
        <w:pStyle w:val="ListParagraph"/>
        <w:numPr>
          <w:ilvl w:val="1"/>
          <w:numId w:val="1"/>
        </w:numPr>
      </w:pPr>
      <w:r>
        <w:rPr>
          <w:b/>
        </w:rPr>
        <w:t xml:space="preserve">Periodic Review Clarifications </w:t>
      </w:r>
      <w:r>
        <w:rPr>
          <w:b/>
        </w:rPr>
        <w:br/>
      </w:r>
      <w:r>
        <w:t xml:space="preserve">The Executive Committee </w:t>
      </w:r>
      <w:r w:rsidR="00002E7B">
        <w:t xml:space="preserve">reviewed several </w:t>
      </w:r>
      <w:r w:rsidR="00DA69F0">
        <w:t>clarifying</w:t>
      </w:r>
      <w:r w:rsidR="0091496A">
        <w:t xml:space="preserve"> edits done </w:t>
      </w:r>
      <w:r>
        <w:t xml:space="preserve">to the Periodic Review </w:t>
      </w:r>
      <w:r w:rsidR="0091496A">
        <w:t>report</w:t>
      </w:r>
      <w:r w:rsidR="00642F90">
        <w:t>.</w:t>
      </w:r>
      <w:r>
        <w:t xml:space="preserve"> </w:t>
      </w:r>
      <w:r w:rsidR="00002E7B">
        <w:t xml:space="preserve"> The clarifications will be submitted to the Periodic Rev</w:t>
      </w:r>
      <w:r w:rsidR="00381178">
        <w:t>iew Committee for consideration</w:t>
      </w:r>
      <w:r w:rsidR="00002E7B">
        <w:t xml:space="preserve">.  </w:t>
      </w:r>
      <w:r w:rsidR="00002E7B">
        <w:br/>
      </w:r>
      <w:r w:rsidR="00002E7B" w:rsidRPr="00CD3E17">
        <w:rPr>
          <w:b/>
        </w:rPr>
        <w:br/>
        <w:t>MSC (</w:t>
      </w:r>
      <w:r w:rsidR="00CD3E17" w:rsidRPr="00CD3E17">
        <w:rPr>
          <w:b/>
        </w:rPr>
        <w:t>Smith/Rutan</w:t>
      </w:r>
      <w:r w:rsidR="00002E7B" w:rsidRPr="00CD3E17">
        <w:rPr>
          <w:b/>
        </w:rPr>
        <w:t>) to approve submission of the clarifications to the Periodic Rev</w:t>
      </w:r>
      <w:r w:rsidR="00CD3E17" w:rsidRPr="00CD3E17">
        <w:rPr>
          <w:b/>
        </w:rPr>
        <w:t>iew to the committee.</w:t>
      </w:r>
      <w:r w:rsidR="00CD3E17">
        <w:t xml:space="preserve">  </w:t>
      </w:r>
      <w:r w:rsidR="00CD3E17">
        <w:br/>
      </w:r>
      <w:r w:rsidR="00CD3E17">
        <w:br/>
      </w:r>
      <w:r w:rsidR="00CD3E17" w:rsidRPr="00CD3E17">
        <w:rPr>
          <w:b/>
          <w:u w:val="single"/>
        </w:rPr>
        <w:t>Action</w:t>
      </w:r>
      <w:r w:rsidR="00002E7B" w:rsidRPr="00CD3E17">
        <w:rPr>
          <w:b/>
          <w:u w:val="single"/>
        </w:rPr>
        <w:t xml:space="preserve"> </w:t>
      </w:r>
    </w:p>
    <w:p w14:paraId="5897A201" w14:textId="5F02EB6B" w:rsidR="00CD3E17" w:rsidRDefault="00CD3E17" w:rsidP="00CD3E17">
      <w:pPr>
        <w:pStyle w:val="ListParagraph"/>
        <w:numPr>
          <w:ilvl w:val="0"/>
          <w:numId w:val="16"/>
        </w:numPr>
      </w:pPr>
      <w:r>
        <w:t xml:space="preserve">Adams will </w:t>
      </w:r>
      <w:r w:rsidR="009C285B">
        <w:t>summarize</w:t>
      </w:r>
      <w:r>
        <w:t xml:space="preserve"> edits to the Periodic Review and will submit to the Periodic Review Committee for </w:t>
      </w:r>
      <w:r w:rsidR="009C285B">
        <w:t>consideration</w:t>
      </w:r>
      <w:r>
        <w:t>.</w:t>
      </w:r>
    </w:p>
    <w:p w14:paraId="0F67646E" w14:textId="0E0E5F16" w:rsidR="00C71E6C" w:rsidRDefault="00CD3E17" w:rsidP="00CD3E17">
      <w:pPr>
        <w:pStyle w:val="ListParagraph"/>
        <w:numPr>
          <w:ilvl w:val="0"/>
          <w:numId w:val="16"/>
        </w:numPr>
      </w:pPr>
      <w:r>
        <w:t xml:space="preserve">The Periodic Review </w:t>
      </w:r>
      <w:r w:rsidR="009C285B">
        <w:t xml:space="preserve">process </w:t>
      </w:r>
      <w:r>
        <w:t>will be brought back for discussion at the June Executive Committee meeting.</w:t>
      </w:r>
      <w:r w:rsidR="00002E7B">
        <w:br/>
      </w:r>
    </w:p>
    <w:p w14:paraId="543A1FC5" w14:textId="5F49E003" w:rsidR="00C71E6C" w:rsidRPr="00D8734C" w:rsidRDefault="00C71E6C" w:rsidP="00C909CE">
      <w:pPr>
        <w:pStyle w:val="ListParagraph"/>
        <w:numPr>
          <w:ilvl w:val="1"/>
          <w:numId w:val="1"/>
        </w:numPr>
        <w:rPr>
          <w:b/>
        </w:rPr>
      </w:pPr>
      <w:r w:rsidRPr="00D8734C">
        <w:rPr>
          <w:b/>
        </w:rPr>
        <w:t xml:space="preserve">NACIQI Meeting </w:t>
      </w:r>
    </w:p>
    <w:p w14:paraId="49504E14" w14:textId="703409BC" w:rsidR="001555DA" w:rsidRDefault="00A83CAD" w:rsidP="00FB1585">
      <w:pPr>
        <w:ind w:left="1440"/>
      </w:pPr>
      <w:r>
        <w:t>President Bruno and Vice President Stanskas updated members on the</w:t>
      </w:r>
      <w:r w:rsidR="00D8734C">
        <w:t xml:space="preserve"> National Advisory Committee on Institutional Quality and Integrity (NACIQI) meeting </w:t>
      </w:r>
      <w:r w:rsidR="00A479DC">
        <w:t>they attended</w:t>
      </w:r>
      <w:r w:rsidR="00642F90">
        <w:t xml:space="preserve"> </w:t>
      </w:r>
      <w:r w:rsidR="00D8734C">
        <w:t>February 22-24 in Washington D.C.</w:t>
      </w:r>
      <w:r w:rsidR="00C71E6C">
        <w:t xml:space="preserve"> regarding </w:t>
      </w:r>
      <w:r w:rsidR="00D8734C">
        <w:t>the Accrediting Commission of Community and Junior Colleges (ACCJC) Compliance Report.</w:t>
      </w:r>
      <w:r w:rsidR="00FB1585" w:rsidRPr="00FB1585">
        <w:t xml:space="preserve"> </w:t>
      </w:r>
      <w:r w:rsidR="00FB1585">
        <w:t>Th</w:t>
      </w:r>
      <w:r w:rsidR="004A02CB">
        <w:t xml:space="preserve">ey both provide testimony which </w:t>
      </w:r>
      <w:r w:rsidR="009E2DC0">
        <w:t>shared the</w:t>
      </w:r>
      <w:r w:rsidR="00FB1585">
        <w:t xml:space="preserve"> concern</w:t>
      </w:r>
      <w:r w:rsidR="009E2DC0">
        <w:t>s</w:t>
      </w:r>
      <w:r w:rsidR="00FB1585">
        <w:t xml:space="preserve"> </w:t>
      </w:r>
      <w:r w:rsidR="00A479DC">
        <w:t xml:space="preserve">of community college </w:t>
      </w:r>
      <w:r w:rsidR="004A02CB">
        <w:t>faculty</w:t>
      </w:r>
      <w:r w:rsidR="009E2DC0">
        <w:t xml:space="preserve"> </w:t>
      </w:r>
      <w:r w:rsidR="00FB1585">
        <w:t>and the</w:t>
      </w:r>
      <w:r w:rsidR="00A479DC">
        <w:t xml:space="preserve"> ASCCC</w:t>
      </w:r>
      <w:r w:rsidR="00FB1585">
        <w:t xml:space="preserve"> </w:t>
      </w:r>
      <w:r w:rsidR="004A02CB">
        <w:t>position</w:t>
      </w:r>
      <w:r w:rsidR="00A479DC">
        <w:t xml:space="preserve"> to move to a single accreditor.</w:t>
      </w:r>
      <w:r w:rsidR="00FB1585">
        <w:t xml:space="preserve"> </w:t>
      </w:r>
      <w:r w:rsidR="00A97432">
        <w:t>It was noted that NACIQI was responsive to the Academic Senate’s public comments and their participation</w:t>
      </w:r>
      <w:r w:rsidR="00B56FE8">
        <w:t xml:space="preserve"> in the hearing</w:t>
      </w:r>
      <w:r w:rsidR="00A97432">
        <w:t>.</w:t>
      </w:r>
      <w:r w:rsidR="005842F5">
        <w:t xml:space="preserve"> In total, 27 people from the West Coast testified at the meeting regarding the ACCJC.  </w:t>
      </w:r>
    </w:p>
    <w:p w14:paraId="5D60D008" w14:textId="77777777" w:rsidR="00A97432" w:rsidRDefault="00A97432" w:rsidP="00AC4A61">
      <w:pPr>
        <w:ind w:left="1440"/>
      </w:pPr>
    </w:p>
    <w:p w14:paraId="049883C5" w14:textId="5D724E79" w:rsidR="00A97432" w:rsidRDefault="00A97432" w:rsidP="00AC4A61">
      <w:pPr>
        <w:ind w:left="1440"/>
      </w:pPr>
      <w:r>
        <w:lastRenderedPageBreak/>
        <w:t>NACIQI moved to renew ACCJ</w:t>
      </w:r>
      <w:r w:rsidR="004A02CB">
        <w:t>C</w:t>
      </w:r>
      <w:r>
        <w:t xml:space="preserve"> </w:t>
      </w:r>
      <w:r w:rsidR="00204DB3">
        <w:t>accreditation recognition</w:t>
      </w:r>
      <w:r>
        <w:t xml:space="preserve"> for </w:t>
      </w:r>
      <w:r w:rsidR="00B56FE8">
        <w:t>18 months</w:t>
      </w:r>
      <w:r>
        <w:t xml:space="preserve">.   </w:t>
      </w:r>
    </w:p>
    <w:p w14:paraId="44ECF716" w14:textId="77777777" w:rsidR="00A97432" w:rsidRDefault="00A97432" w:rsidP="00AC4A61">
      <w:pPr>
        <w:ind w:left="1440"/>
      </w:pPr>
    </w:p>
    <w:p w14:paraId="51CFF297" w14:textId="6FE2FF65" w:rsidR="00A97432" w:rsidRPr="006416BF" w:rsidRDefault="00A97432" w:rsidP="00AC4A61">
      <w:pPr>
        <w:ind w:left="1440"/>
      </w:pPr>
      <w:r w:rsidRPr="006416BF">
        <w:t xml:space="preserve">No action </w:t>
      </w:r>
      <w:r w:rsidR="004A02CB">
        <w:t>taken</w:t>
      </w:r>
      <w:r w:rsidRPr="006416BF">
        <w:t>.</w:t>
      </w:r>
    </w:p>
    <w:p w14:paraId="511EDD74" w14:textId="05B5950C" w:rsidR="00D84ECD" w:rsidRPr="006416BF" w:rsidRDefault="00D84ECD" w:rsidP="002C746E">
      <w:r w:rsidRPr="006416BF">
        <w:tab/>
      </w:r>
    </w:p>
    <w:p w14:paraId="637F3469" w14:textId="52642F84" w:rsidR="00D84ECD" w:rsidRPr="006416BF" w:rsidRDefault="001E43DC" w:rsidP="00D84ECD">
      <w:pPr>
        <w:pStyle w:val="ListParagraph"/>
        <w:numPr>
          <w:ilvl w:val="1"/>
          <w:numId w:val="1"/>
        </w:numPr>
        <w:rPr>
          <w:b/>
        </w:rPr>
      </w:pPr>
      <w:r w:rsidRPr="006416BF">
        <w:rPr>
          <w:b/>
        </w:rPr>
        <w:t>Institutional Effectiveness Partnership Initiative</w:t>
      </w:r>
    </w:p>
    <w:p w14:paraId="13FC057A" w14:textId="05B5B1BF" w:rsidR="006416BF" w:rsidRPr="006416BF" w:rsidRDefault="001E43DC" w:rsidP="001E43DC">
      <w:pPr>
        <w:pStyle w:val="ListParagraph"/>
        <w:ind w:left="1440"/>
      </w:pPr>
      <w:r w:rsidRPr="006416BF">
        <w:t xml:space="preserve">Members discussed two key issues concerning their </w:t>
      </w:r>
      <w:r w:rsidR="00BA0049" w:rsidRPr="006416BF">
        <w:t>participation</w:t>
      </w:r>
      <w:r w:rsidRPr="006416BF">
        <w:t xml:space="preserve"> with the Institutional Effectiveness Partnership Initiative (IEPI)</w:t>
      </w:r>
      <w:r w:rsidR="00381178" w:rsidRPr="006416BF">
        <w:t>. The first issue of concern is in regards to the development of the Applied Solution Kit (ASK)</w:t>
      </w:r>
      <w:r w:rsidR="00D66C41">
        <w:t xml:space="preserve">, which </w:t>
      </w:r>
      <w:r w:rsidR="00EF08FF">
        <w:t>was initiated in Fall</w:t>
      </w:r>
      <w:r w:rsidR="00D66C41">
        <w:t xml:space="preserve"> 2015</w:t>
      </w:r>
      <w:r w:rsidR="00381178" w:rsidRPr="006416BF">
        <w:t xml:space="preserve">.  </w:t>
      </w:r>
      <w:r w:rsidR="00D66C41">
        <w:t xml:space="preserve">The goal of </w:t>
      </w:r>
      <w:r w:rsidR="004A02CB">
        <w:t xml:space="preserve">the </w:t>
      </w:r>
      <w:r w:rsidR="00D66C41">
        <w:t>ASK</w:t>
      </w:r>
      <w:r w:rsidR="004A02CB">
        <w:t>s</w:t>
      </w:r>
      <w:r w:rsidR="00D66C41">
        <w:t xml:space="preserve"> is to provide</w:t>
      </w:r>
      <w:r w:rsidR="00DE16BB">
        <w:t xml:space="preserve"> professional learning resources on key approaches to a variety of important topics (i.e. </w:t>
      </w:r>
      <w:r w:rsidR="00DA69F0">
        <w:t>Integrative</w:t>
      </w:r>
      <w:r w:rsidR="00DE16BB">
        <w:t xml:space="preserve"> </w:t>
      </w:r>
      <w:r w:rsidR="00DE16BB" w:rsidRPr="00DB2892">
        <w:t>Planning</w:t>
      </w:r>
      <w:r w:rsidR="0084256C" w:rsidRPr="00DB2892">
        <w:t xml:space="preserve"> </w:t>
      </w:r>
      <w:proofErr w:type="gramStart"/>
      <w:r w:rsidR="0084256C" w:rsidRPr="00DB2892">
        <w:t xml:space="preserve">and </w:t>
      </w:r>
      <w:r w:rsidR="00DE16BB" w:rsidRPr="00DB2892">
        <w:t xml:space="preserve"> Resource</w:t>
      </w:r>
      <w:proofErr w:type="gramEnd"/>
      <w:r w:rsidR="00DE16BB" w:rsidRPr="00DB2892">
        <w:t xml:space="preserve"> Governance) for all California </w:t>
      </w:r>
      <w:r w:rsidR="004A02CB">
        <w:t>c</w:t>
      </w:r>
      <w:r w:rsidR="00DE16BB" w:rsidRPr="00DB2892">
        <w:t xml:space="preserve">ommunity </w:t>
      </w:r>
      <w:r w:rsidR="004A02CB">
        <w:t>c</w:t>
      </w:r>
      <w:r w:rsidR="00DE16BB" w:rsidRPr="00DB2892">
        <w:t>olleges</w:t>
      </w:r>
      <w:r w:rsidR="00D66C41" w:rsidRPr="00DB2892">
        <w:t xml:space="preserve">. </w:t>
      </w:r>
      <w:r w:rsidR="004C3D68" w:rsidRPr="00DB2892">
        <w:t xml:space="preserve"> </w:t>
      </w:r>
      <w:r w:rsidR="00F817B3" w:rsidRPr="00DB2892">
        <w:t xml:space="preserve">It was </w:t>
      </w:r>
      <w:r w:rsidR="004A02CB">
        <w:t>noted during</w:t>
      </w:r>
      <w:r w:rsidR="00D66C41" w:rsidRPr="00DB2892">
        <w:t xml:space="preserve"> a recent </w:t>
      </w:r>
      <w:r w:rsidR="004A02CB">
        <w:t xml:space="preserve">IEPI </w:t>
      </w:r>
      <w:r w:rsidR="00D66C41" w:rsidRPr="00DB2892">
        <w:t xml:space="preserve">meeting </w:t>
      </w:r>
      <w:r w:rsidR="004A02CB">
        <w:t>that one of the ASK Kits</w:t>
      </w:r>
      <w:r w:rsidR="00D66C41" w:rsidRPr="00DB2892">
        <w:t xml:space="preserve"> </w:t>
      </w:r>
      <w:r w:rsidR="004A02CB">
        <w:t>had not had</w:t>
      </w:r>
      <w:r w:rsidR="004C3D68" w:rsidRPr="00DB2892">
        <w:t xml:space="preserve"> prop</w:t>
      </w:r>
      <w:r w:rsidR="00D66C41" w:rsidRPr="00DB2892">
        <w:t>er vetting</w:t>
      </w:r>
      <w:r w:rsidR="00603C48">
        <w:t xml:space="preserve">, which </w:t>
      </w:r>
      <w:r w:rsidR="009C1E7F">
        <w:t xml:space="preserve">of </w:t>
      </w:r>
      <w:r w:rsidR="00603C48">
        <w:t>concern</w:t>
      </w:r>
      <w:r w:rsidR="009C1E7F">
        <w:t xml:space="preserve"> to the</w:t>
      </w:r>
      <w:r w:rsidR="00603C48">
        <w:t xml:space="preserve"> members. </w:t>
      </w:r>
      <w:r w:rsidR="00862307">
        <w:t>The Executive Committee will continue to have a conversation regarding their involvement with ASK</w:t>
      </w:r>
      <w:r w:rsidR="00796D65">
        <w:t>s</w:t>
      </w:r>
      <w:r w:rsidR="00862307">
        <w:t xml:space="preserve"> at the next ASCCC committee meeting.</w:t>
      </w:r>
    </w:p>
    <w:p w14:paraId="0B64B298" w14:textId="77777777" w:rsidR="006416BF" w:rsidRPr="006416BF" w:rsidRDefault="006416BF" w:rsidP="001E43DC">
      <w:pPr>
        <w:pStyle w:val="ListParagraph"/>
        <w:ind w:left="1440"/>
      </w:pPr>
    </w:p>
    <w:p w14:paraId="1121A283" w14:textId="38C228C9" w:rsidR="001E43DC" w:rsidRDefault="00381178" w:rsidP="001E43DC">
      <w:pPr>
        <w:pStyle w:val="ListParagraph"/>
        <w:ind w:left="1440"/>
      </w:pPr>
      <w:r w:rsidRPr="006416BF">
        <w:t xml:space="preserve">The second concern is </w:t>
      </w:r>
      <w:r w:rsidR="004C3D68">
        <w:t xml:space="preserve">the </w:t>
      </w:r>
      <w:r w:rsidRPr="006416BF">
        <w:t>branding inclusio</w:t>
      </w:r>
      <w:r w:rsidR="000B53F8" w:rsidRPr="006416BF">
        <w:t xml:space="preserve">n of the Academic Senate for the upcoming Noncredit Summit </w:t>
      </w:r>
      <w:r w:rsidR="0045408A">
        <w:t>in</w:t>
      </w:r>
      <w:r w:rsidR="000B53F8" w:rsidRPr="006416BF">
        <w:t xml:space="preserve"> partnership with</w:t>
      </w:r>
      <w:r w:rsidR="0045408A">
        <w:t xml:space="preserve"> IEPI and o</w:t>
      </w:r>
      <w:r w:rsidR="00862307">
        <w:t xml:space="preserve">ther </w:t>
      </w:r>
      <w:r w:rsidR="00EF08FF">
        <w:t xml:space="preserve">contributing </w:t>
      </w:r>
      <w:r w:rsidR="00862307">
        <w:t xml:space="preserve">organizations.  The Executive Committee was provided with background </w:t>
      </w:r>
      <w:r w:rsidR="00603C48">
        <w:t>of</w:t>
      </w:r>
      <w:r w:rsidR="00862307">
        <w:t xml:space="preserve"> the development of the Noncredit Summit.  The ASCCCs </w:t>
      </w:r>
      <w:r w:rsidR="00603C48">
        <w:t>has been intimately involved in developing the content of the program in collaboration with other groups.</w:t>
      </w:r>
      <w:r w:rsidR="00862307">
        <w:t xml:space="preserve"> Planning meetings have been taking place weekly since last fall in preparation for the May summit.  </w:t>
      </w:r>
      <w:r w:rsidR="00603C48">
        <w:t xml:space="preserve">At the last meeting, IEPI staff said that the organizations logo would not be on any of the material. Instead, the IEPI logo will be inserted. </w:t>
      </w:r>
    </w:p>
    <w:p w14:paraId="4D6F0102" w14:textId="77777777" w:rsidR="00AD78AD" w:rsidRDefault="00AD78AD" w:rsidP="0082515E"/>
    <w:p w14:paraId="3A119F77" w14:textId="49D1EA5D" w:rsidR="0082515E" w:rsidRDefault="00AD78AD" w:rsidP="0082515E">
      <w:pPr>
        <w:pStyle w:val="ListParagraph"/>
        <w:ind w:left="1440"/>
      </w:pPr>
      <w:r>
        <w:t xml:space="preserve">Members made suggestions </w:t>
      </w:r>
      <w:r w:rsidR="00EF08FF">
        <w:t>to</w:t>
      </w:r>
      <w:r>
        <w:t xml:space="preserve"> the future of ASCCC</w:t>
      </w:r>
      <w:r w:rsidR="00EF08FF">
        <w:t>s</w:t>
      </w:r>
      <w:r>
        <w:t xml:space="preserve"> involvement with IEPI and other </w:t>
      </w:r>
      <w:r w:rsidR="00EF08FF">
        <w:t>potential</w:t>
      </w:r>
      <w:r>
        <w:t xml:space="preserve"> partnerships.  The Executive Committee agreed </w:t>
      </w:r>
      <w:r w:rsidR="00F817B3">
        <w:t>to develop a policy outlining their expectations when partnering with other organizations.</w:t>
      </w:r>
      <w:r>
        <w:t xml:space="preserve"> </w:t>
      </w:r>
      <w:r w:rsidR="0082515E">
        <w:t xml:space="preserve"> In addition, </w:t>
      </w:r>
      <w:r w:rsidR="0082515E" w:rsidRPr="006416BF">
        <w:t xml:space="preserve">President Bruno and Adams have </w:t>
      </w:r>
      <w:r w:rsidR="0082515E">
        <w:t>scheduled a meeting</w:t>
      </w:r>
      <w:r w:rsidR="0082515E" w:rsidRPr="006416BF">
        <w:t xml:space="preserve"> with the Chancellor’s Office regarding their concerns and relationship </w:t>
      </w:r>
      <w:r w:rsidR="0082515E">
        <w:t>with</w:t>
      </w:r>
      <w:r w:rsidR="0082515E" w:rsidRPr="006416BF">
        <w:t xml:space="preserve"> IEPI</w:t>
      </w:r>
      <w:r w:rsidR="00537241">
        <w:t xml:space="preserve"> in hopes to come to an</w:t>
      </w:r>
      <w:r w:rsidR="00EF08FF">
        <w:t xml:space="preserve"> agreement </w:t>
      </w:r>
      <w:r w:rsidR="00537241">
        <w:t xml:space="preserve">of defined expectations </w:t>
      </w:r>
      <w:r w:rsidR="00EF08FF">
        <w:t>that works for all involved</w:t>
      </w:r>
      <w:r w:rsidR="0082515E" w:rsidRPr="006416BF">
        <w:t>.</w:t>
      </w:r>
    </w:p>
    <w:p w14:paraId="43BF4C27" w14:textId="77777777" w:rsidR="006416BF" w:rsidRPr="006416BF" w:rsidRDefault="006416BF" w:rsidP="0082515E"/>
    <w:p w14:paraId="5952E039" w14:textId="11843146" w:rsidR="006416BF" w:rsidRPr="006416BF" w:rsidRDefault="006416BF" w:rsidP="001E43DC">
      <w:pPr>
        <w:pStyle w:val="ListParagraph"/>
        <w:ind w:left="1440"/>
        <w:rPr>
          <w:b/>
          <w:u w:val="single"/>
        </w:rPr>
      </w:pPr>
      <w:r w:rsidRPr="006416BF">
        <w:rPr>
          <w:b/>
          <w:u w:val="single"/>
        </w:rPr>
        <w:t>Action</w:t>
      </w:r>
    </w:p>
    <w:p w14:paraId="5B70CD63" w14:textId="5543D4BD" w:rsidR="006416BF" w:rsidRPr="006416BF" w:rsidRDefault="006416BF" w:rsidP="006416BF">
      <w:pPr>
        <w:pStyle w:val="ListParagraph"/>
        <w:numPr>
          <w:ilvl w:val="0"/>
          <w:numId w:val="20"/>
        </w:numPr>
      </w:pPr>
      <w:r w:rsidRPr="006416BF">
        <w:t xml:space="preserve">Adams to develop </w:t>
      </w:r>
      <w:r w:rsidR="00DA69F0" w:rsidRPr="006416BF">
        <w:t>an</w:t>
      </w:r>
      <w:r w:rsidRPr="006416BF">
        <w:t xml:space="preserve"> ASCCC policy </w:t>
      </w:r>
      <w:r>
        <w:t>concerning</w:t>
      </w:r>
      <w:r w:rsidRPr="006416BF">
        <w:t xml:space="preserve"> partnerships with other organizations.</w:t>
      </w:r>
    </w:p>
    <w:p w14:paraId="3E13B1CF" w14:textId="3639470E" w:rsidR="00C664B2" w:rsidRDefault="00F5021A" w:rsidP="00BF1E5A">
      <w:pPr>
        <w:pStyle w:val="ListParagraph"/>
        <w:ind w:left="1440"/>
      </w:pPr>
      <w:r>
        <w:t xml:space="preserve"> </w:t>
      </w:r>
    </w:p>
    <w:p w14:paraId="1A30CAB7" w14:textId="77777777" w:rsidR="001731F6" w:rsidRPr="00336D86" w:rsidRDefault="001731F6" w:rsidP="00C909CE">
      <w:pPr>
        <w:pStyle w:val="ListParagraph"/>
        <w:numPr>
          <w:ilvl w:val="0"/>
          <w:numId w:val="1"/>
        </w:numPr>
      </w:pPr>
      <w:r w:rsidRPr="00336D86">
        <w:rPr>
          <w:b/>
        </w:rPr>
        <w:t>DISCUSSION</w:t>
      </w:r>
    </w:p>
    <w:p w14:paraId="2BF7C8BA" w14:textId="13855101" w:rsidR="007D0FF7" w:rsidRPr="00336D86" w:rsidRDefault="007D0FF7" w:rsidP="00C909CE">
      <w:pPr>
        <w:pStyle w:val="ListParagraph"/>
        <w:numPr>
          <w:ilvl w:val="1"/>
          <w:numId w:val="1"/>
        </w:numPr>
      </w:pPr>
      <w:r w:rsidRPr="00336D86">
        <w:rPr>
          <w:b/>
        </w:rPr>
        <w:t xml:space="preserve">Chancellor’s Office Liaison Report </w:t>
      </w:r>
    </w:p>
    <w:p w14:paraId="6ACD34C1" w14:textId="2839DF4C" w:rsidR="00DF40B6" w:rsidRDefault="00166631" w:rsidP="00C83F17">
      <w:pPr>
        <w:pStyle w:val="ListParagraph"/>
        <w:ind w:left="1440"/>
      </w:pPr>
      <w:r>
        <w:t xml:space="preserve">Jackie Escajeda, Dean of Curriculum, </w:t>
      </w:r>
      <w:r w:rsidR="007D0FF7">
        <w:t>provide</w:t>
      </w:r>
      <w:r>
        <w:t>d the</w:t>
      </w:r>
      <w:r w:rsidR="007D0FF7">
        <w:t xml:space="preserve"> Executive Committee members with an update </w:t>
      </w:r>
      <w:r>
        <w:t>on the Chancello</w:t>
      </w:r>
      <w:r w:rsidR="00DC2265">
        <w:t>r</w:t>
      </w:r>
      <w:r>
        <w:t xml:space="preserve">’s Office </w:t>
      </w:r>
      <w:r w:rsidR="000F23D0">
        <w:t xml:space="preserve">(CO) </w:t>
      </w:r>
      <w:r>
        <w:t xml:space="preserve">recent </w:t>
      </w:r>
      <w:r w:rsidR="007D0FF7">
        <w:t xml:space="preserve">system-wide issues and </w:t>
      </w:r>
      <w:r w:rsidR="00DA656B">
        <w:t>projects.</w:t>
      </w:r>
    </w:p>
    <w:p w14:paraId="270D549A" w14:textId="77777777" w:rsidR="001346FD" w:rsidRDefault="001346FD" w:rsidP="00C83F17">
      <w:pPr>
        <w:pStyle w:val="ListParagraph"/>
        <w:ind w:left="1440"/>
      </w:pPr>
    </w:p>
    <w:p w14:paraId="73E1563D" w14:textId="43D74A15" w:rsidR="00166631" w:rsidRDefault="00554BA1" w:rsidP="00B8074F">
      <w:pPr>
        <w:pStyle w:val="ListParagraph"/>
        <w:numPr>
          <w:ilvl w:val="0"/>
          <w:numId w:val="19"/>
        </w:numPr>
      </w:pPr>
      <w:r>
        <w:t xml:space="preserve">The CO has recently welcomed new staff members to the organization.  There is a position still available for </w:t>
      </w:r>
      <w:r w:rsidR="00DA69F0">
        <w:t>an</w:t>
      </w:r>
      <w:r>
        <w:t xml:space="preserve"> A</w:t>
      </w:r>
      <w:r w:rsidR="001346FD">
        <w:t>ssociate Governmental Program Analyst</w:t>
      </w:r>
      <w:r>
        <w:t xml:space="preserve"> for Inmate Education.</w:t>
      </w:r>
    </w:p>
    <w:p w14:paraId="5056F0F0" w14:textId="163E825D" w:rsidR="00554BA1" w:rsidRDefault="00554BA1" w:rsidP="00B8074F">
      <w:pPr>
        <w:pStyle w:val="ListParagraph"/>
        <w:numPr>
          <w:ilvl w:val="0"/>
          <w:numId w:val="19"/>
        </w:numPr>
      </w:pPr>
      <w:r>
        <w:lastRenderedPageBreak/>
        <w:t xml:space="preserve">The CO is working with </w:t>
      </w:r>
      <w:r w:rsidR="000F23D0">
        <w:t>ASCCC representative</w:t>
      </w:r>
      <w:r>
        <w:t xml:space="preserve"> on</w:t>
      </w:r>
      <w:r w:rsidR="001346FD">
        <w:t xml:space="preserve"> developing</w:t>
      </w:r>
      <w:r>
        <w:t xml:space="preserve"> a response to approved bill, AB</w:t>
      </w:r>
      <w:r w:rsidR="000F23D0">
        <w:t xml:space="preserve"> </w:t>
      </w:r>
      <w:r>
        <w:t>1985 Advanced Placement Credit (Williams, 2016).</w:t>
      </w:r>
    </w:p>
    <w:p w14:paraId="5F5371A6" w14:textId="3FF57E64" w:rsidR="00554BA1" w:rsidRDefault="00554BA1" w:rsidP="00B8074F">
      <w:pPr>
        <w:pStyle w:val="ListParagraph"/>
        <w:numPr>
          <w:ilvl w:val="0"/>
          <w:numId w:val="19"/>
        </w:numPr>
      </w:pPr>
      <w:r>
        <w:t xml:space="preserve">C-ID - Escajeda has been working on a memo </w:t>
      </w:r>
      <w:r w:rsidR="00A43CC0">
        <w:t xml:space="preserve">based on the ASCCC resolution </w:t>
      </w:r>
      <w:r w:rsidR="00D43A08">
        <w:t xml:space="preserve">15.02 F16 (Approval of ADTs that include courses pending C-ID approval).  The new policy will allow Articulation Officers to submit documentation for courses sitting in the C-ID queue for more than 45 </w:t>
      </w:r>
      <w:proofErr w:type="gramStart"/>
      <w:r w:rsidR="00D43A08">
        <w:t xml:space="preserve">days </w:t>
      </w:r>
      <w:r>
        <w:t xml:space="preserve"> </w:t>
      </w:r>
      <w:r w:rsidR="00D43A08">
        <w:t>because</w:t>
      </w:r>
      <w:proofErr w:type="gramEnd"/>
      <w:r w:rsidR="00D43A08">
        <w:t xml:space="preserve"> of the lack of </w:t>
      </w:r>
      <w:r w:rsidR="009C1E7F">
        <w:t xml:space="preserve">CSU </w:t>
      </w:r>
      <w:r w:rsidR="00D43A08">
        <w:t xml:space="preserve">reviewers.  The ADT will be approved but the course will still need to be reviewed and approved by C-ID.  The memo should be out later this week.  </w:t>
      </w:r>
    </w:p>
    <w:p w14:paraId="6C9AB03A" w14:textId="0C1776DD" w:rsidR="00D06E22" w:rsidRDefault="00D06E22" w:rsidP="00D06E22">
      <w:pPr>
        <w:pStyle w:val="ListParagraph"/>
        <w:numPr>
          <w:ilvl w:val="0"/>
          <w:numId w:val="19"/>
        </w:numPr>
      </w:pPr>
      <w:r>
        <w:t xml:space="preserve">ADT – For the month of February the Academic Affairs ADT Team approved 41 new proposals and 80 non-substantial change proposals.  There </w:t>
      </w:r>
      <w:r w:rsidR="003C4BA1">
        <w:t>is</w:t>
      </w:r>
      <w:r>
        <w:t xml:space="preserve"> a total of 2,175 active ADTs.</w:t>
      </w:r>
    </w:p>
    <w:p w14:paraId="1CDB0DA5" w14:textId="001B8A7E" w:rsidR="0083732F" w:rsidRDefault="0083732F" w:rsidP="00B8074F">
      <w:pPr>
        <w:pStyle w:val="ListParagraph"/>
        <w:numPr>
          <w:ilvl w:val="0"/>
          <w:numId w:val="19"/>
        </w:numPr>
      </w:pPr>
      <w:r>
        <w:t xml:space="preserve">Escajeda noted that the </w:t>
      </w:r>
      <w:r w:rsidR="005938A3">
        <w:t xml:space="preserve">5C </w:t>
      </w:r>
      <w:r>
        <w:t xml:space="preserve">white paper focused on streamlining curriculum is close to completion.  The paper focuses primarily on credit courses. The role of the trustees will be included in the paper.  </w:t>
      </w:r>
    </w:p>
    <w:p w14:paraId="7622F67C" w14:textId="569819BD" w:rsidR="0083732F" w:rsidRDefault="0083732F" w:rsidP="00B8074F">
      <w:pPr>
        <w:pStyle w:val="ListParagraph"/>
        <w:numPr>
          <w:ilvl w:val="0"/>
          <w:numId w:val="19"/>
        </w:numPr>
      </w:pPr>
      <w:r>
        <w:t xml:space="preserve">Dual Enrollment – It was announced that </w:t>
      </w:r>
      <w:r w:rsidR="008D4703">
        <w:t xml:space="preserve">some </w:t>
      </w:r>
      <w:r>
        <w:t>California State Universit</w:t>
      </w:r>
      <w:r w:rsidR="00062E99">
        <w:t>y</w:t>
      </w:r>
      <w:r>
        <w:t xml:space="preserve"> and University of California</w:t>
      </w:r>
      <w:r w:rsidR="008D4703">
        <w:t xml:space="preserve"> campuses</w:t>
      </w:r>
      <w:r>
        <w:t xml:space="preserve"> are not accepting units that students </w:t>
      </w:r>
      <w:r w:rsidR="005938A3">
        <w:t xml:space="preserve">receive from CCC through dual enrollment. </w:t>
      </w:r>
      <w:r>
        <w:t xml:space="preserve">The </w:t>
      </w:r>
      <w:r w:rsidR="00DC2265">
        <w:t xml:space="preserve">CO asked that the </w:t>
      </w:r>
      <w:r w:rsidR="005938A3">
        <w:t>ASCCC</w:t>
      </w:r>
      <w:r w:rsidR="00DC2265">
        <w:t xml:space="preserve"> assist with </w:t>
      </w:r>
      <w:r w:rsidR="005938A3">
        <w:t>this issue through working with their intersegmental partners</w:t>
      </w:r>
      <w:r w:rsidR="00DC2265">
        <w:t>.</w:t>
      </w:r>
    </w:p>
    <w:p w14:paraId="01C5388F" w14:textId="6CF4FA94" w:rsidR="00DC2265" w:rsidRDefault="00062E99" w:rsidP="00B8074F">
      <w:pPr>
        <w:pStyle w:val="ListParagraph"/>
        <w:numPr>
          <w:ilvl w:val="0"/>
          <w:numId w:val="19"/>
        </w:numPr>
      </w:pPr>
      <w:r>
        <w:t xml:space="preserve">The </w:t>
      </w:r>
      <w:r w:rsidR="00DC2265">
        <w:t>Baccalaureate Degree Summit is taking place March 10</w:t>
      </w:r>
      <w:r w:rsidR="00796D65">
        <w:t xml:space="preserve"> in San Francisco, CA</w:t>
      </w:r>
      <w:r w:rsidR="00632664">
        <w:t xml:space="preserve">.  </w:t>
      </w:r>
    </w:p>
    <w:p w14:paraId="06071089" w14:textId="2B126086" w:rsidR="00600D3C" w:rsidRDefault="00600D3C" w:rsidP="00B8074F">
      <w:pPr>
        <w:pStyle w:val="ListParagraph"/>
        <w:numPr>
          <w:ilvl w:val="0"/>
          <w:numId w:val="19"/>
        </w:numPr>
      </w:pPr>
      <w:r>
        <w:t>Online Education Initiative Steering Committee is currently recruiting</w:t>
      </w:r>
      <w:r w:rsidR="00062E99">
        <w:t xml:space="preserve"> a new member</w:t>
      </w:r>
      <w:r>
        <w:t xml:space="preserve"> for its </w:t>
      </w:r>
      <w:proofErr w:type="gramStart"/>
      <w:r>
        <w:t>25 member</w:t>
      </w:r>
      <w:proofErr w:type="gramEnd"/>
      <w:r>
        <w:t xml:space="preserve"> team.  One vacancy is available.</w:t>
      </w:r>
    </w:p>
    <w:p w14:paraId="4768C002" w14:textId="4D95CB93" w:rsidR="00600D3C" w:rsidRDefault="00600D3C" w:rsidP="00B8074F">
      <w:pPr>
        <w:pStyle w:val="ListParagraph"/>
        <w:numPr>
          <w:ilvl w:val="0"/>
          <w:numId w:val="19"/>
        </w:numPr>
      </w:pPr>
      <w:r>
        <w:t>The Z</w:t>
      </w:r>
      <w:r w:rsidR="00086397">
        <w:t>ero Textbook Cost Degree Phase I</w:t>
      </w:r>
      <w:r>
        <w:t xml:space="preserve"> grant yielded 18 Planning and 5 Implementation Grants.  The expected release date is April 2017, with a due date of September 30, 2017.</w:t>
      </w:r>
    </w:p>
    <w:p w14:paraId="087FEE90" w14:textId="1AA29423" w:rsidR="00600D3C" w:rsidRDefault="00600D3C" w:rsidP="00B8074F">
      <w:pPr>
        <w:pStyle w:val="ListParagraph"/>
        <w:numPr>
          <w:ilvl w:val="0"/>
          <w:numId w:val="19"/>
        </w:numPr>
      </w:pPr>
      <w:r>
        <w:t>The Veterans Summit is taking place March 9-10 at the DoubleTree in Sacramento.  The event was designed to share information and effective practices with faculty, administrators, and staff who</w:t>
      </w:r>
      <w:r w:rsidR="00062E99">
        <w:t xml:space="preserve"> work with student veterans on their </w:t>
      </w:r>
      <w:r>
        <w:t>campuses.</w:t>
      </w:r>
    </w:p>
    <w:p w14:paraId="05DDD025" w14:textId="286C7DC7" w:rsidR="00600D3C" w:rsidRDefault="00600D3C" w:rsidP="00B8074F">
      <w:pPr>
        <w:pStyle w:val="ListParagraph"/>
        <w:numPr>
          <w:ilvl w:val="0"/>
          <w:numId w:val="19"/>
        </w:numPr>
      </w:pPr>
      <w:r>
        <w:t xml:space="preserve">The Request for Applications for the Middle College High School Program grant is due April 24.  The grant is for 1.7 million, each college would </w:t>
      </w:r>
      <w:r w:rsidR="00336D86">
        <w:t>be granted</w:t>
      </w:r>
      <w:r>
        <w:t xml:space="preserve"> $100k.</w:t>
      </w:r>
    </w:p>
    <w:p w14:paraId="594AF9BD" w14:textId="77777777" w:rsidR="00166631" w:rsidRDefault="00166631" w:rsidP="00C83F17">
      <w:pPr>
        <w:pStyle w:val="ListParagraph"/>
        <w:ind w:left="1440"/>
      </w:pPr>
    </w:p>
    <w:p w14:paraId="45B69307" w14:textId="669FF868" w:rsidR="00AC4A61" w:rsidRPr="00F81C5E" w:rsidRDefault="00AC4A61" w:rsidP="00C909CE">
      <w:pPr>
        <w:pStyle w:val="ListParagraph"/>
        <w:numPr>
          <w:ilvl w:val="1"/>
          <w:numId w:val="1"/>
        </w:numPr>
      </w:pPr>
      <w:r w:rsidRPr="00190BC5">
        <w:rPr>
          <w:b/>
        </w:rPr>
        <w:t xml:space="preserve">C-ID Work Plan </w:t>
      </w:r>
    </w:p>
    <w:p w14:paraId="20E9D5AA" w14:textId="22A49BE4" w:rsidR="00AC4A61" w:rsidRDefault="00AC4A61" w:rsidP="00C83F17">
      <w:pPr>
        <w:pStyle w:val="ListParagraph"/>
        <w:ind w:left="1440"/>
      </w:pPr>
      <w:r w:rsidRPr="00F81C5E">
        <w:t xml:space="preserve">The Executive Committee </w:t>
      </w:r>
      <w:r w:rsidR="00002E7B">
        <w:t xml:space="preserve">was presented with </w:t>
      </w:r>
      <w:r w:rsidR="0031714E">
        <w:t>a</w:t>
      </w:r>
      <w:r w:rsidR="00002E7B">
        <w:t xml:space="preserve"> </w:t>
      </w:r>
      <w:r w:rsidRPr="00F81C5E">
        <w:t>C-ID Work Plan and steps forward for the C-ID project.</w:t>
      </w:r>
      <w:r w:rsidR="00002E7B">
        <w:t xml:space="preserve">  The purpose of the workplan is to provide the Chancellor’s Office with opportunities and challenges of the C-ID System and will be used to inform the need for securing sustainable funding.  </w:t>
      </w:r>
      <w:r w:rsidR="00002E7B">
        <w:br/>
      </w:r>
    </w:p>
    <w:p w14:paraId="790E359D" w14:textId="14650701" w:rsidR="0015547F" w:rsidRPr="001555DA" w:rsidRDefault="0015547F" w:rsidP="00C909CE">
      <w:pPr>
        <w:pStyle w:val="ListParagraph"/>
        <w:numPr>
          <w:ilvl w:val="1"/>
          <w:numId w:val="1"/>
        </w:numPr>
      </w:pPr>
      <w:r w:rsidRPr="00B52413">
        <w:rPr>
          <w:b/>
        </w:rPr>
        <w:t>ACCJC Discussion with Commission</w:t>
      </w:r>
      <w:r>
        <w:rPr>
          <w:b/>
        </w:rPr>
        <w:t xml:space="preserve"> Member </w:t>
      </w:r>
    </w:p>
    <w:p w14:paraId="3EF4BF89" w14:textId="2670A7CF" w:rsidR="00671038" w:rsidRDefault="008B58CC" w:rsidP="00E67FA7">
      <w:pPr>
        <w:pStyle w:val="ListParagraph"/>
        <w:ind w:left="1440"/>
      </w:pPr>
      <w:r>
        <w:t xml:space="preserve">The Accrediting </w:t>
      </w:r>
      <w:r w:rsidR="00DA69F0">
        <w:t>Commission</w:t>
      </w:r>
      <w:r>
        <w:t xml:space="preserve"> for Community and Junior Colleges</w:t>
      </w:r>
      <w:r w:rsidR="00B52413">
        <w:t xml:space="preserve"> (ACCJC)</w:t>
      </w:r>
      <w:r w:rsidR="00C718C2">
        <w:t xml:space="preserve"> </w:t>
      </w:r>
      <w:r w:rsidR="00671038">
        <w:t xml:space="preserve">newly elected </w:t>
      </w:r>
      <w:r w:rsidR="00C718C2">
        <w:t xml:space="preserve">Vice Chair of the Commission Ian </w:t>
      </w:r>
      <w:r>
        <w:t xml:space="preserve">Walton shared with the Executive </w:t>
      </w:r>
      <w:proofErr w:type="gramStart"/>
      <w:r>
        <w:t xml:space="preserve">Committee </w:t>
      </w:r>
      <w:r w:rsidR="0084256C">
        <w:t xml:space="preserve"> ACCJC’s</w:t>
      </w:r>
      <w:proofErr w:type="gramEnd"/>
      <w:r w:rsidR="00D06E22">
        <w:t xml:space="preserve"> current state</w:t>
      </w:r>
      <w:r w:rsidR="0084256C">
        <w:t xml:space="preserve"> of affairs.</w:t>
      </w:r>
      <w:r w:rsidR="00D06E22">
        <w:t xml:space="preserve"> </w:t>
      </w:r>
      <w:r w:rsidR="0084256C">
        <w:t xml:space="preserve"> He</w:t>
      </w:r>
      <w:r w:rsidR="00D06E22">
        <w:t xml:space="preserve"> </w:t>
      </w:r>
      <w:r w:rsidR="00B52413">
        <w:t>provided members with background</w:t>
      </w:r>
      <w:r w:rsidR="0084256C">
        <w:t xml:space="preserve"> information</w:t>
      </w:r>
      <w:r w:rsidR="00B52413">
        <w:t xml:space="preserve"> about his time</w:t>
      </w:r>
      <w:r w:rsidR="0084256C">
        <w:t xml:space="preserve"> </w:t>
      </w:r>
      <w:r w:rsidR="00DB2892">
        <w:t>serving</w:t>
      </w:r>
      <w:r w:rsidR="00B52413">
        <w:t xml:space="preserve"> on the ASCCC Executive </w:t>
      </w:r>
      <w:r w:rsidR="00B52413">
        <w:lastRenderedPageBreak/>
        <w:t xml:space="preserve">Committee and </w:t>
      </w:r>
      <w:r w:rsidR="00671038">
        <w:t>the historical connec</w:t>
      </w:r>
      <w:r w:rsidR="00B52413">
        <w:t>tion between ASCCC and ACCJC.</w:t>
      </w:r>
      <w:r w:rsidR="00E67FA7">
        <w:t xml:space="preserve"> </w:t>
      </w:r>
      <w:r w:rsidR="00FF3561">
        <w:t>Walton</w:t>
      </w:r>
      <w:r w:rsidR="00C859D6">
        <w:t xml:space="preserve"> further discussed</w:t>
      </w:r>
      <w:r w:rsidR="00FF3561">
        <w:t xml:space="preserve"> </w:t>
      </w:r>
      <w:r w:rsidR="00671038">
        <w:t>several topics of mutu</w:t>
      </w:r>
      <w:r w:rsidR="00E67FA7">
        <w:t>al interest including changes t</w:t>
      </w:r>
      <w:r w:rsidR="00FF3561">
        <w:t>o the Commission, faculty and ac</w:t>
      </w:r>
      <w:r w:rsidR="00E67FA7">
        <w:t xml:space="preserve">ademic representation on the Commission, policies and practices of ACCJC, the progress of CEO </w:t>
      </w:r>
      <w:r w:rsidR="00DA69F0">
        <w:t>Workgroups</w:t>
      </w:r>
      <w:r w:rsidR="00E67FA7">
        <w:t xml:space="preserve"> I and II, and</w:t>
      </w:r>
      <w:r w:rsidR="00C859D6">
        <w:t xml:space="preserve"> other</w:t>
      </w:r>
      <w:r w:rsidR="00E67FA7">
        <w:t xml:space="preserve"> </w:t>
      </w:r>
      <w:r w:rsidR="00DA69F0">
        <w:t>opportunities</w:t>
      </w:r>
      <w:r w:rsidR="00E67FA7">
        <w:t xml:space="preserve"> for future cooperation between ASCCC and ACCJC.</w:t>
      </w:r>
    </w:p>
    <w:p w14:paraId="1CF2B9C6" w14:textId="77777777" w:rsidR="00E67FA7" w:rsidRDefault="00E67FA7" w:rsidP="00E67FA7">
      <w:pPr>
        <w:pStyle w:val="ListParagraph"/>
        <w:ind w:left="1440"/>
      </w:pPr>
    </w:p>
    <w:p w14:paraId="03E19410" w14:textId="3ADF4F6E" w:rsidR="009E2DC0" w:rsidRDefault="00D06E22" w:rsidP="009E2DC0">
      <w:pPr>
        <w:pStyle w:val="ListParagraph"/>
        <w:ind w:left="1440"/>
      </w:pPr>
      <w:r>
        <w:t xml:space="preserve">It was noted that the </w:t>
      </w:r>
      <w:r w:rsidR="00FF3561">
        <w:t xml:space="preserve">Commission has </w:t>
      </w:r>
      <w:r>
        <w:t xml:space="preserve">recently </w:t>
      </w:r>
      <w:r w:rsidR="00086397">
        <w:t>experienced some change</w:t>
      </w:r>
      <w:r w:rsidR="00C859D6">
        <w:t>s with the</w:t>
      </w:r>
      <w:r w:rsidR="00086397">
        <w:t xml:space="preserve"> </w:t>
      </w:r>
      <w:r w:rsidR="00FF3561">
        <w:t>add</w:t>
      </w:r>
      <w:r w:rsidR="00C859D6">
        <w:t xml:space="preserve">ition </w:t>
      </w:r>
      <w:r w:rsidR="00C10006">
        <w:t>of six</w:t>
      </w:r>
      <w:r w:rsidR="00FF3561">
        <w:t xml:space="preserve"> new commissioners and the retirement of the past CEO of the organization.  Walton will be the </w:t>
      </w:r>
      <w:r w:rsidR="00314FE9">
        <w:t>vice-chair</w:t>
      </w:r>
      <w:bookmarkStart w:id="0" w:name="_GoBack"/>
      <w:bookmarkEnd w:id="0"/>
      <w:r w:rsidR="00FF3561">
        <w:t xml:space="preserve"> once the current president’s term expires.  </w:t>
      </w:r>
      <w:r>
        <w:t>He believes the next year for ACCJC will be an opportunity for change and encourages</w:t>
      </w:r>
      <w:r w:rsidR="00FF3561">
        <w:t xml:space="preserve"> </w:t>
      </w:r>
      <w:r>
        <w:t xml:space="preserve">the </w:t>
      </w:r>
      <w:r w:rsidR="00FF3561">
        <w:t>ASCCC to work to get to know the</w:t>
      </w:r>
      <w:r w:rsidR="001E6344">
        <w:t xml:space="preserve"> faculty commissioners, </w:t>
      </w:r>
      <w:r w:rsidR="00FF3561">
        <w:t xml:space="preserve">join </w:t>
      </w:r>
      <w:r w:rsidR="001E6344">
        <w:t>the sessions</w:t>
      </w:r>
      <w:r w:rsidR="00C859D6">
        <w:t>,</w:t>
      </w:r>
      <w:r w:rsidR="001E6344">
        <w:t xml:space="preserve"> and </w:t>
      </w:r>
      <w:r w:rsidR="000363E6">
        <w:t xml:space="preserve">attend the ACCJC conference.   </w:t>
      </w:r>
    </w:p>
    <w:p w14:paraId="7FF9D318" w14:textId="77777777" w:rsidR="009E2DC0" w:rsidRDefault="009E2DC0" w:rsidP="009E2DC0">
      <w:pPr>
        <w:pStyle w:val="ListParagraph"/>
        <w:ind w:left="1440"/>
      </w:pPr>
    </w:p>
    <w:p w14:paraId="12D815D1" w14:textId="77777777" w:rsidR="00B14751" w:rsidRPr="00770F9E" w:rsidRDefault="00B14751" w:rsidP="00C909CE">
      <w:pPr>
        <w:pStyle w:val="ListParagraph"/>
        <w:numPr>
          <w:ilvl w:val="0"/>
          <w:numId w:val="1"/>
        </w:numPr>
      </w:pPr>
      <w:r w:rsidRPr="008D75D8">
        <w:rPr>
          <w:b/>
        </w:rPr>
        <w:t>REPORTS</w:t>
      </w:r>
      <w:r>
        <w:rPr>
          <w:b/>
        </w:rPr>
        <w:t xml:space="preserve"> </w:t>
      </w:r>
      <w:r>
        <w:rPr>
          <w:i/>
        </w:rPr>
        <w:t>(If time permits, additional Executive Committee announcements and reports may be provided)</w:t>
      </w:r>
    </w:p>
    <w:p w14:paraId="64416E54" w14:textId="77777777" w:rsidR="00770F9E" w:rsidRPr="001731F6" w:rsidRDefault="00770F9E" w:rsidP="00770F9E">
      <w:pPr>
        <w:pStyle w:val="ListParagraph"/>
        <w:ind w:left="1350"/>
      </w:pPr>
    </w:p>
    <w:p w14:paraId="06C9BD69" w14:textId="0626558B" w:rsidR="00B14751" w:rsidRPr="005570B1" w:rsidRDefault="00B14751" w:rsidP="00C909CE">
      <w:pPr>
        <w:pStyle w:val="ListParagraph"/>
        <w:numPr>
          <w:ilvl w:val="1"/>
          <w:numId w:val="1"/>
        </w:numPr>
      </w:pPr>
      <w:r>
        <w:rPr>
          <w:b/>
        </w:rPr>
        <w:t>Standing Committee Minutes</w:t>
      </w:r>
      <w:r w:rsidR="008B42A7">
        <w:rPr>
          <w:b/>
        </w:rPr>
        <w:t xml:space="preserve">  </w:t>
      </w:r>
    </w:p>
    <w:p w14:paraId="60F76D9A" w14:textId="3F220999" w:rsidR="005570B1" w:rsidRDefault="00640CF0" w:rsidP="00C909CE">
      <w:pPr>
        <w:pStyle w:val="ListParagraph"/>
        <w:numPr>
          <w:ilvl w:val="2"/>
          <w:numId w:val="1"/>
        </w:numPr>
      </w:pPr>
      <w:r>
        <w:t>Educational Policies</w:t>
      </w:r>
      <w:r w:rsidR="005570B1" w:rsidRPr="008B42A7">
        <w:t xml:space="preserve"> Committee Minutes, </w:t>
      </w:r>
      <w:r w:rsidR="00AD6ABA">
        <w:t>May</w:t>
      </w:r>
    </w:p>
    <w:p w14:paraId="1F039AB3" w14:textId="77777777" w:rsidR="00793EC4" w:rsidRDefault="003170C6" w:rsidP="00C909CE">
      <w:pPr>
        <w:pStyle w:val="ListParagraph"/>
        <w:numPr>
          <w:ilvl w:val="2"/>
          <w:numId w:val="1"/>
        </w:numPr>
      </w:pPr>
      <w:r>
        <w:t>Legislative and Advocacy Minutes, Stanskas</w:t>
      </w:r>
    </w:p>
    <w:p w14:paraId="3E67443A" w14:textId="77777777" w:rsidR="00793EC4" w:rsidRDefault="00793EC4" w:rsidP="00C909CE">
      <w:pPr>
        <w:pStyle w:val="ListParagraph"/>
        <w:numPr>
          <w:ilvl w:val="2"/>
          <w:numId w:val="1"/>
        </w:numPr>
      </w:pPr>
      <w:r>
        <w:t>Online Education Committee Minutes, McKay</w:t>
      </w:r>
    </w:p>
    <w:p w14:paraId="6C43563C" w14:textId="1E4DBEA9" w:rsidR="003170C6" w:rsidRPr="0042146B" w:rsidRDefault="00793EC4" w:rsidP="00C909CE">
      <w:pPr>
        <w:pStyle w:val="ListParagraph"/>
        <w:numPr>
          <w:ilvl w:val="2"/>
          <w:numId w:val="1"/>
        </w:numPr>
      </w:pPr>
      <w:r>
        <w:t>Standards and Practices Committee Minutes, 12.05.16, 1.09.17, 1.27.17, Freitas</w:t>
      </w:r>
    </w:p>
    <w:p w14:paraId="77144C6C" w14:textId="60C4CB49" w:rsidR="00880B69" w:rsidRPr="00880B69" w:rsidRDefault="00880B69" w:rsidP="00C909CE">
      <w:pPr>
        <w:pStyle w:val="ListParagraph"/>
        <w:numPr>
          <w:ilvl w:val="1"/>
          <w:numId w:val="1"/>
        </w:numPr>
        <w:rPr>
          <w:b/>
        </w:rPr>
      </w:pPr>
      <w:r w:rsidRPr="00880B69">
        <w:rPr>
          <w:b/>
        </w:rPr>
        <w:t>Liaison Reports</w:t>
      </w:r>
    </w:p>
    <w:p w14:paraId="594B9BEE" w14:textId="5745E404" w:rsidR="00111AA5" w:rsidRDefault="006E6886" w:rsidP="00C909CE">
      <w:pPr>
        <w:pStyle w:val="ListParagraph"/>
        <w:numPr>
          <w:ilvl w:val="2"/>
          <w:numId w:val="1"/>
        </w:numPr>
      </w:pPr>
      <w:r>
        <w:t>California Community College Curriculum Committee (5C), Davison</w:t>
      </w:r>
    </w:p>
    <w:p w14:paraId="500D1B50" w14:textId="00131A32" w:rsidR="004D3D88" w:rsidRDefault="006E6886" w:rsidP="00C909CE">
      <w:pPr>
        <w:pStyle w:val="ListParagraph"/>
        <w:numPr>
          <w:ilvl w:val="2"/>
          <w:numId w:val="1"/>
        </w:numPr>
      </w:pPr>
      <w:r>
        <w:t>E</w:t>
      </w:r>
      <w:r w:rsidR="00F17C79">
        <w:t>qual Employment Opportunity</w:t>
      </w:r>
      <w:r>
        <w:t xml:space="preserve"> Advisory Committee, A. Foster</w:t>
      </w:r>
    </w:p>
    <w:p w14:paraId="5D0E6E51" w14:textId="77777777" w:rsidR="006E6886" w:rsidRDefault="006E6886" w:rsidP="00C909CE">
      <w:pPr>
        <w:pStyle w:val="ListParagraph"/>
        <w:numPr>
          <w:ilvl w:val="2"/>
          <w:numId w:val="1"/>
        </w:numPr>
      </w:pPr>
      <w:r>
        <w:t>Faculty Association for California Community Colleges, Freitas</w:t>
      </w:r>
    </w:p>
    <w:p w14:paraId="78B799B1" w14:textId="27980B26" w:rsidR="00880B69" w:rsidRPr="00880B69" w:rsidRDefault="006E6886" w:rsidP="00C909CE">
      <w:pPr>
        <w:pStyle w:val="ListParagraph"/>
        <w:numPr>
          <w:ilvl w:val="2"/>
          <w:numId w:val="1"/>
        </w:numPr>
      </w:pPr>
      <w:r>
        <w:t>Telecommunications and Technology Advisory Committee 9.26.16 &amp; 1.23.17, Freitas</w:t>
      </w:r>
    </w:p>
    <w:p w14:paraId="4FE5C295" w14:textId="05CA2A55" w:rsidR="00B14751" w:rsidRPr="00AD6ABA" w:rsidRDefault="00AD6ABA" w:rsidP="00C909CE">
      <w:pPr>
        <w:pStyle w:val="ListParagraph"/>
        <w:numPr>
          <w:ilvl w:val="1"/>
          <w:numId w:val="1"/>
        </w:numPr>
      </w:pPr>
      <w:r>
        <w:rPr>
          <w:b/>
        </w:rPr>
        <w:t>Local Senate Visit Report</w:t>
      </w:r>
    </w:p>
    <w:p w14:paraId="191C7609" w14:textId="0A2440DC" w:rsidR="00767F34" w:rsidRPr="00AD6ABA" w:rsidRDefault="00E1090E" w:rsidP="00C909CE">
      <w:pPr>
        <w:pStyle w:val="ListParagraph"/>
        <w:numPr>
          <w:ilvl w:val="2"/>
          <w:numId w:val="1"/>
        </w:numPr>
      </w:pPr>
      <w:r>
        <w:t>College of the Canyons</w:t>
      </w:r>
      <w:r w:rsidR="00AD6ABA" w:rsidRPr="00AD6ABA">
        <w:t xml:space="preserve"> Visit Report, </w:t>
      </w:r>
      <w:r>
        <w:t>May</w:t>
      </w:r>
    </w:p>
    <w:p w14:paraId="0045436B" w14:textId="77777777" w:rsidR="006656B8" w:rsidRPr="006A7B0F" w:rsidRDefault="006656B8" w:rsidP="006656B8">
      <w:pPr>
        <w:pStyle w:val="ListParagraph"/>
        <w:ind w:left="2160"/>
      </w:pPr>
    </w:p>
    <w:p w14:paraId="5BBF8CD7" w14:textId="500B8D4F" w:rsidR="00965E1F" w:rsidRPr="00062E99" w:rsidRDefault="00B14751" w:rsidP="00C909CE">
      <w:pPr>
        <w:pStyle w:val="ListParagraph"/>
        <w:numPr>
          <w:ilvl w:val="0"/>
          <w:numId w:val="1"/>
        </w:numPr>
      </w:pPr>
      <w:r w:rsidRPr="00B14751">
        <w:rPr>
          <w:b/>
        </w:rPr>
        <w:t>ADJOURNMENT</w:t>
      </w:r>
    </w:p>
    <w:p w14:paraId="6A19B3B7" w14:textId="329E3D5D" w:rsidR="00062E99" w:rsidRPr="00062E99" w:rsidRDefault="00062E99" w:rsidP="00062E99">
      <w:pPr>
        <w:pStyle w:val="ListParagraph"/>
        <w:ind w:left="1350"/>
      </w:pPr>
      <w:r w:rsidRPr="00062E99">
        <w:t xml:space="preserve">The meeting was adjourned at </w:t>
      </w:r>
      <w:r w:rsidR="00DA69F0">
        <w:t>1:03 p.m.</w:t>
      </w:r>
    </w:p>
    <w:p w14:paraId="77106BBD" w14:textId="77777777" w:rsidR="00062E99" w:rsidRPr="00062E99" w:rsidRDefault="00062E99" w:rsidP="00062E99">
      <w:pPr>
        <w:pStyle w:val="ListParagraph"/>
        <w:ind w:left="1350"/>
      </w:pPr>
    </w:p>
    <w:p w14:paraId="0890BBDF" w14:textId="6A14FC74" w:rsidR="00062E99" w:rsidRDefault="00062E99" w:rsidP="00062E99">
      <w:pPr>
        <w:pStyle w:val="ListParagraph"/>
        <w:ind w:left="1350"/>
      </w:pPr>
      <w:r w:rsidRPr="00062E99">
        <w:t>Respectfully Submitted By:</w:t>
      </w:r>
    </w:p>
    <w:p w14:paraId="19EFFF7D" w14:textId="77777777" w:rsidR="00691E85" w:rsidRPr="00062E99" w:rsidRDefault="00691E85" w:rsidP="00062E99">
      <w:pPr>
        <w:pStyle w:val="ListParagraph"/>
        <w:ind w:left="1350"/>
      </w:pPr>
    </w:p>
    <w:p w14:paraId="33840087" w14:textId="41BFF3F7" w:rsidR="00062E99" w:rsidRPr="00062E99" w:rsidRDefault="00062E99" w:rsidP="00062E99">
      <w:pPr>
        <w:pStyle w:val="ListParagraph"/>
        <w:ind w:left="1350"/>
      </w:pPr>
      <w:r w:rsidRPr="00062E99">
        <w:t>Annie Wilcox-Barlettani, Executive Assistant;</w:t>
      </w:r>
    </w:p>
    <w:p w14:paraId="4225DDEF" w14:textId="035F06EB" w:rsidR="00062E99" w:rsidRPr="00062E99" w:rsidRDefault="00062E99" w:rsidP="00062E99">
      <w:pPr>
        <w:pStyle w:val="ListParagraph"/>
        <w:ind w:left="1350"/>
      </w:pPr>
      <w:r w:rsidRPr="00062E99">
        <w:t>Julie Adams, Executive Director;</w:t>
      </w:r>
    </w:p>
    <w:p w14:paraId="7BFF11E9" w14:textId="6F990ECE" w:rsidR="00062E99" w:rsidRPr="00062E99" w:rsidRDefault="00062E99" w:rsidP="00062E99">
      <w:pPr>
        <w:pStyle w:val="ListParagraph"/>
        <w:ind w:left="1350"/>
      </w:pPr>
      <w:r w:rsidRPr="00062E99">
        <w:t>Dolores Davison, Secretary</w:t>
      </w:r>
    </w:p>
    <w:sectPr w:rsidR="00062E99" w:rsidRPr="00062E99" w:rsidSect="0054631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E22B6" w14:textId="77777777" w:rsidR="00B3659D" w:rsidRDefault="00B3659D" w:rsidP="00D42DA8">
      <w:r>
        <w:separator/>
      </w:r>
    </w:p>
  </w:endnote>
  <w:endnote w:type="continuationSeparator" w:id="0">
    <w:p w14:paraId="2B04999D" w14:textId="77777777" w:rsidR="00B3659D" w:rsidRDefault="00B3659D" w:rsidP="00D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6001" w14:textId="77777777" w:rsidR="007D3665" w:rsidRDefault="007D3665"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4EBC89" w14:textId="77777777" w:rsidR="007D3665" w:rsidRDefault="007D36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15C0" w14:textId="46DE36D6" w:rsidR="007D3665" w:rsidRDefault="007D3665"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FE9">
      <w:rPr>
        <w:rStyle w:val="PageNumber"/>
        <w:noProof/>
      </w:rPr>
      <w:t>14</w:t>
    </w:r>
    <w:r>
      <w:rPr>
        <w:rStyle w:val="PageNumber"/>
      </w:rPr>
      <w:fldChar w:fldCharType="end"/>
    </w:r>
  </w:p>
  <w:p w14:paraId="77D71C19" w14:textId="77777777" w:rsidR="007D3665" w:rsidRDefault="007D36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C46B3" w14:textId="77777777" w:rsidR="00B3659D" w:rsidRDefault="00B3659D" w:rsidP="00D42DA8">
      <w:r>
        <w:separator/>
      </w:r>
    </w:p>
  </w:footnote>
  <w:footnote w:type="continuationSeparator" w:id="0">
    <w:p w14:paraId="0F3C64FA" w14:textId="77777777" w:rsidR="00B3659D" w:rsidRDefault="00B3659D" w:rsidP="00D42D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A9B"/>
    <w:multiLevelType w:val="hybridMultilevel"/>
    <w:tmpl w:val="34DA0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EF2B6B"/>
    <w:multiLevelType w:val="hybridMultilevel"/>
    <w:tmpl w:val="E4B22B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624D7E"/>
    <w:multiLevelType w:val="hybridMultilevel"/>
    <w:tmpl w:val="5838A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92330A"/>
    <w:multiLevelType w:val="hybridMultilevel"/>
    <w:tmpl w:val="6680B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BF6775"/>
    <w:multiLevelType w:val="hybridMultilevel"/>
    <w:tmpl w:val="1AF2111A"/>
    <w:lvl w:ilvl="0" w:tplc="1C925EE0">
      <w:start w:val="1"/>
      <w:numFmt w:val="upperLetter"/>
      <w:lvlText w:val="%1."/>
      <w:lvlJc w:val="left"/>
      <w:pPr>
        <w:ind w:left="1800" w:hanging="360"/>
      </w:pPr>
      <w:rPr>
        <w:rFonts w:hint="default"/>
      </w:rPr>
    </w:lvl>
    <w:lvl w:ilvl="1" w:tplc="7CA8C6A6">
      <w:start w:val="1"/>
      <w:numFmt w:val="upperLetter"/>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B63ED3"/>
    <w:multiLevelType w:val="hybridMultilevel"/>
    <w:tmpl w:val="D132FF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C66765"/>
    <w:multiLevelType w:val="hybridMultilevel"/>
    <w:tmpl w:val="9D6A72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863FF1"/>
    <w:multiLevelType w:val="hybridMultilevel"/>
    <w:tmpl w:val="5EE6F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9D1552D"/>
    <w:multiLevelType w:val="hybridMultilevel"/>
    <w:tmpl w:val="B7E8F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F9273D"/>
    <w:multiLevelType w:val="hybridMultilevel"/>
    <w:tmpl w:val="0B96B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637F63"/>
    <w:multiLevelType w:val="hybridMultilevel"/>
    <w:tmpl w:val="7A688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655B5D"/>
    <w:multiLevelType w:val="hybridMultilevel"/>
    <w:tmpl w:val="A064A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460AB8"/>
    <w:multiLevelType w:val="hybridMultilevel"/>
    <w:tmpl w:val="C8A86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CAE36A1"/>
    <w:multiLevelType w:val="hybridMultilevel"/>
    <w:tmpl w:val="15F854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8E8498A"/>
    <w:multiLevelType w:val="hybridMultilevel"/>
    <w:tmpl w:val="0AB4FE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EC79A4"/>
    <w:multiLevelType w:val="hybridMultilevel"/>
    <w:tmpl w:val="F39A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C70CE8"/>
    <w:multiLevelType w:val="hybridMultilevel"/>
    <w:tmpl w:val="E0188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DE2016"/>
    <w:multiLevelType w:val="hybridMultilevel"/>
    <w:tmpl w:val="215E7C9E"/>
    <w:lvl w:ilvl="0" w:tplc="9F8066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40889"/>
    <w:multiLevelType w:val="hybridMultilevel"/>
    <w:tmpl w:val="2E3AE0DE"/>
    <w:lvl w:ilvl="0" w:tplc="8370E3FA">
      <w:start w:val="1"/>
      <w:numFmt w:val="upperRoman"/>
      <w:lvlText w:val="%1."/>
      <w:lvlJc w:val="left"/>
      <w:pPr>
        <w:ind w:left="1350" w:hanging="720"/>
      </w:pPr>
      <w:rPr>
        <w:rFonts w:ascii="Times New Roman" w:eastAsia="Times New Roman" w:hAnsi="Times New Roman" w:cs="Times New Roman"/>
        <w:b/>
      </w:rPr>
    </w:lvl>
    <w:lvl w:ilvl="1" w:tplc="547A3260">
      <w:start w:val="1"/>
      <w:numFmt w:val="upperLetter"/>
      <w:lvlText w:val="%2."/>
      <w:lvlJc w:val="left"/>
      <w:pPr>
        <w:ind w:left="1440" w:hanging="360"/>
      </w:pPr>
      <w:rPr>
        <w:rFonts w:ascii="Times New Roman" w:eastAsia="Times New Roman" w:hAnsi="Times New Roman" w:cs="Times New Roman"/>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30652"/>
    <w:multiLevelType w:val="hybridMultilevel"/>
    <w:tmpl w:val="38D6D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B7643D8"/>
    <w:multiLevelType w:val="hybridMultilevel"/>
    <w:tmpl w:val="E7EA84C0"/>
    <w:lvl w:ilvl="0" w:tplc="0409000F">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num w:numId="1">
    <w:abstractNumId w:val="18"/>
  </w:num>
  <w:num w:numId="2">
    <w:abstractNumId w:val="14"/>
  </w:num>
  <w:num w:numId="3">
    <w:abstractNumId w:val="9"/>
  </w:num>
  <w:num w:numId="4">
    <w:abstractNumId w:val="13"/>
  </w:num>
  <w:num w:numId="5">
    <w:abstractNumId w:val="8"/>
  </w:num>
  <w:num w:numId="6">
    <w:abstractNumId w:val="4"/>
  </w:num>
  <w:num w:numId="7">
    <w:abstractNumId w:val="3"/>
  </w:num>
  <w:num w:numId="8">
    <w:abstractNumId w:val="16"/>
  </w:num>
  <w:num w:numId="9">
    <w:abstractNumId w:val="19"/>
  </w:num>
  <w:num w:numId="10">
    <w:abstractNumId w:val="15"/>
  </w:num>
  <w:num w:numId="11">
    <w:abstractNumId w:val="20"/>
  </w:num>
  <w:num w:numId="12">
    <w:abstractNumId w:val="1"/>
  </w:num>
  <w:num w:numId="13">
    <w:abstractNumId w:val="17"/>
  </w:num>
  <w:num w:numId="14">
    <w:abstractNumId w:val="6"/>
  </w:num>
  <w:num w:numId="15">
    <w:abstractNumId w:val="12"/>
  </w:num>
  <w:num w:numId="16">
    <w:abstractNumId w:val="11"/>
  </w:num>
  <w:num w:numId="17">
    <w:abstractNumId w:val="10"/>
  </w:num>
  <w:num w:numId="18">
    <w:abstractNumId w:val="5"/>
  </w:num>
  <w:num w:numId="19">
    <w:abstractNumId w:val="7"/>
  </w:num>
  <w:num w:numId="20">
    <w:abstractNumId w:val="2"/>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90"/>
    <w:rsid w:val="00002D0E"/>
    <w:rsid w:val="00002E7B"/>
    <w:rsid w:val="000037B5"/>
    <w:rsid w:val="00003F93"/>
    <w:rsid w:val="0001090E"/>
    <w:rsid w:val="00010E23"/>
    <w:rsid w:val="000150D9"/>
    <w:rsid w:val="000153E6"/>
    <w:rsid w:val="000172F8"/>
    <w:rsid w:val="00017C75"/>
    <w:rsid w:val="000229DF"/>
    <w:rsid w:val="00025CB3"/>
    <w:rsid w:val="00027E0C"/>
    <w:rsid w:val="000311B3"/>
    <w:rsid w:val="000327A2"/>
    <w:rsid w:val="00032AF0"/>
    <w:rsid w:val="00032E65"/>
    <w:rsid w:val="00034237"/>
    <w:rsid w:val="00034407"/>
    <w:rsid w:val="00035122"/>
    <w:rsid w:val="00035F37"/>
    <w:rsid w:val="000363E6"/>
    <w:rsid w:val="00037A9F"/>
    <w:rsid w:val="000424F6"/>
    <w:rsid w:val="000446CB"/>
    <w:rsid w:val="000568C6"/>
    <w:rsid w:val="000625AF"/>
    <w:rsid w:val="00062E99"/>
    <w:rsid w:val="00064173"/>
    <w:rsid w:val="00064C14"/>
    <w:rsid w:val="0006715B"/>
    <w:rsid w:val="00072CD4"/>
    <w:rsid w:val="00075CA4"/>
    <w:rsid w:val="0008356A"/>
    <w:rsid w:val="00086397"/>
    <w:rsid w:val="00090444"/>
    <w:rsid w:val="000912D3"/>
    <w:rsid w:val="00092DA9"/>
    <w:rsid w:val="00096D3E"/>
    <w:rsid w:val="000A4865"/>
    <w:rsid w:val="000A4DEB"/>
    <w:rsid w:val="000A4DF0"/>
    <w:rsid w:val="000A5520"/>
    <w:rsid w:val="000A57DC"/>
    <w:rsid w:val="000A6A3B"/>
    <w:rsid w:val="000B0DE3"/>
    <w:rsid w:val="000B2A96"/>
    <w:rsid w:val="000B53F8"/>
    <w:rsid w:val="000C091A"/>
    <w:rsid w:val="000C12E7"/>
    <w:rsid w:val="000C15CF"/>
    <w:rsid w:val="000C2DAF"/>
    <w:rsid w:val="000C417F"/>
    <w:rsid w:val="000C4EE7"/>
    <w:rsid w:val="000C7226"/>
    <w:rsid w:val="000C7293"/>
    <w:rsid w:val="000C78C1"/>
    <w:rsid w:val="000D0531"/>
    <w:rsid w:val="000D0E49"/>
    <w:rsid w:val="000D156F"/>
    <w:rsid w:val="000D39DF"/>
    <w:rsid w:val="000E4021"/>
    <w:rsid w:val="000E4553"/>
    <w:rsid w:val="000F21B6"/>
    <w:rsid w:val="000F23D0"/>
    <w:rsid w:val="000F3FB8"/>
    <w:rsid w:val="000F4CCD"/>
    <w:rsid w:val="000F573C"/>
    <w:rsid w:val="000F596A"/>
    <w:rsid w:val="000F7F9F"/>
    <w:rsid w:val="00100BFA"/>
    <w:rsid w:val="0010135B"/>
    <w:rsid w:val="00103E26"/>
    <w:rsid w:val="00110BE8"/>
    <w:rsid w:val="00111AA5"/>
    <w:rsid w:val="00116598"/>
    <w:rsid w:val="00116895"/>
    <w:rsid w:val="001306D6"/>
    <w:rsid w:val="00130A48"/>
    <w:rsid w:val="00130AF6"/>
    <w:rsid w:val="00131339"/>
    <w:rsid w:val="001346FD"/>
    <w:rsid w:val="00141CCA"/>
    <w:rsid w:val="00142FE5"/>
    <w:rsid w:val="0014610B"/>
    <w:rsid w:val="00151775"/>
    <w:rsid w:val="00151E4B"/>
    <w:rsid w:val="001541E5"/>
    <w:rsid w:val="0015547F"/>
    <w:rsid w:val="001555DA"/>
    <w:rsid w:val="00160152"/>
    <w:rsid w:val="00164090"/>
    <w:rsid w:val="0016460F"/>
    <w:rsid w:val="00166631"/>
    <w:rsid w:val="00171068"/>
    <w:rsid w:val="001718A4"/>
    <w:rsid w:val="001731F6"/>
    <w:rsid w:val="00173333"/>
    <w:rsid w:val="00177838"/>
    <w:rsid w:val="00180F77"/>
    <w:rsid w:val="00181A98"/>
    <w:rsid w:val="00182F13"/>
    <w:rsid w:val="001854D0"/>
    <w:rsid w:val="00186540"/>
    <w:rsid w:val="00190BC5"/>
    <w:rsid w:val="00193579"/>
    <w:rsid w:val="00195FC1"/>
    <w:rsid w:val="001A42E6"/>
    <w:rsid w:val="001A53A8"/>
    <w:rsid w:val="001A5A41"/>
    <w:rsid w:val="001B192C"/>
    <w:rsid w:val="001B1E20"/>
    <w:rsid w:val="001B247C"/>
    <w:rsid w:val="001B2B00"/>
    <w:rsid w:val="001B2DA2"/>
    <w:rsid w:val="001B49DB"/>
    <w:rsid w:val="001B5BAF"/>
    <w:rsid w:val="001B60E5"/>
    <w:rsid w:val="001B618E"/>
    <w:rsid w:val="001B6EEE"/>
    <w:rsid w:val="001C0655"/>
    <w:rsid w:val="001C79FF"/>
    <w:rsid w:val="001D1118"/>
    <w:rsid w:val="001D31F2"/>
    <w:rsid w:val="001D4B5C"/>
    <w:rsid w:val="001D53ED"/>
    <w:rsid w:val="001D5BDE"/>
    <w:rsid w:val="001D69E2"/>
    <w:rsid w:val="001E1373"/>
    <w:rsid w:val="001E40AC"/>
    <w:rsid w:val="001E43DC"/>
    <w:rsid w:val="001E6344"/>
    <w:rsid w:val="001E74BA"/>
    <w:rsid w:val="001F468A"/>
    <w:rsid w:val="001F5D5F"/>
    <w:rsid w:val="0020136C"/>
    <w:rsid w:val="00204DB3"/>
    <w:rsid w:val="002054C2"/>
    <w:rsid w:val="00205E1A"/>
    <w:rsid w:val="00206EBE"/>
    <w:rsid w:val="002104FE"/>
    <w:rsid w:val="00211D9C"/>
    <w:rsid w:val="00212DFF"/>
    <w:rsid w:val="00216262"/>
    <w:rsid w:val="0021661B"/>
    <w:rsid w:val="00216658"/>
    <w:rsid w:val="00217BA4"/>
    <w:rsid w:val="00221A46"/>
    <w:rsid w:val="002263FF"/>
    <w:rsid w:val="0022690C"/>
    <w:rsid w:val="00226928"/>
    <w:rsid w:val="00231465"/>
    <w:rsid w:val="00231B31"/>
    <w:rsid w:val="00233725"/>
    <w:rsid w:val="00233926"/>
    <w:rsid w:val="00233D2B"/>
    <w:rsid w:val="002341AD"/>
    <w:rsid w:val="0023528E"/>
    <w:rsid w:val="00237DCE"/>
    <w:rsid w:val="00240E0E"/>
    <w:rsid w:val="00241F3C"/>
    <w:rsid w:val="00243C30"/>
    <w:rsid w:val="00244CB8"/>
    <w:rsid w:val="00245732"/>
    <w:rsid w:val="002462B9"/>
    <w:rsid w:val="0024652F"/>
    <w:rsid w:val="00246FF6"/>
    <w:rsid w:val="00253355"/>
    <w:rsid w:val="00254DBF"/>
    <w:rsid w:val="0025559B"/>
    <w:rsid w:val="002557FE"/>
    <w:rsid w:val="002577F0"/>
    <w:rsid w:val="00260FA3"/>
    <w:rsid w:val="0026306A"/>
    <w:rsid w:val="00263DEC"/>
    <w:rsid w:val="00267FE3"/>
    <w:rsid w:val="00272C6B"/>
    <w:rsid w:val="00274B8E"/>
    <w:rsid w:val="00280130"/>
    <w:rsid w:val="002868E4"/>
    <w:rsid w:val="00291959"/>
    <w:rsid w:val="002A134A"/>
    <w:rsid w:val="002A2367"/>
    <w:rsid w:val="002B011D"/>
    <w:rsid w:val="002B20EC"/>
    <w:rsid w:val="002B4ED8"/>
    <w:rsid w:val="002B6508"/>
    <w:rsid w:val="002B7CCD"/>
    <w:rsid w:val="002C22A4"/>
    <w:rsid w:val="002C746E"/>
    <w:rsid w:val="002C7E62"/>
    <w:rsid w:val="002D127B"/>
    <w:rsid w:val="002D25D3"/>
    <w:rsid w:val="002D4A52"/>
    <w:rsid w:val="002D6DB2"/>
    <w:rsid w:val="002E0A00"/>
    <w:rsid w:val="002E71A7"/>
    <w:rsid w:val="002E798A"/>
    <w:rsid w:val="002F28BD"/>
    <w:rsid w:val="002F4312"/>
    <w:rsid w:val="002F7EC9"/>
    <w:rsid w:val="00301186"/>
    <w:rsid w:val="00304C52"/>
    <w:rsid w:val="00305F3F"/>
    <w:rsid w:val="00311948"/>
    <w:rsid w:val="00311C83"/>
    <w:rsid w:val="00311DE1"/>
    <w:rsid w:val="00312A1F"/>
    <w:rsid w:val="00312FDF"/>
    <w:rsid w:val="00313298"/>
    <w:rsid w:val="00314FE9"/>
    <w:rsid w:val="00315780"/>
    <w:rsid w:val="003170C6"/>
    <w:rsid w:val="0031714E"/>
    <w:rsid w:val="00321922"/>
    <w:rsid w:val="00326E4D"/>
    <w:rsid w:val="0032791D"/>
    <w:rsid w:val="00327CB9"/>
    <w:rsid w:val="003303F2"/>
    <w:rsid w:val="00334D9B"/>
    <w:rsid w:val="00334F8F"/>
    <w:rsid w:val="00336D57"/>
    <w:rsid w:val="00336D86"/>
    <w:rsid w:val="00342F5D"/>
    <w:rsid w:val="00343F0B"/>
    <w:rsid w:val="0034628C"/>
    <w:rsid w:val="00347299"/>
    <w:rsid w:val="00347654"/>
    <w:rsid w:val="003476A2"/>
    <w:rsid w:val="00351696"/>
    <w:rsid w:val="00351D54"/>
    <w:rsid w:val="00354E41"/>
    <w:rsid w:val="0035679F"/>
    <w:rsid w:val="00366F2B"/>
    <w:rsid w:val="00374FE5"/>
    <w:rsid w:val="00375B0A"/>
    <w:rsid w:val="003765CC"/>
    <w:rsid w:val="00377BB6"/>
    <w:rsid w:val="00380351"/>
    <w:rsid w:val="00380FAD"/>
    <w:rsid w:val="00381178"/>
    <w:rsid w:val="003837B1"/>
    <w:rsid w:val="00383DAF"/>
    <w:rsid w:val="003842D8"/>
    <w:rsid w:val="0038527B"/>
    <w:rsid w:val="0039420E"/>
    <w:rsid w:val="00395030"/>
    <w:rsid w:val="003A002C"/>
    <w:rsid w:val="003A0047"/>
    <w:rsid w:val="003B21E3"/>
    <w:rsid w:val="003B2544"/>
    <w:rsid w:val="003B5EF4"/>
    <w:rsid w:val="003C0C30"/>
    <w:rsid w:val="003C1D22"/>
    <w:rsid w:val="003C3E0C"/>
    <w:rsid w:val="003C4BA1"/>
    <w:rsid w:val="003C6C63"/>
    <w:rsid w:val="003C7B70"/>
    <w:rsid w:val="003D2C8C"/>
    <w:rsid w:val="003D3C52"/>
    <w:rsid w:val="003E0FCA"/>
    <w:rsid w:val="003E1885"/>
    <w:rsid w:val="003E4F6E"/>
    <w:rsid w:val="003E748B"/>
    <w:rsid w:val="003E7EF3"/>
    <w:rsid w:val="003F0A20"/>
    <w:rsid w:val="003F1138"/>
    <w:rsid w:val="003F2C9E"/>
    <w:rsid w:val="003F510D"/>
    <w:rsid w:val="003F695B"/>
    <w:rsid w:val="003F76D7"/>
    <w:rsid w:val="003F7973"/>
    <w:rsid w:val="004000CB"/>
    <w:rsid w:val="00400408"/>
    <w:rsid w:val="00401C2A"/>
    <w:rsid w:val="004040E5"/>
    <w:rsid w:val="004043AD"/>
    <w:rsid w:val="00405075"/>
    <w:rsid w:val="00405B11"/>
    <w:rsid w:val="004062E0"/>
    <w:rsid w:val="00407E20"/>
    <w:rsid w:val="0041081B"/>
    <w:rsid w:val="0041118B"/>
    <w:rsid w:val="0041123C"/>
    <w:rsid w:val="004151CF"/>
    <w:rsid w:val="0042146B"/>
    <w:rsid w:val="00421D94"/>
    <w:rsid w:val="00424914"/>
    <w:rsid w:val="004252D0"/>
    <w:rsid w:val="00426F55"/>
    <w:rsid w:val="00430AF2"/>
    <w:rsid w:val="00430C8B"/>
    <w:rsid w:val="004326A4"/>
    <w:rsid w:val="00432AFC"/>
    <w:rsid w:val="0043352C"/>
    <w:rsid w:val="004338D2"/>
    <w:rsid w:val="004428BA"/>
    <w:rsid w:val="004505EE"/>
    <w:rsid w:val="00452598"/>
    <w:rsid w:val="00452625"/>
    <w:rsid w:val="0045408A"/>
    <w:rsid w:val="004548F6"/>
    <w:rsid w:val="00456D5B"/>
    <w:rsid w:val="00463791"/>
    <w:rsid w:val="00466E62"/>
    <w:rsid w:val="004730D3"/>
    <w:rsid w:val="004734A1"/>
    <w:rsid w:val="00480B10"/>
    <w:rsid w:val="004834BB"/>
    <w:rsid w:val="00493747"/>
    <w:rsid w:val="0049398D"/>
    <w:rsid w:val="00495229"/>
    <w:rsid w:val="00495CC2"/>
    <w:rsid w:val="00495CDE"/>
    <w:rsid w:val="004A02CB"/>
    <w:rsid w:val="004A25B6"/>
    <w:rsid w:val="004A494A"/>
    <w:rsid w:val="004B0D9F"/>
    <w:rsid w:val="004B1B0C"/>
    <w:rsid w:val="004B42A4"/>
    <w:rsid w:val="004B4A92"/>
    <w:rsid w:val="004B5CEC"/>
    <w:rsid w:val="004B6702"/>
    <w:rsid w:val="004C3D68"/>
    <w:rsid w:val="004C481C"/>
    <w:rsid w:val="004D26DD"/>
    <w:rsid w:val="004D3D88"/>
    <w:rsid w:val="004D586F"/>
    <w:rsid w:val="004D7AA7"/>
    <w:rsid w:val="004D7ED2"/>
    <w:rsid w:val="004E05F4"/>
    <w:rsid w:val="00500C8C"/>
    <w:rsid w:val="005010F7"/>
    <w:rsid w:val="0050287E"/>
    <w:rsid w:val="005053BE"/>
    <w:rsid w:val="00505A15"/>
    <w:rsid w:val="0050701C"/>
    <w:rsid w:val="00507700"/>
    <w:rsid w:val="0051401E"/>
    <w:rsid w:val="00515252"/>
    <w:rsid w:val="00515ED3"/>
    <w:rsid w:val="00521A26"/>
    <w:rsid w:val="00526352"/>
    <w:rsid w:val="005269A0"/>
    <w:rsid w:val="00530395"/>
    <w:rsid w:val="00530D4A"/>
    <w:rsid w:val="005319CF"/>
    <w:rsid w:val="00536CC9"/>
    <w:rsid w:val="00537241"/>
    <w:rsid w:val="005374B4"/>
    <w:rsid w:val="00540AE8"/>
    <w:rsid w:val="00542252"/>
    <w:rsid w:val="0054255E"/>
    <w:rsid w:val="00543977"/>
    <w:rsid w:val="00543AB4"/>
    <w:rsid w:val="00546319"/>
    <w:rsid w:val="0054779B"/>
    <w:rsid w:val="0055053A"/>
    <w:rsid w:val="00554BA1"/>
    <w:rsid w:val="0055641B"/>
    <w:rsid w:val="005570B1"/>
    <w:rsid w:val="00557384"/>
    <w:rsid w:val="00557FFD"/>
    <w:rsid w:val="005600F7"/>
    <w:rsid w:val="00561622"/>
    <w:rsid w:val="005646F3"/>
    <w:rsid w:val="00566599"/>
    <w:rsid w:val="00570402"/>
    <w:rsid w:val="00570D8C"/>
    <w:rsid w:val="00571DDC"/>
    <w:rsid w:val="005767BC"/>
    <w:rsid w:val="00580D82"/>
    <w:rsid w:val="0058269B"/>
    <w:rsid w:val="005842F5"/>
    <w:rsid w:val="00590841"/>
    <w:rsid w:val="00590EA4"/>
    <w:rsid w:val="00591C7F"/>
    <w:rsid w:val="00592ABC"/>
    <w:rsid w:val="005938A3"/>
    <w:rsid w:val="0059453C"/>
    <w:rsid w:val="00594569"/>
    <w:rsid w:val="0059556E"/>
    <w:rsid w:val="00595BEA"/>
    <w:rsid w:val="005A15D6"/>
    <w:rsid w:val="005A1A9C"/>
    <w:rsid w:val="005A2B6E"/>
    <w:rsid w:val="005B3D05"/>
    <w:rsid w:val="005B40B0"/>
    <w:rsid w:val="005B54E0"/>
    <w:rsid w:val="005C6E56"/>
    <w:rsid w:val="005D3F25"/>
    <w:rsid w:val="005D5FF5"/>
    <w:rsid w:val="005D7599"/>
    <w:rsid w:val="005E0FCB"/>
    <w:rsid w:val="005E1E15"/>
    <w:rsid w:val="005E48FB"/>
    <w:rsid w:val="005E527E"/>
    <w:rsid w:val="005E5920"/>
    <w:rsid w:val="005E6453"/>
    <w:rsid w:val="005F0FD3"/>
    <w:rsid w:val="005F13B6"/>
    <w:rsid w:val="005F236A"/>
    <w:rsid w:val="005F357A"/>
    <w:rsid w:val="005F590B"/>
    <w:rsid w:val="00600D3C"/>
    <w:rsid w:val="00602DFF"/>
    <w:rsid w:val="00603C48"/>
    <w:rsid w:val="00607761"/>
    <w:rsid w:val="00612429"/>
    <w:rsid w:val="006144FA"/>
    <w:rsid w:val="006172DB"/>
    <w:rsid w:val="00620A51"/>
    <w:rsid w:val="00620D66"/>
    <w:rsid w:val="00621EAD"/>
    <w:rsid w:val="00626A2F"/>
    <w:rsid w:val="0063023B"/>
    <w:rsid w:val="0063100B"/>
    <w:rsid w:val="00632664"/>
    <w:rsid w:val="006343C6"/>
    <w:rsid w:val="00640CF0"/>
    <w:rsid w:val="006416BF"/>
    <w:rsid w:val="0064243E"/>
    <w:rsid w:val="00642F90"/>
    <w:rsid w:val="00643355"/>
    <w:rsid w:val="006475E3"/>
    <w:rsid w:val="0064763B"/>
    <w:rsid w:val="00651F8F"/>
    <w:rsid w:val="00652BED"/>
    <w:rsid w:val="006554C6"/>
    <w:rsid w:val="00661144"/>
    <w:rsid w:val="0066299B"/>
    <w:rsid w:val="00663749"/>
    <w:rsid w:val="00663FDF"/>
    <w:rsid w:val="00664B00"/>
    <w:rsid w:val="00664F1C"/>
    <w:rsid w:val="006656B8"/>
    <w:rsid w:val="00671038"/>
    <w:rsid w:val="00671214"/>
    <w:rsid w:val="006719CE"/>
    <w:rsid w:val="00673BC9"/>
    <w:rsid w:val="00677BE4"/>
    <w:rsid w:val="00680F13"/>
    <w:rsid w:val="00686296"/>
    <w:rsid w:val="00686A50"/>
    <w:rsid w:val="00687556"/>
    <w:rsid w:val="0069186F"/>
    <w:rsid w:val="00691E85"/>
    <w:rsid w:val="006925B8"/>
    <w:rsid w:val="006941BA"/>
    <w:rsid w:val="006A120F"/>
    <w:rsid w:val="006A1A40"/>
    <w:rsid w:val="006A2EF3"/>
    <w:rsid w:val="006A322F"/>
    <w:rsid w:val="006A434F"/>
    <w:rsid w:val="006A4D1E"/>
    <w:rsid w:val="006A5863"/>
    <w:rsid w:val="006A68E0"/>
    <w:rsid w:val="006A72E5"/>
    <w:rsid w:val="006A7B0F"/>
    <w:rsid w:val="006B1A68"/>
    <w:rsid w:val="006B6578"/>
    <w:rsid w:val="006B7252"/>
    <w:rsid w:val="006C16F4"/>
    <w:rsid w:val="006C323B"/>
    <w:rsid w:val="006C5634"/>
    <w:rsid w:val="006C7851"/>
    <w:rsid w:val="006D2720"/>
    <w:rsid w:val="006D375C"/>
    <w:rsid w:val="006D69D7"/>
    <w:rsid w:val="006E03F2"/>
    <w:rsid w:val="006E1CE0"/>
    <w:rsid w:val="006E4C5D"/>
    <w:rsid w:val="006E6886"/>
    <w:rsid w:val="006F1E2D"/>
    <w:rsid w:val="006F23DE"/>
    <w:rsid w:val="006F3E31"/>
    <w:rsid w:val="007006BE"/>
    <w:rsid w:val="007015D3"/>
    <w:rsid w:val="00703753"/>
    <w:rsid w:val="00703BFD"/>
    <w:rsid w:val="00712C69"/>
    <w:rsid w:val="0071438D"/>
    <w:rsid w:val="00714725"/>
    <w:rsid w:val="00714C2A"/>
    <w:rsid w:val="0071562D"/>
    <w:rsid w:val="00715ADA"/>
    <w:rsid w:val="00715FE9"/>
    <w:rsid w:val="00716D85"/>
    <w:rsid w:val="00717206"/>
    <w:rsid w:val="007237B7"/>
    <w:rsid w:val="0072746B"/>
    <w:rsid w:val="00731308"/>
    <w:rsid w:val="0073248D"/>
    <w:rsid w:val="00733063"/>
    <w:rsid w:val="00736718"/>
    <w:rsid w:val="00737AB0"/>
    <w:rsid w:val="00740B8D"/>
    <w:rsid w:val="00741B3F"/>
    <w:rsid w:val="007446D7"/>
    <w:rsid w:val="00744E65"/>
    <w:rsid w:val="00745A7B"/>
    <w:rsid w:val="0074615A"/>
    <w:rsid w:val="00751968"/>
    <w:rsid w:val="00752AAE"/>
    <w:rsid w:val="00756247"/>
    <w:rsid w:val="0076103D"/>
    <w:rsid w:val="0076477F"/>
    <w:rsid w:val="007650B4"/>
    <w:rsid w:val="00767F34"/>
    <w:rsid w:val="00770955"/>
    <w:rsid w:val="00770F9E"/>
    <w:rsid w:val="0077417C"/>
    <w:rsid w:val="0077605F"/>
    <w:rsid w:val="00776AD6"/>
    <w:rsid w:val="0077761D"/>
    <w:rsid w:val="00777DB4"/>
    <w:rsid w:val="0078302B"/>
    <w:rsid w:val="00784C36"/>
    <w:rsid w:val="00787739"/>
    <w:rsid w:val="00787826"/>
    <w:rsid w:val="00787B44"/>
    <w:rsid w:val="00793EC4"/>
    <w:rsid w:val="00796D65"/>
    <w:rsid w:val="00797F08"/>
    <w:rsid w:val="00797FFE"/>
    <w:rsid w:val="007A642F"/>
    <w:rsid w:val="007B119C"/>
    <w:rsid w:val="007B4C0E"/>
    <w:rsid w:val="007C0063"/>
    <w:rsid w:val="007C0355"/>
    <w:rsid w:val="007C2716"/>
    <w:rsid w:val="007C2D7B"/>
    <w:rsid w:val="007C381C"/>
    <w:rsid w:val="007C5DCA"/>
    <w:rsid w:val="007D0FF7"/>
    <w:rsid w:val="007D3665"/>
    <w:rsid w:val="007D6867"/>
    <w:rsid w:val="007D6E4F"/>
    <w:rsid w:val="007E5D99"/>
    <w:rsid w:val="007E79E0"/>
    <w:rsid w:val="007F5207"/>
    <w:rsid w:val="007F79A2"/>
    <w:rsid w:val="007F7C15"/>
    <w:rsid w:val="00800023"/>
    <w:rsid w:val="008016AC"/>
    <w:rsid w:val="008064BE"/>
    <w:rsid w:val="00807949"/>
    <w:rsid w:val="00810283"/>
    <w:rsid w:val="00810923"/>
    <w:rsid w:val="0082023C"/>
    <w:rsid w:val="00822D3F"/>
    <w:rsid w:val="008232C8"/>
    <w:rsid w:val="00823AA5"/>
    <w:rsid w:val="00824D6F"/>
    <w:rsid w:val="0082515E"/>
    <w:rsid w:val="0082533E"/>
    <w:rsid w:val="00825E1F"/>
    <w:rsid w:val="0082603D"/>
    <w:rsid w:val="00827651"/>
    <w:rsid w:val="00827A04"/>
    <w:rsid w:val="008354ED"/>
    <w:rsid w:val="0083732F"/>
    <w:rsid w:val="008409AB"/>
    <w:rsid w:val="008412BC"/>
    <w:rsid w:val="0084256C"/>
    <w:rsid w:val="00842A44"/>
    <w:rsid w:val="00844A18"/>
    <w:rsid w:val="00846254"/>
    <w:rsid w:val="00847FD5"/>
    <w:rsid w:val="008516E0"/>
    <w:rsid w:val="008537D1"/>
    <w:rsid w:val="008559C1"/>
    <w:rsid w:val="008571C4"/>
    <w:rsid w:val="008614E0"/>
    <w:rsid w:val="00862307"/>
    <w:rsid w:val="008633F4"/>
    <w:rsid w:val="00866E13"/>
    <w:rsid w:val="00866EB7"/>
    <w:rsid w:val="00870C10"/>
    <w:rsid w:val="008719F1"/>
    <w:rsid w:val="00871F7A"/>
    <w:rsid w:val="0087201C"/>
    <w:rsid w:val="00873EAE"/>
    <w:rsid w:val="00874EE7"/>
    <w:rsid w:val="00875922"/>
    <w:rsid w:val="00880B69"/>
    <w:rsid w:val="00881A9B"/>
    <w:rsid w:val="00881D65"/>
    <w:rsid w:val="008855BD"/>
    <w:rsid w:val="0088741C"/>
    <w:rsid w:val="00890CE5"/>
    <w:rsid w:val="008910B2"/>
    <w:rsid w:val="0089140D"/>
    <w:rsid w:val="008919FE"/>
    <w:rsid w:val="0089284D"/>
    <w:rsid w:val="00892F7C"/>
    <w:rsid w:val="008948C1"/>
    <w:rsid w:val="00896053"/>
    <w:rsid w:val="008A30A6"/>
    <w:rsid w:val="008A3F97"/>
    <w:rsid w:val="008A4DB4"/>
    <w:rsid w:val="008B37A6"/>
    <w:rsid w:val="008B42A7"/>
    <w:rsid w:val="008B58CC"/>
    <w:rsid w:val="008B6967"/>
    <w:rsid w:val="008C14FB"/>
    <w:rsid w:val="008C17CD"/>
    <w:rsid w:val="008C5C53"/>
    <w:rsid w:val="008C7756"/>
    <w:rsid w:val="008D1BC5"/>
    <w:rsid w:val="008D4703"/>
    <w:rsid w:val="008D75D8"/>
    <w:rsid w:val="008E14B5"/>
    <w:rsid w:val="008E3D59"/>
    <w:rsid w:val="008E4218"/>
    <w:rsid w:val="008E4852"/>
    <w:rsid w:val="008E57C3"/>
    <w:rsid w:val="008E772E"/>
    <w:rsid w:val="008F2028"/>
    <w:rsid w:val="008F2580"/>
    <w:rsid w:val="00903931"/>
    <w:rsid w:val="0090401B"/>
    <w:rsid w:val="00904DBE"/>
    <w:rsid w:val="0091489B"/>
    <w:rsid w:val="0091496A"/>
    <w:rsid w:val="00916AB6"/>
    <w:rsid w:val="009171C2"/>
    <w:rsid w:val="00921822"/>
    <w:rsid w:val="00923C3E"/>
    <w:rsid w:val="00923E28"/>
    <w:rsid w:val="00927EC5"/>
    <w:rsid w:val="00930063"/>
    <w:rsid w:val="0093046C"/>
    <w:rsid w:val="00930F1E"/>
    <w:rsid w:val="00931EB4"/>
    <w:rsid w:val="009336E2"/>
    <w:rsid w:val="00934E54"/>
    <w:rsid w:val="00934F15"/>
    <w:rsid w:val="00935608"/>
    <w:rsid w:val="00935B28"/>
    <w:rsid w:val="009377BA"/>
    <w:rsid w:val="00941D13"/>
    <w:rsid w:val="009433A1"/>
    <w:rsid w:val="00944106"/>
    <w:rsid w:val="00944457"/>
    <w:rsid w:val="00946B97"/>
    <w:rsid w:val="00947CE2"/>
    <w:rsid w:val="00950B44"/>
    <w:rsid w:val="00951ECB"/>
    <w:rsid w:val="009543E6"/>
    <w:rsid w:val="00956290"/>
    <w:rsid w:val="00957F6A"/>
    <w:rsid w:val="00965E1F"/>
    <w:rsid w:val="00966994"/>
    <w:rsid w:val="00967C8C"/>
    <w:rsid w:val="009717D2"/>
    <w:rsid w:val="009735A7"/>
    <w:rsid w:val="00973CDC"/>
    <w:rsid w:val="00974D40"/>
    <w:rsid w:val="009824EA"/>
    <w:rsid w:val="009829F3"/>
    <w:rsid w:val="009839D1"/>
    <w:rsid w:val="00984724"/>
    <w:rsid w:val="00984C47"/>
    <w:rsid w:val="00984FF8"/>
    <w:rsid w:val="00987D02"/>
    <w:rsid w:val="00990E5D"/>
    <w:rsid w:val="00991C3A"/>
    <w:rsid w:val="009A2FB4"/>
    <w:rsid w:val="009A3AF6"/>
    <w:rsid w:val="009A4D6E"/>
    <w:rsid w:val="009B0DEA"/>
    <w:rsid w:val="009B15C0"/>
    <w:rsid w:val="009B7968"/>
    <w:rsid w:val="009B7C8D"/>
    <w:rsid w:val="009C0AB8"/>
    <w:rsid w:val="009C1E7F"/>
    <w:rsid w:val="009C285B"/>
    <w:rsid w:val="009C3A58"/>
    <w:rsid w:val="009C4D63"/>
    <w:rsid w:val="009C61E5"/>
    <w:rsid w:val="009D0F95"/>
    <w:rsid w:val="009D12B2"/>
    <w:rsid w:val="009D13A5"/>
    <w:rsid w:val="009D1822"/>
    <w:rsid w:val="009D3D06"/>
    <w:rsid w:val="009D54C2"/>
    <w:rsid w:val="009D78B8"/>
    <w:rsid w:val="009E0A21"/>
    <w:rsid w:val="009E2DC0"/>
    <w:rsid w:val="009E3A9D"/>
    <w:rsid w:val="009E4128"/>
    <w:rsid w:val="009E4BFD"/>
    <w:rsid w:val="009E5AE5"/>
    <w:rsid w:val="009F107D"/>
    <w:rsid w:val="009F12B7"/>
    <w:rsid w:val="009F22BB"/>
    <w:rsid w:val="009F2B8B"/>
    <w:rsid w:val="00A0689A"/>
    <w:rsid w:val="00A069C3"/>
    <w:rsid w:val="00A10C2C"/>
    <w:rsid w:val="00A11872"/>
    <w:rsid w:val="00A118C0"/>
    <w:rsid w:val="00A157C5"/>
    <w:rsid w:val="00A20246"/>
    <w:rsid w:val="00A224B1"/>
    <w:rsid w:val="00A2496F"/>
    <w:rsid w:val="00A254CB"/>
    <w:rsid w:val="00A25631"/>
    <w:rsid w:val="00A26958"/>
    <w:rsid w:val="00A314F5"/>
    <w:rsid w:val="00A3488B"/>
    <w:rsid w:val="00A42DFA"/>
    <w:rsid w:val="00A43205"/>
    <w:rsid w:val="00A43CC0"/>
    <w:rsid w:val="00A479DC"/>
    <w:rsid w:val="00A572E9"/>
    <w:rsid w:val="00A57D28"/>
    <w:rsid w:val="00A602EC"/>
    <w:rsid w:val="00A60945"/>
    <w:rsid w:val="00A649A0"/>
    <w:rsid w:val="00A66742"/>
    <w:rsid w:val="00A669AE"/>
    <w:rsid w:val="00A72E99"/>
    <w:rsid w:val="00A74699"/>
    <w:rsid w:val="00A804A3"/>
    <w:rsid w:val="00A807B8"/>
    <w:rsid w:val="00A80CD1"/>
    <w:rsid w:val="00A83106"/>
    <w:rsid w:val="00A836A3"/>
    <w:rsid w:val="00A83CAD"/>
    <w:rsid w:val="00A8466C"/>
    <w:rsid w:val="00A8621A"/>
    <w:rsid w:val="00A871C0"/>
    <w:rsid w:val="00A9152A"/>
    <w:rsid w:val="00A92AB7"/>
    <w:rsid w:val="00A9483F"/>
    <w:rsid w:val="00A95098"/>
    <w:rsid w:val="00A97432"/>
    <w:rsid w:val="00A97833"/>
    <w:rsid w:val="00A97F55"/>
    <w:rsid w:val="00AA6329"/>
    <w:rsid w:val="00AA7662"/>
    <w:rsid w:val="00AB266A"/>
    <w:rsid w:val="00AB4BF8"/>
    <w:rsid w:val="00AB5221"/>
    <w:rsid w:val="00AB78A2"/>
    <w:rsid w:val="00AC2EC7"/>
    <w:rsid w:val="00AC2FC8"/>
    <w:rsid w:val="00AC4A61"/>
    <w:rsid w:val="00AC6FCB"/>
    <w:rsid w:val="00AD206C"/>
    <w:rsid w:val="00AD48A6"/>
    <w:rsid w:val="00AD688C"/>
    <w:rsid w:val="00AD6ABA"/>
    <w:rsid w:val="00AD77E7"/>
    <w:rsid w:val="00AD78AD"/>
    <w:rsid w:val="00AD7D2D"/>
    <w:rsid w:val="00AE0D0E"/>
    <w:rsid w:val="00AE4C33"/>
    <w:rsid w:val="00AF3DA3"/>
    <w:rsid w:val="00AF406E"/>
    <w:rsid w:val="00AF62CA"/>
    <w:rsid w:val="00AF7902"/>
    <w:rsid w:val="00B01D22"/>
    <w:rsid w:val="00B02E76"/>
    <w:rsid w:val="00B06439"/>
    <w:rsid w:val="00B14751"/>
    <w:rsid w:val="00B151B1"/>
    <w:rsid w:val="00B16731"/>
    <w:rsid w:val="00B17FA6"/>
    <w:rsid w:val="00B20711"/>
    <w:rsid w:val="00B24A2D"/>
    <w:rsid w:val="00B2533F"/>
    <w:rsid w:val="00B30C6B"/>
    <w:rsid w:val="00B30D93"/>
    <w:rsid w:val="00B3659D"/>
    <w:rsid w:val="00B37320"/>
    <w:rsid w:val="00B416BC"/>
    <w:rsid w:val="00B43AA0"/>
    <w:rsid w:val="00B508B0"/>
    <w:rsid w:val="00B5148B"/>
    <w:rsid w:val="00B52413"/>
    <w:rsid w:val="00B543E8"/>
    <w:rsid w:val="00B54545"/>
    <w:rsid w:val="00B55D71"/>
    <w:rsid w:val="00B56FE8"/>
    <w:rsid w:val="00B612FD"/>
    <w:rsid w:val="00B6371A"/>
    <w:rsid w:val="00B6469B"/>
    <w:rsid w:val="00B653FE"/>
    <w:rsid w:val="00B66790"/>
    <w:rsid w:val="00B716AC"/>
    <w:rsid w:val="00B7289D"/>
    <w:rsid w:val="00B74277"/>
    <w:rsid w:val="00B744CE"/>
    <w:rsid w:val="00B74C0A"/>
    <w:rsid w:val="00B76C88"/>
    <w:rsid w:val="00B8074F"/>
    <w:rsid w:val="00B86815"/>
    <w:rsid w:val="00B869EA"/>
    <w:rsid w:val="00B87CF3"/>
    <w:rsid w:val="00B916D7"/>
    <w:rsid w:val="00B94DED"/>
    <w:rsid w:val="00B96D2F"/>
    <w:rsid w:val="00BA0049"/>
    <w:rsid w:val="00BA424F"/>
    <w:rsid w:val="00BA4495"/>
    <w:rsid w:val="00BA572B"/>
    <w:rsid w:val="00BA61FB"/>
    <w:rsid w:val="00BB0109"/>
    <w:rsid w:val="00BB0BC3"/>
    <w:rsid w:val="00BB5057"/>
    <w:rsid w:val="00BB534C"/>
    <w:rsid w:val="00BB7179"/>
    <w:rsid w:val="00BC5007"/>
    <w:rsid w:val="00BC50B0"/>
    <w:rsid w:val="00BC6720"/>
    <w:rsid w:val="00BC7C11"/>
    <w:rsid w:val="00BC7CBB"/>
    <w:rsid w:val="00BD057F"/>
    <w:rsid w:val="00BD2EA7"/>
    <w:rsid w:val="00BE7953"/>
    <w:rsid w:val="00BF0D6F"/>
    <w:rsid w:val="00BF1770"/>
    <w:rsid w:val="00BF1E5A"/>
    <w:rsid w:val="00BF6C1D"/>
    <w:rsid w:val="00C02CE0"/>
    <w:rsid w:val="00C045CC"/>
    <w:rsid w:val="00C0654E"/>
    <w:rsid w:val="00C06C96"/>
    <w:rsid w:val="00C06D17"/>
    <w:rsid w:val="00C06FFB"/>
    <w:rsid w:val="00C10006"/>
    <w:rsid w:val="00C14CB5"/>
    <w:rsid w:val="00C20757"/>
    <w:rsid w:val="00C25B3B"/>
    <w:rsid w:val="00C302A5"/>
    <w:rsid w:val="00C3290D"/>
    <w:rsid w:val="00C33C66"/>
    <w:rsid w:val="00C34AD3"/>
    <w:rsid w:val="00C40B08"/>
    <w:rsid w:val="00C4204B"/>
    <w:rsid w:val="00C43157"/>
    <w:rsid w:val="00C436AF"/>
    <w:rsid w:val="00C4684F"/>
    <w:rsid w:val="00C479ED"/>
    <w:rsid w:val="00C47D62"/>
    <w:rsid w:val="00C50060"/>
    <w:rsid w:val="00C53F81"/>
    <w:rsid w:val="00C55A28"/>
    <w:rsid w:val="00C563D7"/>
    <w:rsid w:val="00C56997"/>
    <w:rsid w:val="00C61CD4"/>
    <w:rsid w:val="00C65E91"/>
    <w:rsid w:val="00C65EE9"/>
    <w:rsid w:val="00C664B2"/>
    <w:rsid w:val="00C718C2"/>
    <w:rsid w:val="00C71E6C"/>
    <w:rsid w:val="00C74CE5"/>
    <w:rsid w:val="00C83F17"/>
    <w:rsid w:val="00C851F4"/>
    <w:rsid w:val="00C859D6"/>
    <w:rsid w:val="00C8636E"/>
    <w:rsid w:val="00C87989"/>
    <w:rsid w:val="00C909CE"/>
    <w:rsid w:val="00C95C96"/>
    <w:rsid w:val="00CA1096"/>
    <w:rsid w:val="00CA364B"/>
    <w:rsid w:val="00CA50F7"/>
    <w:rsid w:val="00CA5AEA"/>
    <w:rsid w:val="00CB1979"/>
    <w:rsid w:val="00CB53C6"/>
    <w:rsid w:val="00CB6277"/>
    <w:rsid w:val="00CB7C2A"/>
    <w:rsid w:val="00CC06A9"/>
    <w:rsid w:val="00CC0DA8"/>
    <w:rsid w:val="00CC2827"/>
    <w:rsid w:val="00CC684E"/>
    <w:rsid w:val="00CC729A"/>
    <w:rsid w:val="00CC75E6"/>
    <w:rsid w:val="00CC7CDC"/>
    <w:rsid w:val="00CC7E7C"/>
    <w:rsid w:val="00CD14AA"/>
    <w:rsid w:val="00CD16C9"/>
    <w:rsid w:val="00CD3E17"/>
    <w:rsid w:val="00CD5D2C"/>
    <w:rsid w:val="00CE564C"/>
    <w:rsid w:val="00CF1D8B"/>
    <w:rsid w:val="00CF41C6"/>
    <w:rsid w:val="00CF7E1B"/>
    <w:rsid w:val="00D00A6A"/>
    <w:rsid w:val="00D016A3"/>
    <w:rsid w:val="00D022F6"/>
    <w:rsid w:val="00D04757"/>
    <w:rsid w:val="00D06E22"/>
    <w:rsid w:val="00D10956"/>
    <w:rsid w:val="00D1154B"/>
    <w:rsid w:val="00D12F3C"/>
    <w:rsid w:val="00D14BDE"/>
    <w:rsid w:val="00D15982"/>
    <w:rsid w:val="00D159E3"/>
    <w:rsid w:val="00D173F1"/>
    <w:rsid w:val="00D1773E"/>
    <w:rsid w:val="00D17AAA"/>
    <w:rsid w:val="00D2130F"/>
    <w:rsid w:val="00D215A7"/>
    <w:rsid w:val="00D21D6A"/>
    <w:rsid w:val="00D21FB1"/>
    <w:rsid w:val="00D230E2"/>
    <w:rsid w:val="00D23CE2"/>
    <w:rsid w:val="00D278CE"/>
    <w:rsid w:val="00D30211"/>
    <w:rsid w:val="00D31C31"/>
    <w:rsid w:val="00D321B3"/>
    <w:rsid w:val="00D33EE1"/>
    <w:rsid w:val="00D34FF2"/>
    <w:rsid w:val="00D36095"/>
    <w:rsid w:val="00D37796"/>
    <w:rsid w:val="00D41936"/>
    <w:rsid w:val="00D424CE"/>
    <w:rsid w:val="00D42DA8"/>
    <w:rsid w:val="00D4300C"/>
    <w:rsid w:val="00D43A08"/>
    <w:rsid w:val="00D455A9"/>
    <w:rsid w:val="00D45AAC"/>
    <w:rsid w:val="00D45BA3"/>
    <w:rsid w:val="00D54471"/>
    <w:rsid w:val="00D54E9E"/>
    <w:rsid w:val="00D574BF"/>
    <w:rsid w:val="00D57AAA"/>
    <w:rsid w:val="00D60134"/>
    <w:rsid w:val="00D618AB"/>
    <w:rsid w:val="00D637DD"/>
    <w:rsid w:val="00D63A16"/>
    <w:rsid w:val="00D66C41"/>
    <w:rsid w:val="00D70070"/>
    <w:rsid w:val="00D71722"/>
    <w:rsid w:val="00D7543C"/>
    <w:rsid w:val="00D75755"/>
    <w:rsid w:val="00D75DBE"/>
    <w:rsid w:val="00D773ED"/>
    <w:rsid w:val="00D82C7E"/>
    <w:rsid w:val="00D8476A"/>
    <w:rsid w:val="00D84ECD"/>
    <w:rsid w:val="00D8734C"/>
    <w:rsid w:val="00D94236"/>
    <w:rsid w:val="00D94D38"/>
    <w:rsid w:val="00D95354"/>
    <w:rsid w:val="00D96D1A"/>
    <w:rsid w:val="00DA0468"/>
    <w:rsid w:val="00DA0F95"/>
    <w:rsid w:val="00DA4576"/>
    <w:rsid w:val="00DA656B"/>
    <w:rsid w:val="00DA69F0"/>
    <w:rsid w:val="00DB2892"/>
    <w:rsid w:val="00DB69F4"/>
    <w:rsid w:val="00DC170D"/>
    <w:rsid w:val="00DC1BED"/>
    <w:rsid w:val="00DC2265"/>
    <w:rsid w:val="00DC312B"/>
    <w:rsid w:val="00DC3136"/>
    <w:rsid w:val="00DC50E4"/>
    <w:rsid w:val="00DC5263"/>
    <w:rsid w:val="00DC79BC"/>
    <w:rsid w:val="00DD3027"/>
    <w:rsid w:val="00DE16BB"/>
    <w:rsid w:val="00DE3079"/>
    <w:rsid w:val="00DE508B"/>
    <w:rsid w:val="00DE58A0"/>
    <w:rsid w:val="00DE605C"/>
    <w:rsid w:val="00DE6903"/>
    <w:rsid w:val="00DE7087"/>
    <w:rsid w:val="00DE70F8"/>
    <w:rsid w:val="00DF157B"/>
    <w:rsid w:val="00DF1D87"/>
    <w:rsid w:val="00DF233A"/>
    <w:rsid w:val="00DF3720"/>
    <w:rsid w:val="00DF3EC7"/>
    <w:rsid w:val="00DF40B6"/>
    <w:rsid w:val="00DF4121"/>
    <w:rsid w:val="00DF54EC"/>
    <w:rsid w:val="00DF6DCE"/>
    <w:rsid w:val="00E01189"/>
    <w:rsid w:val="00E01805"/>
    <w:rsid w:val="00E01C92"/>
    <w:rsid w:val="00E02A7E"/>
    <w:rsid w:val="00E05193"/>
    <w:rsid w:val="00E054EC"/>
    <w:rsid w:val="00E05CA9"/>
    <w:rsid w:val="00E06491"/>
    <w:rsid w:val="00E06BB1"/>
    <w:rsid w:val="00E071A1"/>
    <w:rsid w:val="00E1090E"/>
    <w:rsid w:val="00E10EC6"/>
    <w:rsid w:val="00E116C4"/>
    <w:rsid w:val="00E15CF8"/>
    <w:rsid w:val="00E16822"/>
    <w:rsid w:val="00E203F6"/>
    <w:rsid w:val="00E21D6E"/>
    <w:rsid w:val="00E26638"/>
    <w:rsid w:val="00E34EB3"/>
    <w:rsid w:val="00E35538"/>
    <w:rsid w:val="00E4557D"/>
    <w:rsid w:val="00E46EFB"/>
    <w:rsid w:val="00E50307"/>
    <w:rsid w:val="00E50ACA"/>
    <w:rsid w:val="00E50C06"/>
    <w:rsid w:val="00E570AE"/>
    <w:rsid w:val="00E5762A"/>
    <w:rsid w:val="00E60391"/>
    <w:rsid w:val="00E63357"/>
    <w:rsid w:val="00E63DEB"/>
    <w:rsid w:val="00E63F70"/>
    <w:rsid w:val="00E642B1"/>
    <w:rsid w:val="00E653AD"/>
    <w:rsid w:val="00E66274"/>
    <w:rsid w:val="00E6744B"/>
    <w:rsid w:val="00E67F3C"/>
    <w:rsid w:val="00E67FA7"/>
    <w:rsid w:val="00E7438A"/>
    <w:rsid w:val="00E763A6"/>
    <w:rsid w:val="00E76EF6"/>
    <w:rsid w:val="00E80B12"/>
    <w:rsid w:val="00E84EC8"/>
    <w:rsid w:val="00E9026D"/>
    <w:rsid w:val="00E92E18"/>
    <w:rsid w:val="00E94088"/>
    <w:rsid w:val="00E9483B"/>
    <w:rsid w:val="00E965F4"/>
    <w:rsid w:val="00E97747"/>
    <w:rsid w:val="00EB0DDC"/>
    <w:rsid w:val="00EB1913"/>
    <w:rsid w:val="00EB2DCD"/>
    <w:rsid w:val="00EB37F2"/>
    <w:rsid w:val="00EB414B"/>
    <w:rsid w:val="00EB42C5"/>
    <w:rsid w:val="00EB459A"/>
    <w:rsid w:val="00EB4FBC"/>
    <w:rsid w:val="00EB5D3A"/>
    <w:rsid w:val="00EC2533"/>
    <w:rsid w:val="00EC41A4"/>
    <w:rsid w:val="00EC6AF8"/>
    <w:rsid w:val="00ED0649"/>
    <w:rsid w:val="00ED12FE"/>
    <w:rsid w:val="00ED1D4B"/>
    <w:rsid w:val="00ED1F0E"/>
    <w:rsid w:val="00ED32DB"/>
    <w:rsid w:val="00ED5D87"/>
    <w:rsid w:val="00ED65FF"/>
    <w:rsid w:val="00ED7CF7"/>
    <w:rsid w:val="00EE1533"/>
    <w:rsid w:val="00EE21A8"/>
    <w:rsid w:val="00EE46E2"/>
    <w:rsid w:val="00EE70F6"/>
    <w:rsid w:val="00EF06AA"/>
    <w:rsid w:val="00EF0784"/>
    <w:rsid w:val="00EF0871"/>
    <w:rsid w:val="00EF08FF"/>
    <w:rsid w:val="00EF2122"/>
    <w:rsid w:val="00EF55D2"/>
    <w:rsid w:val="00EF6C3E"/>
    <w:rsid w:val="00F0082D"/>
    <w:rsid w:val="00F03D77"/>
    <w:rsid w:val="00F041DD"/>
    <w:rsid w:val="00F046DD"/>
    <w:rsid w:val="00F04EB7"/>
    <w:rsid w:val="00F07991"/>
    <w:rsid w:val="00F17C79"/>
    <w:rsid w:val="00F24004"/>
    <w:rsid w:val="00F24019"/>
    <w:rsid w:val="00F24764"/>
    <w:rsid w:val="00F24B05"/>
    <w:rsid w:val="00F276CD"/>
    <w:rsid w:val="00F27F33"/>
    <w:rsid w:val="00F30D85"/>
    <w:rsid w:val="00F317F4"/>
    <w:rsid w:val="00F33C57"/>
    <w:rsid w:val="00F35651"/>
    <w:rsid w:val="00F4136F"/>
    <w:rsid w:val="00F4230D"/>
    <w:rsid w:val="00F43BEE"/>
    <w:rsid w:val="00F5021A"/>
    <w:rsid w:val="00F520C5"/>
    <w:rsid w:val="00F52AF1"/>
    <w:rsid w:val="00F54978"/>
    <w:rsid w:val="00F5635B"/>
    <w:rsid w:val="00F5691E"/>
    <w:rsid w:val="00F56CA8"/>
    <w:rsid w:val="00F654FA"/>
    <w:rsid w:val="00F66069"/>
    <w:rsid w:val="00F70D4B"/>
    <w:rsid w:val="00F758FA"/>
    <w:rsid w:val="00F7753E"/>
    <w:rsid w:val="00F809C1"/>
    <w:rsid w:val="00F80A2A"/>
    <w:rsid w:val="00F811AC"/>
    <w:rsid w:val="00F8129A"/>
    <w:rsid w:val="00F817B3"/>
    <w:rsid w:val="00F81C5E"/>
    <w:rsid w:val="00F8385D"/>
    <w:rsid w:val="00F8473D"/>
    <w:rsid w:val="00F8518B"/>
    <w:rsid w:val="00F87166"/>
    <w:rsid w:val="00F91476"/>
    <w:rsid w:val="00F914D3"/>
    <w:rsid w:val="00F928DC"/>
    <w:rsid w:val="00FA728E"/>
    <w:rsid w:val="00FA73AC"/>
    <w:rsid w:val="00FB1585"/>
    <w:rsid w:val="00FB2CEE"/>
    <w:rsid w:val="00FB3C7A"/>
    <w:rsid w:val="00FB411C"/>
    <w:rsid w:val="00FB44F6"/>
    <w:rsid w:val="00FB7788"/>
    <w:rsid w:val="00FC0392"/>
    <w:rsid w:val="00FC39A3"/>
    <w:rsid w:val="00FC6694"/>
    <w:rsid w:val="00FD0C34"/>
    <w:rsid w:val="00FD333F"/>
    <w:rsid w:val="00FD40CC"/>
    <w:rsid w:val="00FE16FE"/>
    <w:rsid w:val="00FF21F6"/>
    <w:rsid w:val="00FF2F24"/>
    <w:rsid w:val="00FF33C8"/>
    <w:rsid w:val="00FF3561"/>
    <w:rsid w:val="00FF49F8"/>
    <w:rsid w:val="00FF6268"/>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98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0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E10EC6"/>
    <w:pPr>
      <w:keepNext/>
      <w:tabs>
        <w:tab w:val="left" w:pos="-1440"/>
      </w:tabs>
      <w:outlineLvl w:val="6"/>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090"/>
    <w:rPr>
      <w:color w:val="0000FF"/>
    </w:rPr>
  </w:style>
  <w:style w:type="paragraph" w:styleId="Title">
    <w:name w:val="Title"/>
    <w:basedOn w:val="Normal"/>
    <w:link w:val="TitleChar"/>
    <w:qFormat/>
    <w:rsid w:val="00164090"/>
    <w:pPr>
      <w:tabs>
        <w:tab w:val="left" w:pos="720"/>
      </w:tabs>
      <w:ind w:left="-90"/>
      <w:jc w:val="center"/>
    </w:pPr>
    <w:rPr>
      <w:b/>
      <w:bCs/>
      <w:sz w:val="28"/>
      <w:szCs w:val="28"/>
    </w:rPr>
  </w:style>
  <w:style w:type="character" w:customStyle="1" w:styleId="TitleChar">
    <w:name w:val="Title Char"/>
    <w:basedOn w:val="DefaultParagraphFont"/>
    <w:link w:val="Title"/>
    <w:rsid w:val="00164090"/>
    <w:rPr>
      <w:rFonts w:ascii="Times New Roman" w:eastAsia="Times New Roman" w:hAnsi="Times New Roman" w:cs="Times New Roman"/>
      <w:b/>
      <w:bCs/>
      <w:sz w:val="28"/>
      <w:szCs w:val="28"/>
    </w:rPr>
  </w:style>
  <w:style w:type="paragraph" w:customStyle="1" w:styleId="mainbody">
    <w:name w:val="mainbody"/>
    <w:basedOn w:val="Normal"/>
    <w:rsid w:val="00164090"/>
    <w:pPr>
      <w:widowControl/>
      <w:autoSpaceDE/>
      <w:autoSpaceDN/>
      <w:adjustRightInd/>
      <w:spacing w:before="100" w:beforeAutospacing="1" w:after="100" w:afterAutospacing="1"/>
    </w:pPr>
  </w:style>
  <w:style w:type="paragraph" w:styleId="ListParagraph">
    <w:name w:val="List Paragraph"/>
    <w:basedOn w:val="Normal"/>
    <w:uiPriority w:val="34"/>
    <w:qFormat/>
    <w:rsid w:val="00A3488B"/>
    <w:pPr>
      <w:ind w:left="720"/>
      <w:contextualSpacing/>
    </w:pPr>
  </w:style>
  <w:style w:type="paragraph" w:styleId="BalloonText">
    <w:name w:val="Balloon Text"/>
    <w:basedOn w:val="Normal"/>
    <w:link w:val="BalloonTextChar"/>
    <w:uiPriority w:val="99"/>
    <w:semiHidden/>
    <w:unhideWhenUsed/>
    <w:rsid w:val="00A3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8B"/>
    <w:rPr>
      <w:rFonts w:ascii="Segoe UI" w:eastAsia="Times New Roman" w:hAnsi="Segoe UI" w:cs="Segoe UI"/>
      <w:sz w:val="18"/>
      <w:szCs w:val="18"/>
    </w:rPr>
  </w:style>
  <w:style w:type="paragraph" w:styleId="NormalWeb">
    <w:name w:val="Normal (Web)"/>
    <w:basedOn w:val="Normal"/>
    <w:uiPriority w:val="99"/>
    <w:semiHidden/>
    <w:unhideWhenUsed/>
    <w:rsid w:val="005F0FD3"/>
  </w:style>
  <w:style w:type="paragraph" w:styleId="Footer">
    <w:name w:val="footer"/>
    <w:basedOn w:val="Normal"/>
    <w:link w:val="FooterChar"/>
    <w:uiPriority w:val="99"/>
    <w:unhideWhenUsed/>
    <w:rsid w:val="00D42DA8"/>
    <w:pPr>
      <w:tabs>
        <w:tab w:val="center" w:pos="4680"/>
        <w:tab w:val="right" w:pos="9360"/>
      </w:tabs>
    </w:pPr>
  </w:style>
  <w:style w:type="character" w:customStyle="1" w:styleId="FooterChar">
    <w:name w:val="Footer Char"/>
    <w:basedOn w:val="DefaultParagraphFont"/>
    <w:link w:val="Footer"/>
    <w:uiPriority w:val="99"/>
    <w:rsid w:val="00D42DA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42DA8"/>
  </w:style>
  <w:style w:type="character" w:styleId="CommentReference">
    <w:name w:val="annotation reference"/>
    <w:basedOn w:val="DefaultParagraphFont"/>
    <w:uiPriority w:val="99"/>
    <w:semiHidden/>
    <w:unhideWhenUsed/>
    <w:rsid w:val="00A314F5"/>
    <w:rPr>
      <w:sz w:val="18"/>
      <w:szCs w:val="18"/>
    </w:rPr>
  </w:style>
  <w:style w:type="paragraph" w:styleId="CommentText">
    <w:name w:val="annotation text"/>
    <w:basedOn w:val="Normal"/>
    <w:link w:val="CommentTextChar"/>
    <w:uiPriority w:val="99"/>
    <w:semiHidden/>
    <w:unhideWhenUsed/>
    <w:rsid w:val="00A314F5"/>
  </w:style>
  <w:style w:type="character" w:customStyle="1" w:styleId="CommentTextChar">
    <w:name w:val="Comment Text Char"/>
    <w:basedOn w:val="DefaultParagraphFont"/>
    <w:link w:val="CommentText"/>
    <w:uiPriority w:val="99"/>
    <w:semiHidden/>
    <w:rsid w:val="00A314F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14F5"/>
    <w:rPr>
      <w:b/>
      <w:bCs/>
      <w:sz w:val="20"/>
      <w:szCs w:val="20"/>
    </w:rPr>
  </w:style>
  <w:style w:type="character" w:customStyle="1" w:styleId="CommentSubjectChar">
    <w:name w:val="Comment Subject Char"/>
    <w:basedOn w:val="CommentTextChar"/>
    <w:link w:val="CommentSubject"/>
    <w:uiPriority w:val="99"/>
    <w:semiHidden/>
    <w:rsid w:val="00A314F5"/>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E10EC6"/>
    <w:rPr>
      <w:rFonts w:ascii="Times New Roman" w:eastAsia="Times New Roman" w:hAnsi="Times New Roman" w:cs="Times New Roman"/>
      <w:b/>
      <w:bCs/>
      <w:szCs w:val="24"/>
      <w:lang w:val="x-none" w:eastAsia="x-none"/>
    </w:rPr>
  </w:style>
  <w:style w:type="paragraph" w:styleId="Revision">
    <w:name w:val="Revision"/>
    <w:hidden/>
    <w:uiPriority w:val="99"/>
    <w:semiHidden/>
    <w:rsid w:val="002F7EC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5E1F"/>
    <w:rPr>
      <w:color w:val="954F72" w:themeColor="followedHyperlink"/>
      <w:u w:val="single"/>
    </w:rPr>
  </w:style>
  <w:style w:type="character" w:customStyle="1" w:styleId="apple-converted-space">
    <w:name w:val="apple-converted-space"/>
    <w:basedOn w:val="DefaultParagraphFont"/>
    <w:rsid w:val="00CC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848">
      <w:bodyDiv w:val="1"/>
      <w:marLeft w:val="0"/>
      <w:marRight w:val="0"/>
      <w:marTop w:val="0"/>
      <w:marBottom w:val="0"/>
      <w:divBdr>
        <w:top w:val="none" w:sz="0" w:space="0" w:color="auto"/>
        <w:left w:val="none" w:sz="0" w:space="0" w:color="auto"/>
        <w:bottom w:val="none" w:sz="0" w:space="0" w:color="auto"/>
        <w:right w:val="none" w:sz="0" w:space="0" w:color="auto"/>
      </w:divBdr>
    </w:div>
    <w:div w:id="696740284">
      <w:bodyDiv w:val="1"/>
      <w:marLeft w:val="0"/>
      <w:marRight w:val="0"/>
      <w:marTop w:val="0"/>
      <w:marBottom w:val="0"/>
      <w:divBdr>
        <w:top w:val="none" w:sz="0" w:space="0" w:color="auto"/>
        <w:left w:val="none" w:sz="0" w:space="0" w:color="auto"/>
        <w:bottom w:val="none" w:sz="0" w:space="0" w:color="auto"/>
        <w:right w:val="none" w:sz="0" w:space="0" w:color="auto"/>
      </w:divBdr>
    </w:div>
    <w:div w:id="757944240">
      <w:bodyDiv w:val="1"/>
      <w:marLeft w:val="0"/>
      <w:marRight w:val="0"/>
      <w:marTop w:val="0"/>
      <w:marBottom w:val="0"/>
      <w:divBdr>
        <w:top w:val="none" w:sz="0" w:space="0" w:color="auto"/>
        <w:left w:val="none" w:sz="0" w:space="0" w:color="auto"/>
        <w:bottom w:val="none" w:sz="0" w:space="0" w:color="auto"/>
        <w:right w:val="none" w:sz="0" w:space="0" w:color="auto"/>
      </w:divBdr>
    </w:div>
    <w:div w:id="858738253">
      <w:bodyDiv w:val="1"/>
      <w:marLeft w:val="0"/>
      <w:marRight w:val="0"/>
      <w:marTop w:val="0"/>
      <w:marBottom w:val="0"/>
      <w:divBdr>
        <w:top w:val="none" w:sz="0" w:space="0" w:color="auto"/>
        <w:left w:val="none" w:sz="0" w:space="0" w:color="auto"/>
        <w:bottom w:val="none" w:sz="0" w:space="0" w:color="auto"/>
        <w:right w:val="none" w:sz="0" w:space="0" w:color="auto"/>
      </w:divBdr>
    </w:div>
    <w:div w:id="1075709273">
      <w:bodyDiv w:val="1"/>
      <w:marLeft w:val="0"/>
      <w:marRight w:val="0"/>
      <w:marTop w:val="0"/>
      <w:marBottom w:val="0"/>
      <w:divBdr>
        <w:top w:val="none" w:sz="0" w:space="0" w:color="auto"/>
        <w:left w:val="none" w:sz="0" w:space="0" w:color="auto"/>
        <w:bottom w:val="none" w:sz="0" w:space="0" w:color="auto"/>
        <w:right w:val="none" w:sz="0" w:space="0" w:color="auto"/>
      </w:divBdr>
    </w:div>
    <w:div w:id="1086805323">
      <w:bodyDiv w:val="1"/>
      <w:marLeft w:val="0"/>
      <w:marRight w:val="0"/>
      <w:marTop w:val="0"/>
      <w:marBottom w:val="0"/>
      <w:divBdr>
        <w:top w:val="none" w:sz="0" w:space="0" w:color="auto"/>
        <w:left w:val="none" w:sz="0" w:space="0" w:color="auto"/>
        <w:bottom w:val="none" w:sz="0" w:space="0" w:color="auto"/>
        <w:right w:val="none" w:sz="0" w:space="0" w:color="auto"/>
      </w:divBdr>
    </w:div>
    <w:div w:id="1165828590">
      <w:bodyDiv w:val="1"/>
      <w:marLeft w:val="0"/>
      <w:marRight w:val="0"/>
      <w:marTop w:val="0"/>
      <w:marBottom w:val="0"/>
      <w:divBdr>
        <w:top w:val="none" w:sz="0" w:space="0" w:color="auto"/>
        <w:left w:val="none" w:sz="0" w:space="0" w:color="auto"/>
        <w:bottom w:val="none" w:sz="0" w:space="0" w:color="auto"/>
        <w:right w:val="none" w:sz="0" w:space="0" w:color="auto"/>
      </w:divBdr>
    </w:div>
    <w:div w:id="1242254037">
      <w:bodyDiv w:val="1"/>
      <w:marLeft w:val="0"/>
      <w:marRight w:val="0"/>
      <w:marTop w:val="0"/>
      <w:marBottom w:val="0"/>
      <w:divBdr>
        <w:top w:val="none" w:sz="0" w:space="0" w:color="auto"/>
        <w:left w:val="none" w:sz="0" w:space="0" w:color="auto"/>
        <w:bottom w:val="none" w:sz="0" w:space="0" w:color="auto"/>
        <w:right w:val="none" w:sz="0" w:space="0" w:color="auto"/>
      </w:divBdr>
    </w:div>
    <w:div w:id="1259800501">
      <w:bodyDiv w:val="1"/>
      <w:marLeft w:val="0"/>
      <w:marRight w:val="0"/>
      <w:marTop w:val="0"/>
      <w:marBottom w:val="0"/>
      <w:divBdr>
        <w:top w:val="none" w:sz="0" w:space="0" w:color="auto"/>
        <w:left w:val="none" w:sz="0" w:space="0" w:color="auto"/>
        <w:bottom w:val="none" w:sz="0" w:space="0" w:color="auto"/>
        <w:right w:val="none" w:sz="0" w:space="0" w:color="auto"/>
      </w:divBdr>
    </w:div>
    <w:div w:id="1275743713">
      <w:bodyDiv w:val="1"/>
      <w:marLeft w:val="0"/>
      <w:marRight w:val="0"/>
      <w:marTop w:val="0"/>
      <w:marBottom w:val="0"/>
      <w:divBdr>
        <w:top w:val="none" w:sz="0" w:space="0" w:color="auto"/>
        <w:left w:val="none" w:sz="0" w:space="0" w:color="auto"/>
        <w:bottom w:val="none" w:sz="0" w:space="0" w:color="auto"/>
        <w:right w:val="none" w:sz="0" w:space="0" w:color="auto"/>
      </w:divBdr>
    </w:div>
    <w:div w:id="15534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irco.org/reference/terminology-history-and-usage-alien-and-illegal-alie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4A68E6-03ED-B148-AE39-62ED2D46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4875</Words>
  <Characters>27794</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2</cp:revision>
  <cp:lastPrinted>2017-01-25T18:43:00Z</cp:lastPrinted>
  <dcterms:created xsi:type="dcterms:W3CDTF">2017-07-17T01:06:00Z</dcterms:created>
  <dcterms:modified xsi:type="dcterms:W3CDTF">2017-07-17T01:06:00Z</dcterms:modified>
</cp:coreProperties>
</file>