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bookmarkStart w:id="0" w:name="_GoBack"/>
      <w:bookmarkEnd w:id="0"/>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7A8EEFE"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p>
    <w:p w14:paraId="7842A477" w14:textId="77777777" w:rsidR="00F720A3" w:rsidRDefault="00F720A3" w:rsidP="0080639A">
      <w:pPr>
        <w:pStyle w:val="Title"/>
        <w:rPr>
          <w:rFonts w:asciiTheme="majorHAnsi" w:hAnsiTheme="majorHAnsi"/>
          <w:sz w:val="24"/>
        </w:rPr>
      </w:pPr>
    </w:p>
    <w:p w14:paraId="76777D64" w14:textId="14334372" w:rsidR="003316E4" w:rsidRPr="003316E4" w:rsidRDefault="00A4282D" w:rsidP="003316E4">
      <w:pPr>
        <w:pStyle w:val="Title"/>
        <w:rPr>
          <w:rFonts w:asciiTheme="majorHAnsi" w:hAnsiTheme="majorHAnsi"/>
        </w:rPr>
      </w:pPr>
      <w:r w:rsidRPr="0080639A">
        <w:rPr>
          <w:rFonts w:asciiTheme="majorHAnsi" w:hAnsiTheme="majorHAnsi"/>
        </w:rPr>
        <w:t>AGENDA</w:t>
      </w:r>
    </w:p>
    <w:p w14:paraId="61126B39"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Topic: Dr. LaTonya Parker ASCCC S &amp; P Committee Meeting</w:t>
      </w:r>
    </w:p>
    <w:p w14:paraId="479DFC37" w14:textId="11CC067D"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Time: Oct 21, 2021 03:10 PM Pacific Time (US and Canada) </w:t>
      </w:r>
    </w:p>
    <w:p w14:paraId="773F2AF9" w14:textId="1042B310"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Join from PC, Mac, Linux, iOS or Android: </w:t>
      </w:r>
      <w:hyperlink r:id="rId9" w:history="1">
        <w:r w:rsidRPr="008A2270">
          <w:rPr>
            <w:rStyle w:val="Hyperlink"/>
            <w:rFonts w:asciiTheme="majorHAnsi" w:hAnsiTheme="majorHAnsi"/>
            <w:sz w:val="28"/>
            <w:szCs w:val="28"/>
          </w:rPr>
          <w:t>https://cccconfer.zoom.us/j/96278833174</w:t>
        </w:r>
      </w:hyperlink>
    </w:p>
    <w:p w14:paraId="0B54C140" w14:textId="24D6AD5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Or iPhone one-tap (US Toll):  +16699006833, 96278833174# or +12532158782, 96278833174# </w:t>
      </w:r>
    </w:p>
    <w:p w14:paraId="4D866FBE"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Or Telephone:</w:t>
      </w:r>
    </w:p>
    <w:p w14:paraId="3979AE68"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Dial:</w:t>
      </w:r>
    </w:p>
    <w:p w14:paraId="0C249238"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+1 669 900 6833 (US Toll)</w:t>
      </w:r>
    </w:p>
    <w:p w14:paraId="720A17ED"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+1 253 215 8782 (US Toll)</w:t>
      </w:r>
    </w:p>
    <w:p w14:paraId="0844D809"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+1 346 248 7799 (US Toll)</w:t>
      </w:r>
    </w:p>
    <w:p w14:paraId="54208B57"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+1 646 876 9923 (US Toll)</w:t>
      </w:r>
    </w:p>
    <w:p w14:paraId="7F8E59AD"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+1 301 715 8592 (US Toll)</w:t>
      </w:r>
    </w:p>
    <w:p w14:paraId="13133038"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+1 312 626 6799 (US Toll)</w:t>
      </w:r>
    </w:p>
    <w:p w14:paraId="622D9D3F" w14:textId="77777777" w:rsidR="003316E4" w:rsidRPr="003316E4" w:rsidRDefault="003316E4" w:rsidP="003316E4">
      <w:pPr>
        <w:pStyle w:val="mainbody"/>
        <w:spacing w:before="0" w:beforeAutospacing="0" w:after="0" w:afterAutospacing="0"/>
        <w:jc w:val="center"/>
        <w:rPr>
          <w:rFonts w:asciiTheme="majorHAnsi" w:hAnsiTheme="majorHAnsi"/>
          <w:sz w:val="28"/>
          <w:szCs w:val="28"/>
        </w:rPr>
      </w:pPr>
      <w:r w:rsidRPr="003316E4">
        <w:rPr>
          <w:rFonts w:asciiTheme="majorHAnsi" w:hAnsiTheme="majorHAnsi"/>
          <w:sz w:val="28"/>
          <w:szCs w:val="28"/>
        </w:rPr>
        <w:t xml:space="preserve">    Meeting ID: 962 7883 3174</w:t>
      </w:r>
    </w:p>
    <w:p w14:paraId="2B32877D" w14:textId="40955D1A"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International numbers available: https:</w:t>
      </w:r>
      <w:r>
        <w:rPr>
          <w:rFonts w:asciiTheme="majorHAnsi" w:hAnsiTheme="majorHAnsi"/>
          <w:sz w:val="28"/>
          <w:szCs w:val="28"/>
        </w:rPr>
        <w:t>//cccconfer.zoom.us/u/acWtCeIf9</w:t>
      </w:r>
    </w:p>
    <w:p w14:paraId="4C848CB1"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Or an H.323/SIP room system:</w:t>
      </w:r>
    </w:p>
    <w:p w14:paraId="14164AAE"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H.323: 162.255.37.11 (US West) or 162.255.36.11 (US East) </w:t>
      </w:r>
    </w:p>
    <w:p w14:paraId="29E897EE" w14:textId="5E945539"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Meeting ID: 962 7883 3174</w:t>
      </w:r>
    </w:p>
    <w:p w14:paraId="751119AC" w14:textId="43458F39"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SIP: 96278833174@zoomcrc.com</w:t>
      </w:r>
    </w:p>
    <w:p w14:paraId="2C12C62F"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Or Skype for Business (Lync):</w:t>
      </w:r>
    </w:p>
    <w:p w14:paraId="6749C5B9" w14:textId="77777777" w:rsidR="003316E4" w:rsidRPr="003316E4" w:rsidRDefault="003316E4" w:rsidP="003316E4">
      <w:pPr>
        <w:pStyle w:val="mainbody"/>
        <w:jc w:val="center"/>
        <w:rPr>
          <w:rFonts w:asciiTheme="majorHAnsi" w:hAnsiTheme="majorHAnsi"/>
          <w:sz w:val="28"/>
          <w:szCs w:val="28"/>
        </w:rPr>
      </w:pPr>
      <w:r w:rsidRPr="003316E4">
        <w:rPr>
          <w:rFonts w:asciiTheme="majorHAnsi" w:hAnsiTheme="majorHAnsi"/>
          <w:sz w:val="28"/>
          <w:szCs w:val="28"/>
        </w:rPr>
        <w:t xml:space="preserve">    SIP:96278833174@lync.zoom.us</w:t>
      </w:r>
    </w:p>
    <w:p w14:paraId="1A361DC1"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2920260B"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48ED9894"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5E0349B8"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F3EA01B" w:rsidR="0080639A" w:rsidRPr="00853A4E" w:rsidRDefault="0080639A" w:rsidP="00853A4E">
      <w:pPr>
        <w:numPr>
          <w:ilvl w:val="0"/>
          <w:numId w:val="7"/>
        </w:numPr>
        <w:rPr>
          <w:rFonts w:asciiTheme="majorHAnsi" w:hAnsiTheme="majorHAnsi"/>
        </w:rPr>
      </w:pPr>
      <w:r w:rsidRPr="00853A4E">
        <w:rPr>
          <w:rFonts w:asciiTheme="majorHAnsi" w:hAnsiTheme="majorHAnsi"/>
        </w:rPr>
        <w:t>Call to Order</w:t>
      </w:r>
      <w:r w:rsidR="00F206E2" w:rsidRPr="00853A4E">
        <w:rPr>
          <w:rFonts w:asciiTheme="majorHAnsi" w:hAnsiTheme="majorHAnsi"/>
        </w:rPr>
        <w:t xml:space="preserve"> and Adoption of the Agenda</w:t>
      </w:r>
    </w:p>
    <w:p w14:paraId="1041AC66" w14:textId="77777777" w:rsidR="00B205A7" w:rsidRDefault="00B205A7" w:rsidP="00B205A7">
      <w:pPr>
        <w:ind w:left="1080"/>
        <w:rPr>
          <w:rFonts w:asciiTheme="majorHAnsi" w:hAnsiTheme="majorHAnsi"/>
        </w:rPr>
      </w:pPr>
    </w:p>
    <w:p w14:paraId="46E540F1" w14:textId="18B1EAFD" w:rsidR="00F6109D" w:rsidRPr="00993F57" w:rsidRDefault="00B205A7" w:rsidP="0006307F">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993F57">
        <w:rPr>
          <w:rFonts w:asciiTheme="majorHAnsi" w:hAnsiTheme="majorHAnsi"/>
        </w:rPr>
        <w:t xml:space="preserve"> </w:t>
      </w:r>
      <w:r w:rsidR="003316E4">
        <w:rPr>
          <w:rFonts w:asciiTheme="majorHAnsi" w:hAnsiTheme="majorHAnsi"/>
        </w:rPr>
        <w:t>9.23.21</w:t>
      </w:r>
    </w:p>
    <w:p w14:paraId="63F94001" w14:textId="77777777" w:rsidR="00F6109D" w:rsidRDefault="00F6109D" w:rsidP="0006307F">
      <w:pPr>
        <w:rPr>
          <w:rFonts w:asciiTheme="majorHAnsi" w:hAnsiTheme="majorHAnsi"/>
        </w:rPr>
      </w:pPr>
    </w:p>
    <w:p w14:paraId="22EE2125" w14:textId="762EE900" w:rsidR="0006307F" w:rsidRPr="0006307F" w:rsidRDefault="0006307F" w:rsidP="0006307F">
      <w:pPr>
        <w:numPr>
          <w:ilvl w:val="0"/>
          <w:numId w:val="7"/>
        </w:numPr>
        <w:jc w:val="both"/>
        <w:rPr>
          <w:rFonts w:asciiTheme="majorHAnsi" w:hAnsiTheme="majorHAnsi"/>
        </w:rPr>
      </w:pPr>
      <w:r>
        <w:rPr>
          <w:rFonts w:asciiTheme="majorHAnsi" w:hAnsiTheme="majorHAnsi"/>
        </w:rPr>
        <w:t xml:space="preserve">Application for Statewide Service – </w:t>
      </w:r>
      <w:hyperlink r:id="rId10" w:history="1">
        <w:r w:rsidRPr="00306938">
          <w:rPr>
            <w:rStyle w:val="Hyperlink"/>
            <w:rFonts w:asciiTheme="majorHAnsi" w:hAnsiTheme="majorHAnsi"/>
          </w:rPr>
          <w:t>http://asccc.org/content/application-statewide-service</w:t>
        </w:r>
      </w:hyperlink>
    </w:p>
    <w:p w14:paraId="1373FFDC" w14:textId="77777777" w:rsidR="00FB3D1B" w:rsidRPr="00FB3D1B" w:rsidRDefault="00FB3D1B" w:rsidP="00FB3D1B">
      <w:pPr>
        <w:rPr>
          <w:rFonts w:asciiTheme="majorHAnsi" w:hAnsiTheme="majorHAnsi"/>
        </w:rPr>
      </w:pPr>
    </w:p>
    <w:p w14:paraId="63A4AC8A" w14:textId="6F0571F2"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23A36FD1" w14:textId="77777777" w:rsidR="00F6109D" w:rsidRDefault="00D55C94" w:rsidP="00BB64DB">
      <w:pPr>
        <w:numPr>
          <w:ilvl w:val="1"/>
          <w:numId w:val="7"/>
        </w:numPr>
        <w:rPr>
          <w:rFonts w:asciiTheme="majorHAnsi" w:hAnsiTheme="majorHAnsi"/>
        </w:rPr>
      </w:pPr>
      <w:r>
        <w:rPr>
          <w:rFonts w:asciiTheme="majorHAnsi" w:hAnsiTheme="majorHAnsi"/>
        </w:rPr>
        <w:t xml:space="preserve">Assigned Resolutions </w:t>
      </w:r>
    </w:p>
    <w:p w14:paraId="46AC97DD" w14:textId="046B5E0B" w:rsidR="00D55C94" w:rsidRDefault="004B62D3" w:rsidP="00F6109D">
      <w:pPr>
        <w:ind w:left="1440"/>
        <w:rPr>
          <w:rFonts w:asciiTheme="majorHAnsi" w:hAnsiTheme="majorHAnsi"/>
        </w:rPr>
      </w:pPr>
      <w:r>
        <w:rPr>
          <w:rFonts w:asciiTheme="majorHAnsi" w:hAnsiTheme="majorHAnsi"/>
        </w:rPr>
        <w:t>(</w:t>
      </w:r>
      <w:r w:rsidR="00D96E7A">
        <w:rPr>
          <w:rFonts w:asciiTheme="majorHAnsi" w:hAnsiTheme="majorHAnsi"/>
        </w:rPr>
        <w:t>Strikethroughs</w:t>
      </w:r>
      <w:r>
        <w:rPr>
          <w:rFonts w:asciiTheme="majorHAnsi" w:hAnsiTheme="majorHAnsi"/>
        </w:rPr>
        <w:t xml:space="preserve"> indicate completed resolutions)</w:t>
      </w:r>
    </w:p>
    <w:p w14:paraId="2DC0BC70" w14:textId="035FB6C5" w:rsidR="00F6109D" w:rsidRDefault="00203471" w:rsidP="00F6109D">
      <w:pPr>
        <w:pStyle w:val="ListParagraph"/>
        <w:ind w:left="1440"/>
        <w:rPr>
          <w:rFonts w:asciiTheme="majorHAnsi" w:hAnsiTheme="majorHAnsi"/>
        </w:rPr>
      </w:pPr>
      <w:hyperlink r:id="rId11" w:history="1">
        <w:r w:rsidR="00F6109D">
          <w:rPr>
            <w:rStyle w:val="Hyperlink"/>
            <w:rFonts w:asciiTheme="majorHAnsi" w:hAnsiTheme="majorHAnsi"/>
          </w:rPr>
          <w:t xml:space="preserve">10.01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List—Film and Media Studies</w:t>
        </w:r>
      </w:hyperlink>
    </w:p>
    <w:p w14:paraId="206646A1" w14:textId="5AD25BAD" w:rsidR="00F6109D" w:rsidRDefault="00203471" w:rsidP="00F6109D">
      <w:pPr>
        <w:pStyle w:val="ListParagraph"/>
        <w:ind w:left="1440"/>
        <w:rPr>
          <w:rFonts w:asciiTheme="majorHAnsi" w:hAnsiTheme="majorHAnsi"/>
        </w:rPr>
      </w:pPr>
      <w:hyperlink r:id="rId12" w:history="1">
        <w:r w:rsidR="00F6109D">
          <w:rPr>
            <w:rStyle w:val="Hyperlink"/>
            <w:rFonts w:asciiTheme="majorHAnsi" w:hAnsiTheme="majorHAnsi"/>
          </w:rPr>
          <w:t xml:space="preserve">10.02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List—Digital Fabrication Technology</w:t>
        </w:r>
      </w:hyperlink>
    </w:p>
    <w:p w14:paraId="5313D2C3" w14:textId="77777777" w:rsidR="00343F89" w:rsidRDefault="00343F89" w:rsidP="00F6109D">
      <w:pPr>
        <w:pStyle w:val="ListParagraph"/>
        <w:ind w:left="1440"/>
        <w:rPr>
          <w:rFonts w:asciiTheme="majorHAnsi" w:hAnsiTheme="majorHAnsi"/>
        </w:rPr>
      </w:pPr>
    </w:p>
    <w:p w14:paraId="3EEED6A1" w14:textId="6BACA897" w:rsidR="004B62D3" w:rsidRPr="004B62D3" w:rsidRDefault="004B62D3" w:rsidP="00BB64DB">
      <w:pPr>
        <w:pStyle w:val="ListParagraph"/>
        <w:numPr>
          <w:ilvl w:val="1"/>
          <w:numId w:val="7"/>
        </w:numPr>
        <w:rPr>
          <w:rFonts w:asciiTheme="majorHAnsi" w:hAnsiTheme="majorHAnsi"/>
        </w:rPr>
      </w:pPr>
      <w:r>
        <w:rPr>
          <w:rFonts w:asciiTheme="majorHAnsi" w:hAnsiTheme="majorHAnsi"/>
        </w:rPr>
        <w:t>Assigned Tasks</w:t>
      </w:r>
    </w:p>
    <w:p w14:paraId="40F61573" w14:textId="74BE6366" w:rsidR="005C35CA" w:rsidRDefault="005C35CA" w:rsidP="00A72929">
      <w:pPr>
        <w:rPr>
          <w:rFonts w:asciiTheme="majorHAnsi" w:hAnsiTheme="majorHAnsi"/>
        </w:rPr>
      </w:pPr>
      <w:r>
        <w:rPr>
          <w:rFonts w:asciiTheme="majorHAnsi" w:hAnsiTheme="majorHAnsi"/>
        </w:rPr>
        <w:tab/>
      </w:r>
      <w:r>
        <w:rPr>
          <w:rFonts w:asciiTheme="majorHAnsi" w:hAnsiTheme="majorHAnsi"/>
        </w:rPr>
        <w:tab/>
      </w:r>
      <w:hyperlink r:id="rId13" w:history="1">
        <w:r w:rsidR="0032535D">
          <w:rPr>
            <w:rStyle w:val="Hyperlink"/>
            <w:rFonts w:asciiTheme="majorHAnsi" w:hAnsiTheme="majorHAnsi"/>
          </w:rPr>
          <w:t>2020-2021 End of Year Report Standards and Practices</w:t>
        </w:r>
      </w:hyperlink>
    </w:p>
    <w:p w14:paraId="49985296" w14:textId="4B3576E2" w:rsidR="004B30E3" w:rsidRPr="004B30E3" w:rsidRDefault="004B30E3" w:rsidP="004B30E3">
      <w:pPr>
        <w:ind w:left="-90"/>
        <w:rPr>
          <w:rFonts w:ascii="Calibri" w:eastAsia="Calibri" w:hAnsi="Calibri" w:cs="Calibri"/>
        </w:rPr>
      </w:pPr>
      <w:r>
        <w:rPr>
          <w:rFonts w:asciiTheme="majorHAnsi" w:hAnsiTheme="majorHAnsi"/>
        </w:rPr>
        <w:tab/>
      </w:r>
      <w:r w:rsidRPr="004B30E3">
        <w:rPr>
          <w:rFonts w:ascii="Calibri" w:eastAsia="Calibri" w:hAnsi="Calibri" w:cs="Calibri"/>
        </w:rPr>
        <w:t>What areas would you recommend the committee focus on next year</w:t>
      </w:r>
      <w:r>
        <w:rPr>
          <w:rFonts w:ascii="Calibri" w:eastAsia="Calibri" w:hAnsi="Calibri" w:cs="Calibri"/>
        </w:rPr>
        <w:t xml:space="preserve"> 2021-2022</w:t>
      </w:r>
      <w:r w:rsidRPr="004B30E3">
        <w:rPr>
          <w:rFonts w:ascii="Calibri" w:eastAsia="Calibri" w:hAnsi="Calibri" w:cs="Calibri"/>
        </w:rPr>
        <w:t>?</w:t>
      </w:r>
    </w:p>
    <w:p w14:paraId="73A52107" w14:textId="77777777" w:rsidR="004B30E3" w:rsidRPr="003316E4" w:rsidRDefault="004B30E3" w:rsidP="004B30E3">
      <w:pPr>
        <w:widowControl/>
        <w:numPr>
          <w:ilvl w:val="0"/>
          <w:numId w:val="13"/>
        </w:numPr>
        <w:autoSpaceDE/>
        <w:autoSpaceDN/>
        <w:adjustRightInd/>
        <w:spacing w:before="240"/>
        <w:rPr>
          <w:rFonts w:ascii="Calibri" w:eastAsia="Calibri" w:hAnsi="Calibri" w:cs="Calibri"/>
          <w:strike/>
          <w:sz w:val="22"/>
          <w:szCs w:val="22"/>
        </w:rPr>
      </w:pPr>
      <w:r w:rsidRPr="003316E4">
        <w:rPr>
          <w:rFonts w:ascii="Calibri" w:eastAsia="Calibri" w:hAnsi="Calibri" w:cs="Calibri"/>
          <w:strike/>
          <w:sz w:val="22"/>
          <w:szCs w:val="22"/>
        </w:rPr>
        <w:t>Drop-in virtual sessions in August and September for Disciplines List proposal help</w:t>
      </w:r>
    </w:p>
    <w:p w14:paraId="20F0EFE6"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Virtual ASCCC Awards session in early fall-highlight colleges with good process for soliciting nominations</w:t>
      </w:r>
    </w:p>
    <w:p w14:paraId="563002D3" w14:textId="7C909D5C"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Award readers</w:t>
      </w:r>
      <w:r w:rsidR="003316E4">
        <w:rPr>
          <w:rFonts w:ascii="Calibri" w:eastAsia="Calibri" w:hAnsi="Calibri" w:cs="Calibri"/>
          <w:sz w:val="22"/>
          <w:szCs w:val="22"/>
        </w:rPr>
        <w:t xml:space="preserve"> </w:t>
      </w:r>
    </w:p>
    <w:p w14:paraId="0AE9424E"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Review of ASCCC rules and bylaws for general clean-up and consistency in language</w:t>
      </w:r>
    </w:p>
    <w:p w14:paraId="31A16229"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 xml:space="preserve">Awards handbook review-inclusivity updates, align handbook language with recently updated rubric language </w:t>
      </w:r>
    </w:p>
    <w:p w14:paraId="173F7EBC"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DEI work as assigned</w:t>
      </w:r>
    </w:p>
    <w:p w14:paraId="1076F0FF" w14:textId="5F5A0671" w:rsidR="005C35CA" w:rsidRPr="004B30E3" w:rsidRDefault="004B30E3" w:rsidP="00A72929">
      <w:pPr>
        <w:widowControl/>
        <w:numPr>
          <w:ilvl w:val="0"/>
          <w:numId w:val="13"/>
        </w:numPr>
        <w:autoSpaceDE/>
        <w:autoSpaceDN/>
        <w:adjustRightInd/>
        <w:spacing w:after="240"/>
        <w:rPr>
          <w:rFonts w:ascii="Calibri" w:eastAsia="Calibri" w:hAnsi="Calibri" w:cs="Calibri"/>
          <w:sz w:val="22"/>
          <w:szCs w:val="22"/>
        </w:rPr>
      </w:pPr>
      <w:r w:rsidRPr="004B30E3">
        <w:rPr>
          <w:rFonts w:ascii="Calibri" w:eastAsia="Calibri" w:hAnsi="Calibri" w:cs="Calibri"/>
          <w:sz w:val="22"/>
          <w:szCs w:val="22"/>
        </w:rPr>
        <w:t>Review charge in spring 2022</w:t>
      </w:r>
    </w:p>
    <w:p w14:paraId="6BEE3F29" w14:textId="3420AA31" w:rsidR="00730440" w:rsidRPr="00730440" w:rsidRDefault="00F720A3" w:rsidP="00730440">
      <w:pPr>
        <w:numPr>
          <w:ilvl w:val="0"/>
          <w:numId w:val="7"/>
        </w:numPr>
        <w:jc w:val="both"/>
        <w:rPr>
          <w:rFonts w:asciiTheme="majorHAnsi" w:hAnsiTheme="majorHAnsi"/>
        </w:rPr>
      </w:pPr>
      <w:r>
        <w:rPr>
          <w:rFonts w:asciiTheme="majorHAnsi" w:hAnsiTheme="majorHAnsi"/>
        </w:rPr>
        <w:t xml:space="preserve">Committee Priorities </w:t>
      </w:r>
    </w:p>
    <w:p w14:paraId="51B50C31" w14:textId="6E04E98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(Aschenbach/Bean)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Develop guidelines and criteria for assessing representation on committees, including hiring/screening committees</w:t>
      </w:r>
    </w:p>
    <w:p w14:paraId="0D6029E3" w14:textId="77777777" w:rsid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(Aschenbach/Bean)</w:t>
      </w:r>
    </w:p>
    <w:p w14:paraId="4F98C10A" w14:textId="77777777" w:rsidR="00E212B6" w:rsidRDefault="00E212B6" w:rsidP="009772D2">
      <w:pPr>
        <w:widowControl/>
        <w:autoSpaceDE/>
        <w:autoSpaceDN/>
        <w:adjustRightInd/>
        <w:ind w:left="720"/>
        <w:rPr>
          <w:rFonts w:ascii="Calibri" w:eastAsia="Calibri" w:hAnsi="Calibri"/>
          <w:color w:val="000000"/>
        </w:rPr>
      </w:pPr>
    </w:p>
    <w:p w14:paraId="50F333B7" w14:textId="77777777" w:rsidR="00A67806" w:rsidRDefault="00A67806" w:rsidP="009772D2">
      <w:pPr>
        <w:widowControl/>
        <w:autoSpaceDE/>
        <w:autoSpaceDN/>
        <w:adjustRightInd/>
        <w:ind w:left="720"/>
        <w:rPr>
          <w:rFonts w:ascii="Calibri" w:eastAsia="Calibri" w:hAnsi="Calibri"/>
          <w:color w:val="000000"/>
        </w:rPr>
      </w:pPr>
    </w:p>
    <w:p w14:paraId="1D13CEF8" w14:textId="77777777" w:rsidR="00A67806" w:rsidRDefault="00A67806" w:rsidP="009772D2">
      <w:pPr>
        <w:widowControl/>
        <w:autoSpaceDE/>
        <w:autoSpaceDN/>
        <w:adjustRightInd/>
        <w:ind w:left="720"/>
        <w:rPr>
          <w:rFonts w:ascii="Calibri" w:eastAsia="Calibri" w:hAnsi="Calibri"/>
          <w:color w:val="000000"/>
        </w:rPr>
      </w:pPr>
    </w:p>
    <w:p w14:paraId="1BF7D19E" w14:textId="77777777" w:rsidR="00A67806" w:rsidRDefault="00A67806" w:rsidP="009772D2">
      <w:pPr>
        <w:widowControl/>
        <w:autoSpaceDE/>
        <w:autoSpaceDN/>
        <w:adjustRightInd/>
        <w:ind w:left="720"/>
        <w:rPr>
          <w:rFonts w:ascii="Calibri" w:eastAsia="Calibri" w:hAnsi="Calibri"/>
          <w:color w:val="000000"/>
        </w:rPr>
      </w:pPr>
    </w:p>
    <w:p w14:paraId="0D3165DB" w14:textId="77777777" w:rsidR="00A67806" w:rsidRDefault="00A67806" w:rsidP="009772D2">
      <w:pPr>
        <w:widowControl/>
        <w:autoSpaceDE/>
        <w:autoSpaceDN/>
        <w:adjustRightInd/>
        <w:ind w:left="720"/>
        <w:rPr>
          <w:rFonts w:ascii="Calibri" w:eastAsia="Calibri" w:hAnsi="Calibri"/>
          <w:color w:val="000000"/>
        </w:rPr>
      </w:pPr>
    </w:p>
    <w:p w14:paraId="3B1D32AA" w14:textId="77777777" w:rsidR="00A67806" w:rsidRDefault="00A67806" w:rsidP="009772D2">
      <w:pPr>
        <w:widowControl/>
        <w:autoSpaceDE/>
        <w:autoSpaceDN/>
        <w:adjustRightInd/>
        <w:ind w:left="720"/>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8A7147">
        <w:rPr>
          <w:rFonts w:ascii="Calibri" w:eastAsia="Calibri" w:hAnsi="Calibri"/>
          <w:shd w:val="clear" w:color="auto" w:fill="FFFF00"/>
        </w:rPr>
        <w:t>awards</w:t>
      </w:r>
      <w:r w:rsidRPr="00E212B6">
        <w:rPr>
          <w:rFonts w:ascii="Calibri" w:eastAsia="Calibri" w:hAnsi="Calibri"/>
        </w:rPr>
        <w:t xml:space="preserve"> (i.e.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Statewide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rubrics 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(Aschenbach/Bean)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203471" w:rsidP="00C91790">
      <w:pPr>
        <w:jc w:val="both"/>
        <w:rPr>
          <w:rStyle w:val="Hyperlink"/>
          <w:rFonts w:asciiTheme="majorHAnsi" w:hAnsiTheme="majorHAnsi"/>
        </w:rPr>
      </w:pPr>
      <w:hyperlink r:id="rId14"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3171AFD4" w14:textId="0FF9FDF4" w:rsidR="00730440" w:rsidRPr="00730440" w:rsidRDefault="008A7147" w:rsidP="00730440">
      <w:pPr>
        <w:pStyle w:val="ListParagraph"/>
        <w:numPr>
          <w:ilvl w:val="1"/>
          <w:numId w:val="7"/>
        </w:numPr>
        <w:jc w:val="both"/>
        <w:rPr>
          <w:rFonts w:asciiTheme="majorHAnsi" w:hAnsiTheme="majorHAnsi"/>
          <w:b/>
        </w:rPr>
      </w:pPr>
      <w:r w:rsidRPr="00730440">
        <w:rPr>
          <w:rStyle w:val="Hyperlink"/>
          <w:rFonts w:asciiTheme="majorHAnsi" w:hAnsiTheme="majorHAnsi"/>
          <w:b/>
          <w:color w:val="auto"/>
        </w:rPr>
        <w:t>Discussion</w:t>
      </w:r>
      <w:r w:rsidR="00730440" w:rsidRPr="00730440">
        <w:rPr>
          <w:rStyle w:val="Hyperlink"/>
          <w:rFonts w:asciiTheme="majorHAnsi" w:hAnsiTheme="majorHAnsi"/>
          <w:b/>
          <w:color w:val="auto"/>
        </w:rPr>
        <w:t xml:space="preserve"> Item</w:t>
      </w:r>
      <w:r w:rsidRPr="00730440">
        <w:rPr>
          <w:rStyle w:val="Hyperlink"/>
          <w:rFonts w:asciiTheme="majorHAnsi" w:hAnsiTheme="majorHAnsi"/>
          <w:b/>
          <w:color w:val="auto"/>
        </w:rPr>
        <w:t xml:space="preserve">: </w:t>
      </w:r>
      <w:r w:rsidR="00730440" w:rsidRPr="00730440">
        <w:rPr>
          <w:rStyle w:val="Hyperlink"/>
          <w:rFonts w:asciiTheme="majorHAnsi" w:hAnsiTheme="majorHAnsi"/>
          <w:b/>
          <w:color w:val="auto"/>
        </w:rPr>
        <w:t xml:space="preserve">Rubric </w:t>
      </w:r>
    </w:p>
    <w:p w14:paraId="717332FA" w14:textId="6A38157E" w:rsidR="00730440" w:rsidRPr="00730440" w:rsidRDefault="00730440" w:rsidP="00730440">
      <w:pPr>
        <w:ind w:left="1080"/>
        <w:jc w:val="both"/>
        <w:rPr>
          <w:rFonts w:asciiTheme="majorHAnsi" w:hAnsiTheme="majorHAnsi"/>
        </w:rPr>
      </w:pPr>
      <w:r w:rsidRPr="00730440">
        <w:rPr>
          <w:rFonts w:asciiTheme="majorHAnsi" w:hAnsiTheme="majorHAnsi"/>
        </w:rPr>
        <w:t>Creating an inclusive and supportive campus climate"</w:t>
      </w:r>
      <w:r w:rsidRPr="00730440">
        <w:rPr>
          <w:rFonts w:asciiTheme="majorHAnsi" w:hAnsiTheme="majorHAnsi"/>
        </w:rPr>
        <w:tab/>
      </w:r>
    </w:p>
    <w:p w14:paraId="6B778E4A" w14:textId="24A61CD2" w:rsidR="00730440" w:rsidRPr="00730440" w:rsidRDefault="00730440" w:rsidP="00730440">
      <w:pPr>
        <w:ind w:left="1080"/>
        <w:jc w:val="both"/>
        <w:rPr>
          <w:rFonts w:asciiTheme="majorHAnsi" w:hAnsiTheme="majorHAnsi"/>
        </w:rPr>
      </w:pPr>
      <w:r w:rsidRPr="00730440">
        <w:rPr>
          <w:rFonts w:asciiTheme="majorHAnsi" w:hAnsiTheme="majorHAnsi"/>
        </w:rPr>
        <w:t>Implementing effective teaching and learning strategies"</w:t>
      </w:r>
      <w:r w:rsidRPr="00730440">
        <w:rPr>
          <w:rFonts w:asciiTheme="majorHAnsi" w:hAnsiTheme="majorHAnsi"/>
        </w:rPr>
        <w:tab/>
      </w:r>
    </w:p>
    <w:p w14:paraId="649A9542" w14:textId="5830CF09" w:rsidR="00730440" w:rsidRPr="00730440" w:rsidRDefault="00730440" w:rsidP="00730440">
      <w:pPr>
        <w:ind w:left="1080"/>
        <w:jc w:val="both"/>
        <w:rPr>
          <w:rFonts w:asciiTheme="majorHAnsi" w:hAnsiTheme="majorHAnsi"/>
        </w:rPr>
      </w:pPr>
      <w:r w:rsidRPr="00730440">
        <w:rPr>
          <w:rFonts w:asciiTheme="majorHAnsi" w:hAnsiTheme="majorHAnsi"/>
        </w:rPr>
        <w:t>Facilitating student access, retention, and success"</w:t>
      </w:r>
      <w:r w:rsidRPr="00730440">
        <w:rPr>
          <w:rFonts w:asciiTheme="majorHAnsi" w:hAnsiTheme="majorHAnsi"/>
        </w:rPr>
        <w:tab/>
      </w:r>
    </w:p>
    <w:p w14:paraId="195CDFDE" w14:textId="4321EFA5" w:rsidR="00730440" w:rsidRPr="00730440" w:rsidRDefault="00730440" w:rsidP="00730440">
      <w:pPr>
        <w:ind w:left="1080"/>
        <w:jc w:val="both"/>
        <w:rPr>
          <w:rFonts w:asciiTheme="majorHAnsi" w:hAnsiTheme="majorHAnsi"/>
        </w:rPr>
      </w:pPr>
      <w:r w:rsidRPr="00730440">
        <w:rPr>
          <w:rFonts w:asciiTheme="majorHAnsi" w:hAnsiTheme="majorHAnsi"/>
        </w:rPr>
        <w:t>Fostering student engagement in campus life"</w:t>
      </w:r>
      <w:r w:rsidRPr="00730440">
        <w:rPr>
          <w:rFonts w:asciiTheme="majorHAnsi" w:hAnsiTheme="majorHAnsi"/>
        </w:rPr>
        <w:tab/>
      </w:r>
    </w:p>
    <w:p w14:paraId="07F36D01" w14:textId="77777777" w:rsidR="00730440" w:rsidRPr="00730440" w:rsidRDefault="00730440" w:rsidP="00730440">
      <w:pPr>
        <w:ind w:left="1080"/>
        <w:jc w:val="both"/>
        <w:rPr>
          <w:rFonts w:asciiTheme="majorHAnsi" w:hAnsiTheme="majorHAnsi"/>
        </w:rPr>
      </w:pPr>
      <w:r w:rsidRPr="00730440">
        <w:rPr>
          <w:rFonts w:asciiTheme="majorHAnsi" w:hAnsiTheme="majorHAnsi"/>
        </w:rPr>
        <w:t>Nomination documents"</w:t>
      </w:r>
      <w:r w:rsidRPr="00730440">
        <w:rPr>
          <w:rFonts w:asciiTheme="majorHAnsi" w:hAnsiTheme="majorHAnsi"/>
        </w:rPr>
        <w:tab/>
      </w:r>
    </w:p>
    <w:p w14:paraId="457ABF7A" w14:textId="20A96D99" w:rsidR="008A7147" w:rsidRPr="00730440" w:rsidRDefault="00730440" w:rsidP="00730440">
      <w:pPr>
        <w:ind w:left="1080"/>
        <w:jc w:val="both"/>
        <w:rPr>
          <w:rFonts w:asciiTheme="majorHAnsi" w:hAnsiTheme="majorHAnsi"/>
        </w:rPr>
      </w:pPr>
      <w:r w:rsidRPr="00730440">
        <w:rPr>
          <w:rFonts w:asciiTheme="majorHAnsi" w:hAnsiTheme="majorHAnsi"/>
        </w:rPr>
        <w:t>Overall total: Possible 20</w:t>
      </w:r>
    </w:p>
    <w:p w14:paraId="19B871D9" w14:textId="77777777" w:rsidR="005E3E48" w:rsidRPr="00C91790" w:rsidRDefault="005E3E48" w:rsidP="00C91790">
      <w:pPr>
        <w:jc w:val="both"/>
        <w:rPr>
          <w:rFonts w:asciiTheme="majorHAnsi" w:hAnsiTheme="majorHAnsi"/>
        </w:rPr>
      </w:pPr>
    </w:p>
    <w:p w14:paraId="62218CB6" w14:textId="77777777" w:rsidR="00343F89" w:rsidRDefault="00AD7B9C" w:rsidP="00F720A3">
      <w:pPr>
        <w:numPr>
          <w:ilvl w:val="0"/>
          <w:numId w:val="7"/>
        </w:numPr>
        <w:rPr>
          <w:rFonts w:asciiTheme="majorHAnsi" w:hAnsiTheme="majorHAnsi"/>
        </w:rPr>
      </w:pPr>
      <w:r>
        <w:rPr>
          <w:rFonts w:asciiTheme="majorHAnsi" w:hAnsiTheme="majorHAnsi"/>
        </w:rPr>
        <w:t>Plenary</w:t>
      </w:r>
      <w:r w:rsidR="00343F89">
        <w:rPr>
          <w:rFonts w:asciiTheme="majorHAnsi" w:hAnsiTheme="majorHAnsi"/>
        </w:rPr>
        <w:t xml:space="preserve"> Planning </w:t>
      </w:r>
    </w:p>
    <w:p w14:paraId="79FEC3FE" w14:textId="44831FC2" w:rsidR="00343F89" w:rsidRDefault="00940548" w:rsidP="00DC5E61">
      <w:pPr>
        <w:ind w:left="990"/>
        <w:rPr>
          <w:rFonts w:asciiTheme="majorHAnsi" w:hAnsiTheme="majorHAnsi"/>
        </w:rPr>
      </w:pPr>
      <w:r>
        <w:rPr>
          <w:rFonts w:asciiTheme="majorHAnsi" w:hAnsiTheme="majorHAnsi"/>
        </w:rPr>
        <w:t xml:space="preserve"> </w:t>
      </w:r>
      <w:hyperlink r:id="rId15" w:history="1">
        <w:r w:rsidR="0040112C">
          <w:rPr>
            <w:rStyle w:val="Hyperlink"/>
            <w:rFonts w:asciiTheme="majorHAnsi" w:hAnsiTheme="majorHAnsi"/>
          </w:rPr>
          <w:t>2021 Fall Plenary Session - Hybrid Event</w:t>
        </w:r>
      </w:hyperlink>
    </w:p>
    <w:p w14:paraId="1D674B63" w14:textId="67C3830A" w:rsidR="00DA58A5" w:rsidRPr="00DA58A5" w:rsidRDefault="00DA58A5" w:rsidP="00DA58A5">
      <w:pPr>
        <w:ind w:left="1080"/>
        <w:rPr>
          <w:rFonts w:asciiTheme="majorHAnsi" w:hAnsiTheme="majorHAnsi"/>
        </w:rPr>
      </w:pPr>
      <w:r>
        <w:rPr>
          <w:rFonts w:asciiTheme="majorHAnsi" w:hAnsiTheme="majorHAnsi"/>
        </w:rPr>
        <w:t>H</w:t>
      </w:r>
      <w:r w:rsidRPr="00DA58A5">
        <w:rPr>
          <w:rFonts w:asciiTheme="majorHAnsi" w:hAnsiTheme="majorHAnsi"/>
        </w:rPr>
        <w:t>ybrid 2021 Fall Plenary Session on November 4-6, 2021 to be held at the Westin Long Beach i</w:t>
      </w:r>
      <w:r w:rsidR="00FA07DC">
        <w:rPr>
          <w:rFonts w:asciiTheme="majorHAnsi" w:hAnsiTheme="majorHAnsi"/>
        </w:rPr>
        <w:t>n Long Beach, and via Pathable!</w:t>
      </w:r>
    </w:p>
    <w:p w14:paraId="58E543D5" w14:textId="1EC3DB06" w:rsidR="0040112C" w:rsidRDefault="00DA58A5" w:rsidP="00DA58A5">
      <w:pPr>
        <w:ind w:left="1080"/>
        <w:rPr>
          <w:rFonts w:asciiTheme="majorHAnsi" w:hAnsiTheme="majorHAnsi"/>
        </w:rPr>
      </w:pPr>
      <w:r w:rsidRPr="00DA58A5">
        <w:rPr>
          <w:rFonts w:asciiTheme="majorHAnsi" w:hAnsiTheme="majorHAnsi"/>
        </w:rPr>
        <w:t>Theme: "Leading Change: Teaching, Learning, and Governance in a Hybrid World"</w:t>
      </w:r>
    </w:p>
    <w:p w14:paraId="3BA4FB8E" w14:textId="77777777" w:rsidR="00FA07DC" w:rsidRDefault="00FA07DC" w:rsidP="00DA58A5">
      <w:pPr>
        <w:ind w:left="1080"/>
        <w:rPr>
          <w:rFonts w:asciiTheme="majorHAnsi" w:hAnsiTheme="majorHAnsi"/>
        </w:rPr>
      </w:pPr>
    </w:p>
    <w:p w14:paraId="1820C30D" w14:textId="77777777" w:rsidR="00FA07DC" w:rsidRPr="00FA07DC" w:rsidRDefault="00FA07DC" w:rsidP="00343F89">
      <w:pPr>
        <w:ind w:left="1080"/>
        <w:rPr>
          <w:rFonts w:asciiTheme="majorHAnsi" w:hAnsiTheme="majorHAnsi"/>
          <w:strike/>
        </w:rPr>
      </w:pPr>
      <w:r w:rsidRPr="00FA07DC">
        <w:rPr>
          <w:rFonts w:asciiTheme="majorHAnsi" w:hAnsiTheme="majorHAnsi"/>
          <w:strike/>
        </w:rPr>
        <w:t>•Draft papers due for first reading August 23, 2021 for September meeting</w:t>
      </w:r>
    </w:p>
    <w:p w14:paraId="3B58F816" w14:textId="77777777" w:rsidR="00FA07DC" w:rsidRPr="00FA07DC" w:rsidRDefault="00FA07DC" w:rsidP="00343F89">
      <w:pPr>
        <w:ind w:left="1080"/>
        <w:rPr>
          <w:rFonts w:asciiTheme="majorHAnsi" w:hAnsiTheme="majorHAnsi"/>
          <w:strike/>
        </w:rPr>
      </w:pPr>
      <w:r w:rsidRPr="00FA07DC">
        <w:rPr>
          <w:rFonts w:asciiTheme="majorHAnsi" w:hAnsiTheme="majorHAnsi"/>
          <w:strike/>
        </w:rPr>
        <w:t>•Draft papers due for second reading September 17, 2021 for October meeting</w:t>
      </w:r>
    </w:p>
    <w:p w14:paraId="25F0C0C0" w14:textId="77777777" w:rsidR="00FA07DC" w:rsidRPr="00FA07DC" w:rsidRDefault="00FA07DC" w:rsidP="00343F89">
      <w:pPr>
        <w:ind w:left="1080"/>
        <w:rPr>
          <w:rFonts w:asciiTheme="majorHAnsi" w:hAnsiTheme="majorHAnsi"/>
          <w:strike/>
        </w:rPr>
      </w:pPr>
      <w:r w:rsidRPr="00FA07DC">
        <w:rPr>
          <w:rFonts w:asciiTheme="majorHAnsi" w:hAnsiTheme="majorHAnsi"/>
          <w:strike/>
        </w:rPr>
        <w:t>•Pre-session resolutions due to Resolutions Chair – September 17, 2021</w:t>
      </w:r>
    </w:p>
    <w:p w14:paraId="6C3EB112" w14:textId="77777777" w:rsidR="00FA07DC" w:rsidRDefault="00FA07DC" w:rsidP="00343F89">
      <w:pPr>
        <w:ind w:left="1080"/>
        <w:rPr>
          <w:rFonts w:asciiTheme="majorHAnsi" w:hAnsiTheme="majorHAnsi"/>
        </w:rPr>
      </w:pPr>
      <w:r w:rsidRPr="00FA07DC">
        <w:rPr>
          <w:rFonts w:asciiTheme="majorHAnsi" w:hAnsiTheme="majorHAnsi"/>
        </w:rPr>
        <w:t>•</w:t>
      </w:r>
      <w:r w:rsidRPr="003316E4">
        <w:rPr>
          <w:rFonts w:asciiTheme="majorHAnsi" w:hAnsiTheme="majorHAnsi"/>
          <w:strike/>
        </w:rPr>
        <w:t>AV and event supply needs to Tonya by October 1, 2021</w:t>
      </w:r>
    </w:p>
    <w:p w14:paraId="186E565D" w14:textId="3DA75D7E" w:rsidR="00FA07DC" w:rsidRPr="003316E4" w:rsidRDefault="00FA07DC" w:rsidP="00343F89">
      <w:pPr>
        <w:ind w:left="1080"/>
        <w:rPr>
          <w:rFonts w:asciiTheme="majorHAnsi" w:hAnsiTheme="majorHAnsi"/>
          <w:strike/>
        </w:rPr>
      </w:pPr>
      <w:r w:rsidRPr="003316E4">
        <w:rPr>
          <w:rFonts w:asciiTheme="majorHAnsi" w:hAnsiTheme="majorHAnsi"/>
          <w:strike/>
        </w:rPr>
        <w:t xml:space="preserve">•Final Resolutions due to Krystinne for </w:t>
      </w:r>
      <w:r w:rsidR="00B5086D" w:rsidRPr="003316E4">
        <w:rPr>
          <w:rFonts w:asciiTheme="majorHAnsi" w:hAnsiTheme="majorHAnsi"/>
          <w:strike/>
        </w:rPr>
        <w:t xml:space="preserve">circulation to Area Meetings </w:t>
      </w:r>
      <w:r w:rsidR="000221F3" w:rsidRPr="003316E4">
        <w:rPr>
          <w:rFonts w:asciiTheme="majorHAnsi" w:hAnsiTheme="majorHAnsi"/>
          <w:strike/>
        </w:rPr>
        <w:t>– October</w:t>
      </w:r>
      <w:r w:rsidRPr="003316E4">
        <w:rPr>
          <w:rFonts w:asciiTheme="majorHAnsi" w:hAnsiTheme="majorHAnsi"/>
          <w:strike/>
        </w:rPr>
        <w:t xml:space="preserve"> 4, 2021</w:t>
      </w:r>
    </w:p>
    <w:p w14:paraId="3726ACBA" w14:textId="77777777" w:rsidR="00FA07DC" w:rsidRPr="003316E4" w:rsidRDefault="00FA07DC" w:rsidP="00343F89">
      <w:pPr>
        <w:ind w:left="1080"/>
        <w:rPr>
          <w:rFonts w:asciiTheme="majorHAnsi" w:hAnsiTheme="majorHAnsi"/>
          <w:strike/>
        </w:rPr>
      </w:pPr>
      <w:r w:rsidRPr="00FA07DC">
        <w:rPr>
          <w:rFonts w:asciiTheme="majorHAnsi" w:hAnsiTheme="majorHAnsi"/>
        </w:rPr>
        <w:t>•</w:t>
      </w:r>
      <w:r w:rsidRPr="003316E4">
        <w:rPr>
          <w:rFonts w:asciiTheme="majorHAnsi" w:hAnsiTheme="majorHAnsi"/>
          <w:strike/>
        </w:rPr>
        <w:t>Approval of outside presenters due to Dolores/Krystinne October 1, 2021</w:t>
      </w:r>
    </w:p>
    <w:p w14:paraId="3177BD2C" w14:textId="77777777" w:rsidR="00FA07DC" w:rsidRPr="003316E4" w:rsidRDefault="00FA07DC" w:rsidP="00343F89">
      <w:pPr>
        <w:ind w:left="1080"/>
        <w:rPr>
          <w:rFonts w:asciiTheme="majorHAnsi" w:hAnsiTheme="majorHAnsi"/>
          <w:strike/>
        </w:rPr>
      </w:pPr>
      <w:r w:rsidRPr="00FA07DC">
        <w:rPr>
          <w:rFonts w:asciiTheme="majorHAnsi" w:hAnsiTheme="majorHAnsi"/>
        </w:rPr>
        <w:t>•</w:t>
      </w:r>
      <w:r w:rsidRPr="003316E4">
        <w:rPr>
          <w:rFonts w:asciiTheme="majorHAnsi" w:hAnsiTheme="majorHAnsi"/>
          <w:strike/>
        </w:rPr>
        <w:t xml:space="preserve">Presenters list and breakout sessions descriptions due to Krystinne </w:t>
      </w:r>
    </w:p>
    <w:p w14:paraId="06109A3D" w14:textId="77777777" w:rsidR="00B5086D" w:rsidRPr="003316E4" w:rsidRDefault="00FA07DC" w:rsidP="00343F89">
      <w:pPr>
        <w:ind w:left="1080"/>
        <w:rPr>
          <w:rFonts w:asciiTheme="majorHAnsi" w:hAnsiTheme="majorHAnsi"/>
          <w:strike/>
        </w:rPr>
      </w:pPr>
      <w:r w:rsidRPr="003316E4">
        <w:rPr>
          <w:rFonts w:asciiTheme="majorHAnsi" w:hAnsiTheme="majorHAnsi"/>
          <w:strike/>
        </w:rPr>
        <w:t>October 8, 2021</w:t>
      </w:r>
    </w:p>
    <w:p w14:paraId="140D8826" w14:textId="45F9C8E3" w:rsidR="00FA07DC" w:rsidRPr="003316E4" w:rsidRDefault="00FA07DC" w:rsidP="00343F89">
      <w:pPr>
        <w:ind w:left="1080"/>
        <w:rPr>
          <w:rFonts w:asciiTheme="majorHAnsi" w:hAnsiTheme="majorHAnsi"/>
          <w:strike/>
        </w:rPr>
      </w:pPr>
      <w:r w:rsidRPr="003316E4">
        <w:rPr>
          <w:rFonts w:asciiTheme="majorHAnsi" w:hAnsiTheme="majorHAnsi"/>
          <w:strike/>
        </w:rPr>
        <w:t>•Deadline for Area Meetings resolutions to Resolutions Chair: October 18, 2021</w:t>
      </w:r>
    </w:p>
    <w:p w14:paraId="5EC68098" w14:textId="77777777" w:rsidR="00FA07DC" w:rsidRPr="003316E4" w:rsidRDefault="00FA07DC" w:rsidP="00343F89">
      <w:pPr>
        <w:ind w:left="1080"/>
        <w:rPr>
          <w:rFonts w:asciiTheme="majorHAnsi" w:hAnsiTheme="majorHAnsi"/>
          <w:strike/>
        </w:rPr>
      </w:pPr>
      <w:r w:rsidRPr="00FA07DC">
        <w:rPr>
          <w:rFonts w:asciiTheme="majorHAnsi" w:hAnsiTheme="majorHAnsi"/>
        </w:rPr>
        <w:t>•</w:t>
      </w:r>
      <w:r w:rsidRPr="003316E4">
        <w:rPr>
          <w:rFonts w:asciiTheme="majorHAnsi" w:hAnsiTheme="majorHAnsi"/>
          <w:strike/>
        </w:rPr>
        <w:t>Final Program to Krystinne by October 15, 2021</w:t>
      </w:r>
    </w:p>
    <w:p w14:paraId="06AA734A" w14:textId="77777777" w:rsidR="00817515" w:rsidRDefault="00FA07DC" w:rsidP="00343F89">
      <w:pPr>
        <w:ind w:left="1080"/>
        <w:rPr>
          <w:rFonts w:asciiTheme="majorHAnsi" w:hAnsiTheme="majorHAnsi"/>
        </w:rPr>
      </w:pPr>
      <w:r w:rsidRPr="00FA07DC">
        <w:rPr>
          <w:rFonts w:asciiTheme="majorHAnsi" w:hAnsiTheme="majorHAnsi"/>
        </w:rPr>
        <w:t>•Final Program to print October 22, 2021</w:t>
      </w:r>
    </w:p>
    <w:p w14:paraId="7EB74BD6" w14:textId="54158239" w:rsidR="0040112C" w:rsidRDefault="00FA07DC" w:rsidP="00343F89">
      <w:pPr>
        <w:ind w:left="1080"/>
        <w:rPr>
          <w:rFonts w:asciiTheme="majorHAnsi" w:hAnsiTheme="majorHAnsi"/>
        </w:rPr>
      </w:pPr>
      <w:r w:rsidRPr="00FA07DC">
        <w:rPr>
          <w:rFonts w:asciiTheme="majorHAnsi" w:hAnsiTheme="majorHAnsi"/>
        </w:rPr>
        <w:t>•Materials posted to ASCCC website October 28, 2021</w:t>
      </w:r>
    </w:p>
    <w:p w14:paraId="4C488FC9" w14:textId="77777777" w:rsidR="0040112C" w:rsidRDefault="0040112C" w:rsidP="00343F89">
      <w:pPr>
        <w:ind w:left="1080"/>
        <w:rPr>
          <w:rFonts w:asciiTheme="majorHAnsi" w:hAnsiTheme="majorHAnsi"/>
        </w:rPr>
      </w:pPr>
    </w:p>
    <w:p w14:paraId="460528D2" w14:textId="563B6BC4" w:rsidR="00552865" w:rsidRPr="000E22BC" w:rsidRDefault="00343F89" w:rsidP="009C67B6">
      <w:pPr>
        <w:numPr>
          <w:ilvl w:val="0"/>
          <w:numId w:val="7"/>
        </w:numPr>
        <w:rPr>
          <w:rFonts w:asciiTheme="majorHAnsi" w:hAnsiTheme="majorHAnsi"/>
        </w:rPr>
      </w:pPr>
      <w:r>
        <w:rPr>
          <w:rFonts w:asciiTheme="majorHAnsi" w:hAnsiTheme="majorHAnsi"/>
        </w:rPr>
        <w:t>Rostrum Article</w:t>
      </w:r>
      <w:r w:rsidR="00DD50D6">
        <w:rPr>
          <w:rFonts w:asciiTheme="majorHAnsi" w:hAnsiTheme="majorHAnsi"/>
        </w:rPr>
        <w:t xml:space="preserve"> Discussion Item</w:t>
      </w:r>
      <w:r w:rsidR="00F720A3" w:rsidRPr="000E22BC">
        <w:rPr>
          <w:rFonts w:asciiTheme="majorHAnsi" w:hAnsiTheme="majorHAnsi"/>
        </w:rPr>
        <w:br/>
      </w:r>
      <w:r w:rsidR="00832DD6" w:rsidRPr="000E22BC">
        <w:rPr>
          <w:rFonts w:asciiTheme="majorHAnsi" w:hAnsiTheme="majorHAnsi"/>
        </w:rPr>
        <w:lastRenderedPageBreak/>
        <w:t>Rostrum Timeline</w:t>
      </w:r>
    </w:p>
    <w:tbl>
      <w:tblPr>
        <w:tblStyle w:val="TableGrid"/>
        <w:tblW w:w="0" w:type="auto"/>
        <w:tblInd w:w="1080" w:type="dxa"/>
        <w:tblLook w:val="04A0" w:firstRow="1" w:lastRow="0" w:firstColumn="1" w:lastColumn="0" w:noHBand="0" w:noVBand="1"/>
      </w:tblPr>
      <w:tblGrid>
        <w:gridCol w:w="895"/>
        <w:gridCol w:w="1795"/>
        <w:gridCol w:w="1260"/>
        <w:gridCol w:w="1620"/>
        <w:gridCol w:w="1350"/>
        <w:gridCol w:w="1530"/>
      </w:tblGrid>
      <w:tr w:rsidR="00552865" w14:paraId="2E04649B" w14:textId="77777777" w:rsidTr="00F87CBF">
        <w:tc>
          <w:tcPr>
            <w:tcW w:w="895" w:type="dxa"/>
            <w:shd w:val="clear" w:color="auto" w:fill="D9D9D9" w:themeFill="background1" w:themeFillShade="D9"/>
          </w:tcPr>
          <w:p w14:paraId="014A2567" w14:textId="05223428" w:rsidR="00552865" w:rsidRPr="00552865" w:rsidRDefault="008172E6" w:rsidP="0055286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63F3499" wp14:editId="77512EAD">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6A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00552865">
              <w:rPr>
                <w:rFonts w:asciiTheme="majorHAnsi" w:hAnsiTheme="majorHAnsi"/>
              </w:rPr>
              <w:t>To:</w:t>
            </w:r>
          </w:p>
        </w:tc>
        <w:tc>
          <w:tcPr>
            <w:tcW w:w="1795" w:type="dxa"/>
            <w:shd w:val="clear" w:color="auto" w:fill="D9D9D9" w:themeFill="background1" w:themeFillShade="D9"/>
          </w:tcPr>
          <w:p w14:paraId="367DCF82" w14:textId="5F880C3B" w:rsidR="00552865" w:rsidRDefault="00552865" w:rsidP="00552865">
            <w:pPr>
              <w:rPr>
                <w:rFonts w:asciiTheme="majorHAnsi" w:hAnsiTheme="majorHAnsi"/>
              </w:rPr>
            </w:pPr>
            <w:r w:rsidRPr="00552865">
              <w:rPr>
                <w:rFonts w:asciiTheme="majorHAnsi" w:hAnsiTheme="majorHAnsi"/>
              </w:rPr>
              <w:t>Krystinne</w:t>
            </w:r>
          </w:p>
        </w:tc>
        <w:tc>
          <w:tcPr>
            <w:tcW w:w="1260" w:type="dxa"/>
            <w:shd w:val="clear" w:color="auto" w:fill="D9D9D9" w:themeFill="background1" w:themeFillShade="D9"/>
          </w:tcPr>
          <w:p w14:paraId="138E8CB7" w14:textId="1B1FC12A" w:rsidR="00552865" w:rsidRDefault="00552865" w:rsidP="00552865">
            <w:pPr>
              <w:rPr>
                <w:rFonts w:asciiTheme="majorHAnsi" w:hAnsiTheme="majorHAnsi"/>
              </w:rPr>
            </w:pPr>
            <w:r w:rsidRPr="00552865">
              <w:rPr>
                <w:rFonts w:asciiTheme="majorHAnsi" w:hAnsiTheme="majorHAnsi"/>
              </w:rPr>
              <w:t>David</w:t>
            </w:r>
          </w:p>
        </w:tc>
        <w:tc>
          <w:tcPr>
            <w:tcW w:w="1620" w:type="dxa"/>
            <w:shd w:val="clear" w:color="auto" w:fill="D9D9D9" w:themeFill="background1" w:themeFillShade="D9"/>
          </w:tcPr>
          <w:p w14:paraId="5EB8FDD4" w14:textId="4995DEFF" w:rsidR="00552865" w:rsidRDefault="00552865" w:rsidP="00552865">
            <w:pPr>
              <w:rPr>
                <w:rFonts w:asciiTheme="majorHAnsi" w:hAnsiTheme="majorHAnsi"/>
              </w:rPr>
            </w:pPr>
            <w:r w:rsidRPr="00552865">
              <w:rPr>
                <w:rFonts w:asciiTheme="majorHAnsi" w:hAnsiTheme="majorHAnsi"/>
              </w:rPr>
              <w:t>Dolores</w:t>
            </w:r>
          </w:p>
        </w:tc>
        <w:tc>
          <w:tcPr>
            <w:tcW w:w="1350" w:type="dxa"/>
            <w:shd w:val="clear" w:color="auto" w:fill="D9D9D9" w:themeFill="background1" w:themeFillShade="D9"/>
          </w:tcPr>
          <w:p w14:paraId="79EE9470" w14:textId="2C9A03B1" w:rsidR="00552865" w:rsidRDefault="00552865" w:rsidP="00552865">
            <w:pPr>
              <w:rPr>
                <w:rFonts w:asciiTheme="majorHAnsi" w:hAnsiTheme="majorHAnsi"/>
              </w:rPr>
            </w:pPr>
            <w:r w:rsidRPr="00552865">
              <w:rPr>
                <w:rFonts w:asciiTheme="majorHAnsi" w:hAnsiTheme="majorHAnsi"/>
              </w:rPr>
              <w:t>Katie</w:t>
            </w:r>
          </w:p>
        </w:tc>
        <w:tc>
          <w:tcPr>
            <w:tcW w:w="1530" w:type="dxa"/>
            <w:shd w:val="clear" w:color="auto" w:fill="D9D9D9" w:themeFill="background1" w:themeFillShade="D9"/>
          </w:tcPr>
          <w:p w14:paraId="50C19881" w14:textId="08784A5B" w:rsidR="00552865" w:rsidRDefault="00552865" w:rsidP="00552865">
            <w:pPr>
              <w:rPr>
                <w:rFonts w:asciiTheme="majorHAnsi" w:hAnsiTheme="majorHAnsi"/>
              </w:rPr>
            </w:pPr>
            <w:r>
              <w:rPr>
                <w:rFonts w:asciiTheme="majorHAnsi" w:hAnsiTheme="majorHAnsi"/>
              </w:rPr>
              <w:t>T</w:t>
            </w:r>
            <w:r w:rsidRPr="00552865">
              <w:rPr>
                <w:rFonts w:asciiTheme="majorHAnsi" w:hAnsiTheme="majorHAnsi"/>
              </w:rPr>
              <w:t>he Field</w:t>
            </w:r>
          </w:p>
        </w:tc>
      </w:tr>
      <w:tr w:rsidR="00552865" w14:paraId="449AC848" w14:textId="77777777" w:rsidTr="00F87CBF">
        <w:tc>
          <w:tcPr>
            <w:tcW w:w="895" w:type="dxa"/>
          </w:tcPr>
          <w:p w14:paraId="7E90D7A0" w14:textId="418E24AF" w:rsidR="00552865" w:rsidRDefault="00552865" w:rsidP="00552865">
            <w:pPr>
              <w:rPr>
                <w:rFonts w:asciiTheme="majorHAnsi" w:hAnsiTheme="majorHAnsi"/>
              </w:rPr>
            </w:pPr>
          </w:p>
        </w:tc>
        <w:tc>
          <w:tcPr>
            <w:tcW w:w="1795" w:type="dxa"/>
          </w:tcPr>
          <w:p w14:paraId="163E9BB4" w14:textId="03DE0195" w:rsidR="00552865" w:rsidRDefault="00CC0D68" w:rsidP="00552865">
            <w:pPr>
              <w:rPr>
                <w:rFonts w:asciiTheme="majorHAnsi" w:hAnsiTheme="majorHAnsi"/>
              </w:rPr>
            </w:pPr>
            <w:r w:rsidRPr="00CC0D68">
              <w:rPr>
                <w:rFonts w:asciiTheme="majorHAnsi" w:hAnsiTheme="majorHAnsi"/>
              </w:rPr>
              <w:t>September 24</w:t>
            </w:r>
          </w:p>
        </w:tc>
        <w:tc>
          <w:tcPr>
            <w:tcW w:w="1260" w:type="dxa"/>
          </w:tcPr>
          <w:p w14:paraId="7AE813B1" w14:textId="3A5FAEA8" w:rsidR="00552865" w:rsidRDefault="008172E6" w:rsidP="00552865">
            <w:pPr>
              <w:rPr>
                <w:rFonts w:asciiTheme="majorHAnsi" w:hAnsiTheme="majorHAnsi"/>
              </w:rPr>
            </w:pPr>
            <w:r w:rsidRPr="00F87CBF">
              <w:rPr>
                <w:rFonts w:asciiTheme="majorHAnsi" w:hAnsiTheme="majorHAnsi"/>
              </w:rPr>
              <w:t>October 1</w:t>
            </w:r>
          </w:p>
        </w:tc>
        <w:tc>
          <w:tcPr>
            <w:tcW w:w="1620" w:type="dxa"/>
          </w:tcPr>
          <w:p w14:paraId="34485C32" w14:textId="34701246" w:rsidR="00552865" w:rsidRDefault="008172E6" w:rsidP="00552865">
            <w:pPr>
              <w:rPr>
                <w:rFonts w:asciiTheme="majorHAnsi" w:hAnsiTheme="majorHAnsi"/>
              </w:rPr>
            </w:pPr>
            <w:r w:rsidRPr="00F87CBF">
              <w:rPr>
                <w:rFonts w:asciiTheme="majorHAnsi" w:hAnsiTheme="majorHAnsi"/>
              </w:rPr>
              <w:t>October 11</w:t>
            </w:r>
          </w:p>
        </w:tc>
        <w:tc>
          <w:tcPr>
            <w:tcW w:w="1350" w:type="dxa"/>
          </w:tcPr>
          <w:p w14:paraId="5705BD69" w14:textId="75F97C8D" w:rsidR="00552865" w:rsidRDefault="008172E6" w:rsidP="00552865">
            <w:pPr>
              <w:rPr>
                <w:rFonts w:asciiTheme="majorHAnsi" w:hAnsiTheme="majorHAnsi"/>
              </w:rPr>
            </w:pPr>
            <w:r w:rsidRPr="00F87CBF">
              <w:rPr>
                <w:rFonts w:asciiTheme="majorHAnsi" w:hAnsiTheme="majorHAnsi"/>
              </w:rPr>
              <w:t>October 18</w:t>
            </w:r>
          </w:p>
        </w:tc>
        <w:tc>
          <w:tcPr>
            <w:tcW w:w="1530" w:type="dxa"/>
          </w:tcPr>
          <w:p w14:paraId="1240376B" w14:textId="6E8E6963" w:rsidR="00552865" w:rsidRDefault="008172E6" w:rsidP="00552865">
            <w:pPr>
              <w:rPr>
                <w:rFonts w:asciiTheme="majorHAnsi" w:hAnsiTheme="majorHAnsi"/>
              </w:rPr>
            </w:pPr>
            <w:r w:rsidRPr="00F87CBF">
              <w:rPr>
                <w:rFonts w:asciiTheme="majorHAnsi" w:hAnsiTheme="majorHAnsi"/>
              </w:rPr>
              <w:t>November 3</w:t>
            </w:r>
          </w:p>
        </w:tc>
      </w:tr>
      <w:tr w:rsidR="008172E6" w14:paraId="71A35117" w14:textId="77777777" w:rsidTr="00731E47">
        <w:tc>
          <w:tcPr>
            <w:tcW w:w="895" w:type="dxa"/>
            <w:shd w:val="clear" w:color="auto" w:fill="FFFF00"/>
          </w:tcPr>
          <w:p w14:paraId="7974E254" w14:textId="77777777" w:rsidR="008172E6" w:rsidRDefault="008172E6" w:rsidP="00552865">
            <w:pPr>
              <w:rPr>
                <w:rFonts w:asciiTheme="majorHAnsi" w:hAnsiTheme="majorHAnsi"/>
              </w:rPr>
            </w:pPr>
          </w:p>
        </w:tc>
        <w:tc>
          <w:tcPr>
            <w:tcW w:w="1795" w:type="dxa"/>
            <w:shd w:val="clear" w:color="auto" w:fill="FFFF00"/>
          </w:tcPr>
          <w:p w14:paraId="141B9F0A" w14:textId="3A5A48AE" w:rsidR="008172E6" w:rsidRPr="00CC0D68" w:rsidRDefault="008172E6" w:rsidP="00552865">
            <w:pPr>
              <w:rPr>
                <w:rFonts w:asciiTheme="majorHAnsi" w:hAnsiTheme="majorHAnsi"/>
              </w:rPr>
            </w:pPr>
            <w:r w:rsidRPr="00F87CBF">
              <w:rPr>
                <w:rFonts w:asciiTheme="majorHAnsi" w:hAnsiTheme="majorHAnsi"/>
              </w:rPr>
              <w:t>January 3</w:t>
            </w:r>
          </w:p>
        </w:tc>
        <w:tc>
          <w:tcPr>
            <w:tcW w:w="1260" w:type="dxa"/>
            <w:shd w:val="clear" w:color="auto" w:fill="FFFF00"/>
          </w:tcPr>
          <w:p w14:paraId="02B0F31E" w14:textId="6A9CA470" w:rsidR="008172E6" w:rsidRDefault="008172E6" w:rsidP="00552865">
            <w:pPr>
              <w:rPr>
                <w:rFonts w:asciiTheme="majorHAnsi" w:hAnsiTheme="majorHAnsi"/>
              </w:rPr>
            </w:pPr>
            <w:r w:rsidRPr="00F87CBF">
              <w:rPr>
                <w:rFonts w:asciiTheme="majorHAnsi" w:hAnsiTheme="majorHAnsi"/>
              </w:rPr>
              <w:t>January 7</w:t>
            </w:r>
          </w:p>
        </w:tc>
        <w:tc>
          <w:tcPr>
            <w:tcW w:w="1620" w:type="dxa"/>
            <w:shd w:val="clear" w:color="auto" w:fill="FFFF00"/>
          </w:tcPr>
          <w:p w14:paraId="596B6704" w14:textId="6E0E4FF8" w:rsidR="008172E6" w:rsidRDefault="008172E6" w:rsidP="00552865">
            <w:pPr>
              <w:rPr>
                <w:rFonts w:asciiTheme="majorHAnsi" w:hAnsiTheme="majorHAnsi"/>
              </w:rPr>
            </w:pPr>
            <w:r w:rsidRPr="00F87CBF">
              <w:rPr>
                <w:rFonts w:asciiTheme="majorHAnsi" w:hAnsiTheme="majorHAnsi"/>
              </w:rPr>
              <w:t>January 14</w:t>
            </w:r>
          </w:p>
        </w:tc>
        <w:tc>
          <w:tcPr>
            <w:tcW w:w="1350" w:type="dxa"/>
            <w:shd w:val="clear" w:color="auto" w:fill="FFFF00"/>
          </w:tcPr>
          <w:p w14:paraId="085BE93D" w14:textId="552DE4B3" w:rsidR="008172E6" w:rsidRDefault="008172E6" w:rsidP="00552865">
            <w:pPr>
              <w:rPr>
                <w:rFonts w:asciiTheme="majorHAnsi" w:hAnsiTheme="majorHAnsi"/>
              </w:rPr>
            </w:pPr>
            <w:r w:rsidRPr="00F87CBF">
              <w:rPr>
                <w:rFonts w:asciiTheme="majorHAnsi" w:hAnsiTheme="majorHAnsi"/>
              </w:rPr>
              <w:t>January 21</w:t>
            </w:r>
          </w:p>
        </w:tc>
        <w:tc>
          <w:tcPr>
            <w:tcW w:w="1530" w:type="dxa"/>
            <w:shd w:val="clear" w:color="auto" w:fill="FFFF00"/>
          </w:tcPr>
          <w:p w14:paraId="490F790A" w14:textId="51E80545" w:rsidR="008172E6" w:rsidRDefault="008172E6" w:rsidP="00552865">
            <w:pPr>
              <w:rPr>
                <w:rFonts w:asciiTheme="majorHAnsi" w:hAnsiTheme="majorHAnsi"/>
              </w:rPr>
            </w:pPr>
            <w:r w:rsidRPr="00F87CBF">
              <w:rPr>
                <w:rFonts w:asciiTheme="majorHAnsi" w:hAnsiTheme="majorHAnsi"/>
              </w:rPr>
              <w:t>February 7</w:t>
            </w:r>
          </w:p>
        </w:tc>
      </w:tr>
      <w:tr w:rsidR="008172E6" w14:paraId="2CA5ADD6" w14:textId="77777777" w:rsidTr="00F87CBF">
        <w:tc>
          <w:tcPr>
            <w:tcW w:w="895" w:type="dxa"/>
          </w:tcPr>
          <w:p w14:paraId="28DE4597" w14:textId="77777777" w:rsidR="008172E6" w:rsidRDefault="008172E6" w:rsidP="00552865">
            <w:pPr>
              <w:rPr>
                <w:rFonts w:asciiTheme="majorHAnsi" w:hAnsiTheme="majorHAnsi"/>
              </w:rPr>
            </w:pPr>
          </w:p>
        </w:tc>
        <w:tc>
          <w:tcPr>
            <w:tcW w:w="1795" w:type="dxa"/>
          </w:tcPr>
          <w:p w14:paraId="7220719E" w14:textId="2219F374" w:rsidR="008172E6" w:rsidRPr="00CC0D68" w:rsidRDefault="008172E6" w:rsidP="00552865">
            <w:pPr>
              <w:rPr>
                <w:rFonts w:asciiTheme="majorHAnsi" w:hAnsiTheme="majorHAnsi"/>
              </w:rPr>
            </w:pPr>
            <w:r w:rsidRPr="00F87CBF">
              <w:rPr>
                <w:rFonts w:asciiTheme="majorHAnsi" w:hAnsiTheme="majorHAnsi"/>
              </w:rPr>
              <w:t>February 25</w:t>
            </w:r>
          </w:p>
        </w:tc>
        <w:tc>
          <w:tcPr>
            <w:tcW w:w="1260" w:type="dxa"/>
          </w:tcPr>
          <w:p w14:paraId="61B3AA57" w14:textId="0EF5B301" w:rsidR="008172E6" w:rsidRDefault="008172E6" w:rsidP="00552865">
            <w:pPr>
              <w:rPr>
                <w:rFonts w:asciiTheme="majorHAnsi" w:hAnsiTheme="majorHAnsi"/>
              </w:rPr>
            </w:pPr>
            <w:r w:rsidRPr="00F87CBF">
              <w:rPr>
                <w:rFonts w:asciiTheme="majorHAnsi" w:hAnsiTheme="majorHAnsi"/>
              </w:rPr>
              <w:t>March 4</w:t>
            </w:r>
          </w:p>
        </w:tc>
        <w:tc>
          <w:tcPr>
            <w:tcW w:w="1620" w:type="dxa"/>
          </w:tcPr>
          <w:p w14:paraId="449AB3D5" w14:textId="1D170BF7" w:rsidR="008172E6" w:rsidRDefault="008172E6" w:rsidP="00552865">
            <w:pPr>
              <w:rPr>
                <w:rFonts w:asciiTheme="majorHAnsi" w:hAnsiTheme="majorHAnsi"/>
              </w:rPr>
            </w:pPr>
            <w:r w:rsidRPr="00F87CBF">
              <w:rPr>
                <w:rFonts w:asciiTheme="majorHAnsi" w:hAnsiTheme="majorHAnsi"/>
              </w:rPr>
              <w:t>March 24</w:t>
            </w:r>
          </w:p>
        </w:tc>
        <w:tc>
          <w:tcPr>
            <w:tcW w:w="1350" w:type="dxa"/>
          </w:tcPr>
          <w:p w14:paraId="7DF1BF40" w14:textId="594E6064" w:rsidR="008172E6" w:rsidRDefault="008172E6" w:rsidP="00552865">
            <w:pPr>
              <w:rPr>
                <w:rFonts w:asciiTheme="majorHAnsi" w:hAnsiTheme="majorHAnsi"/>
              </w:rPr>
            </w:pPr>
            <w:r w:rsidRPr="00F87CBF">
              <w:rPr>
                <w:rFonts w:asciiTheme="majorHAnsi" w:hAnsiTheme="majorHAnsi"/>
              </w:rPr>
              <w:t>March 21</w:t>
            </w:r>
            <w:r w:rsidR="00075801">
              <w:rPr>
                <w:rFonts w:asciiTheme="majorHAnsi" w:hAnsiTheme="majorHAnsi"/>
              </w:rPr>
              <w:t>?</w:t>
            </w:r>
          </w:p>
        </w:tc>
        <w:tc>
          <w:tcPr>
            <w:tcW w:w="1530" w:type="dxa"/>
          </w:tcPr>
          <w:p w14:paraId="3E430864" w14:textId="1C0E8F99" w:rsidR="008172E6" w:rsidRDefault="008172E6" w:rsidP="00552865">
            <w:pPr>
              <w:rPr>
                <w:rFonts w:asciiTheme="majorHAnsi" w:hAnsiTheme="majorHAnsi"/>
              </w:rPr>
            </w:pPr>
            <w:r w:rsidRPr="00F87CBF">
              <w:rPr>
                <w:rFonts w:asciiTheme="majorHAnsi" w:hAnsiTheme="majorHAnsi"/>
              </w:rPr>
              <w:t>April 6</w:t>
            </w:r>
          </w:p>
        </w:tc>
      </w:tr>
    </w:tbl>
    <w:p w14:paraId="46E24DB3" w14:textId="77777777" w:rsidR="00CC0D68" w:rsidRPr="005F4210" w:rsidRDefault="00CC0D68" w:rsidP="00275083">
      <w:pPr>
        <w:rPr>
          <w:rFonts w:asciiTheme="majorHAnsi" w:hAnsiTheme="majorHAnsi"/>
        </w:rPr>
      </w:pPr>
    </w:p>
    <w:p w14:paraId="71305EA0" w14:textId="7E7E5CC5" w:rsidR="00BC14FC" w:rsidRDefault="00BC14FC" w:rsidP="00BB64DB">
      <w:pPr>
        <w:numPr>
          <w:ilvl w:val="0"/>
          <w:numId w:val="7"/>
        </w:numPr>
        <w:rPr>
          <w:rFonts w:asciiTheme="majorHAnsi" w:hAnsiTheme="majorHAnsi"/>
        </w:rPr>
      </w:pPr>
      <w:r>
        <w:rPr>
          <w:rFonts w:asciiTheme="majorHAnsi" w:hAnsiTheme="majorHAnsi"/>
        </w:rPr>
        <w:t>Disciplines List</w:t>
      </w:r>
    </w:p>
    <w:p w14:paraId="0D5E26D5" w14:textId="77777777" w:rsidR="00BC14FC" w:rsidRDefault="00BC14FC" w:rsidP="00BC14FC">
      <w:pPr>
        <w:shd w:val="clear" w:color="auto" w:fill="FFFFFF"/>
        <w:ind w:firstLine="1080"/>
        <w:rPr>
          <w:b/>
          <w:bCs/>
          <w:color w:val="000000"/>
        </w:rPr>
      </w:pPr>
      <w:r>
        <w:rPr>
          <w:b/>
          <w:bCs/>
          <w:color w:val="000000"/>
        </w:rPr>
        <w:t xml:space="preserve">Announcement: </w:t>
      </w:r>
    </w:p>
    <w:p w14:paraId="7DB00E13" w14:textId="70047ED6" w:rsidR="00BC14FC" w:rsidRPr="002E6D5F" w:rsidRDefault="00BC14FC" w:rsidP="00BC14FC">
      <w:pPr>
        <w:shd w:val="clear" w:color="auto" w:fill="FFFFFF"/>
        <w:ind w:left="1080" w:firstLine="1080"/>
        <w:rPr>
          <w:color w:val="000000"/>
        </w:rPr>
      </w:pPr>
      <w:r w:rsidRPr="002E6D5F">
        <w:rPr>
          <w:b/>
          <w:bCs/>
          <w:color w:val="000000"/>
        </w:rPr>
        <w:t>Disciplines List Hearing - Friday, November 5, 2021 </w:t>
      </w:r>
    </w:p>
    <w:p w14:paraId="6618E117" w14:textId="77777777" w:rsidR="00BC14FC" w:rsidRPr="002E6D5F" w:rsidRDefault="00BC14FC" w:rsidP="00BC14FC">
      <w:pPr>
        <w:shd w:val="clear" w:color="auto" w:fill="FFFFFF"/>
        <w:ind w:left="1080" w:firstLine="1080"/>
        <w:rPr>
          <w:color w:val="000000"/>
        </w:rPr>
      </w:pPr>
      <w:r w:rsidRPr="002E6D5F">
        <w:rPr>
          <w:b/>
          <w:bCs/>
          <w:color w:val="000000"/>
        </w:rPr>
        <w:t>ASCCC Fall Plenary Session 8:00 am - 9:00 am </w:t>
      </w:r>
    </w:p>
    <w:p w14:paraId="638028AA" w14:textId="77777777" w:rsidR="00BC14FC" w:rsidRPr="002E6D5F" w:rsidRDefault="00BC14FC" w:rsidP="00BC14FC">
      <w:pPr>
        <w:shd w:val="clear" w:color="auto" w:fill="FFFFFF"/>
        <w:ind w:left="1080"/>
        <w:rPr>
          <w:color w:val="000000"/>
        </w:rPr>
      </w:pPr>
      <w:r w:rsidRPr="002E6D5F">
        <w:rPr>
          <w:color w:val="000000"/>
        </w:rPr>
        <w:br/>
        <w:t>Annually, the Academic Senate for California Community Colleges (ASCCC) conducts a review of the </w:t>
      </w:r>
      <w:hyperlink r:id="rId16" w:tgtFrame="_blank" w:history="1">
        <w:r w:rsidRPr="002E6D5F">
          <w:rPr>
            <w:color w:val="4F81BD" w:themeColor="accent1"/>
            <w:u w:val="single"/>
          </w:rPr>
          <w:t>Disciplines List</w:t>
        </w:r>
      </w:hyperlink>
      <w:r w:rsidRPr="002E6D5F">
        <w:rPr>
          <w:color w:val="000000"/>
        </w:rPr>
        <w:t>, which establishes the minimum qualifications for the faculty of California Community Colleges. The Disciplines List Hearing will be held Friday, November 5th from 8:00a.m. to 9:00a.m. During this session, attendees will be informed about the proposals submitted to change the Disciplines List by the authors or their designee. Delegates unsure about the Disciplines List process are encouraged to attend. </w:t>
      </w:r>
      <w:hyperlink r:id="rId17" w:history="1">
        <w:r w:rsidRPr="002E6D5F">
          <w:rPr>
            <w:rStyle w:val="Hyperlink"/>
          </w:rPr>
          <w:t>Please click here </w:t>
        </w:r>
      </w:hyperlink>
      <w:r w:rsidRPr="002E6D5F">
        <w:rPr>
          <w:color w:val="000000"/>
        </w:rPr>
        <w:t>for CCC Confer Participant Instructions. </w:t>
      </w:r>
    </w:p>
    <w:p w14:paraId="46A4DE85" w14:textId="77777777" w:rsidR="00BC14FC" w:rsidRDefault="00BC14FC" w:rsidP="00BC14FC">
      <w:pPr>
        <w:shd w:val="clear" w:color="auto" w:fill="FFFFFF"/>
        <w:ind w:left="1080"/>
        <w:rPr>
          <w:color w:val="000000"/>
        </w:rPr>
      </w:pPr>
      <w:r w:rsidRPr="002E6D5F">
        <w:rPr>
          <w:color w:val="000000"/>
        </w:rPr>
        <w:br/>
        <w:t>Disciplines List Revision Proposals: </w:t>
      </w:r>
    </w:p>
    <w:p w14:paraId="54692409" w14:textId="77777777" w:rsidR="008A7147" w:rsidRPr="008A7147" w:rsidRDefault="00203471" w:rsidP="008A7147">
      <w:pPr>
        <w:shd w:val="clear" w:color="auto" w:fill="FFFFFF"/>
        <w:ind w:left="1080"/>
        <w:rPr>
          <w:color w:val="000000"/>
        </w:rPr>
      </w:pPr>
      <w:hyperlink r:id="rId18" w:tgtFrame="_blank" w:history="1">
        <w:r w:rsidR="008A7147" w:rsidRPr="008A7147">
          <w:rPr>
            <w:rStyle w:val="Hyperlink"/>
          </w:rPr>
          <w:br/>
          <w:t>Asian American Studies</w:t>
        </w:r>
      </w:hyperlink>
      <w:r w:rsidR="008A7147" w:rsidRPr="008A7147">
        <w:rPr>
          <w:color w:val="000000"/>
        </w:rPr>
        <w:t>* </w:t>
      </w:r>
    </w:p>
    <w:p w14:paraId="60985771" w14:textId="77777777" w:rsidR="008A7147" w:rsidRPr="008A7147" w:rsidRDefault="00203471" w:rsidP="008A7147">
      <w:pPr>
        <w:shd w:val="clear" w:color="auto" w:fill="FFFFFF"/>
        <w:ind w:left="1080"/>
        <w:rPr>
          <w:color w:val="000000"/>
        </w:rPr>
      </w:pPr>
      <w:hyperlink r:id="rId19" w:tgtFrame="_blank" w:history="1">
        <w:r w:rsidR="008A7147" w:rsidRPr="008A7147">
          <w:rPr>
            <w:rStyle w:val="Hyperlink"/>
          </w:rPr>
          <w:t>Native American/American Indian Studies</w:t>
        </w:r>
      </w:hyperlink>
      <w:r w:rsidR="008A7147" w:rsidRPr="008A7147">
        <w:rPr>
          <w:color w:val="000000"/>
        </w:rPr>
        <w:t>* </w:t>
      </w:r>
    </w:p>
    <w:p w14:paraId="4F5F72A6" w14:textId="77777777" w:rsidR="008A7147" w:rsidRPr="008A7147" w:rsidRDefault="00203471" w:rsidP="008A7147">
      <w:pPr>
        <w:shd w:val="clear" w:color="auto" w:fill="FFFFFF"/>
        <w:ind w:left="1080"/>
        <w:rPr>
          <w:color w:val="000000"/>
        </w:rPr>
      </w:pPr>
      <w:hyperlink r:id="rId20" w:tgtFrame="_blank" w:history="1">
        <w:r w:rsidR="008A7147" w:rsidRPr="008A7147">
          <w:rPr>
            <w:rStyle w:val="Hyperlink"/>
          </w:rPr>
          <w:t>Nanotechnology</w:t>
        </w:r>
      </w:hyperlink>
      <w:r w:rsidR="008A7147" w:rsidRPr="008A7147">
        <w:rPr>
          <w:color w:val="000000"/>
        </w:rPr>
        <w:t> </w:t>
      </w:r>
    </w:p>
    <w:p w14:paraId="1BBE3A06" w14:textId="77777777" w:rsidR="008A7147" w:rsidRPr="008A7147" w:rsidRDefault="00203471" w:rsidP="008A7147">
      <w:pPr>
        <w:shd w:val="clear" w:color="auto" w:fill="FFFFFF"/>
        <w:ind w:left="1080"/>
        <w:rPr>
          <w:color w:val="000000"/>
        </w:rPr>
      </w:pPr>
      <w:hyperlink r:id="rId21" w:tgtFrame="_blank" w:history="1">
        <w:r w:rsidR="008A7147" w:rsidRPr="008A7147">
          <w:rPr>
            <w:rStyle w:val="Hyperlink"/>
          </w:rPr>
          <w:t>Geographic Information Systems</w:t>
        </w:r>
      </w:hyperlink>
    </w:p>
    <w:p w14:paraId="6BC4CB59" w14:textId="77777777" w:rsidR="008A7147" w:rsidRPr="008A7147" w:rsidRDefault="008A7147" w:rsidP="008A7147">
      <w:pPr>
        <w:shd w:val="clear" w:color="auto" w:fill="FFFFFF"/>
        <w:ind w:left="1080"/>
        <w:rPr>
          <w:color w:val="000000"/>
        </w:rPr>
      </w:pPr>
      <w:r w:rsidRPr="008A7147">
        <w:rPr>
          <w:color w:val="000000"/>
        </w:rPr>
        <w:t> </w:t>
      </w:r>
    </w:p>
    <w:p w14:paraId="77BA06FF" w14:textId="77777777" w:rsidR="008A7147" w:rsidRPr="008A7147" w:rsidRDefault="008A7147" w:rsidP="008A7147">
      <w:pPr>
        <w:shd w:val="clear" w:color="auto" w:fill="FFFFFF"/>
        <w:ind w:left="1080"/>
        <w:rPr>
          <w:color w:val="000000"/>
        </w:rPr>
      </w:pPr>
      <w:r w:rsidRPr="008A7147">
        <w:rPr>
          <w:color w:val="000000"/>
        </w:rPr>
        <w:t>*Two (2) identical proposals were received for Asian American Studies and Native American/American Indian Studies, therefore, we have provided the proposal that provides additional back-up documentation.</w:t>
      </w:r>
    </w:p>
    <w:p w14:paraId="36AB539B" w14:textId="77777777" w:rsidR="008A7147" w:rsidRPr="008A7147" w:rsidRDefault="008A7147" w:rsidP="008A7147">
      <w:pPr>
        <w:shd w:val="clear" w:color="auto" w:fill="FFFFFF"/>
        <w:ind w:left="1080"/>
        <w:rPr>
          <w:color w:val="000000"/>
        </w:rPr>
      </w:pPr>
      <w:r w:rsidRPr="008A7147">
        <w:rPr>
          <w:color w:val="000000"/>
        </w:rPr>
        <w:t> </w:t>
      </w:r>
    </w:p>
    <w:p w14:paraId="65B33B98" w14:textId="77777777" w:rsidR="008A7147" w:rsidRPr="008A7147" w:rsidRDefault="008A7147" w:rsidP="008A7147">
      <w:pPr>
        <w:shd w:val="clear" w:color="auto" w:fill="FFFFFF"/>
        <w:ind w:left="1080"/>
        <w:rPr>
          <w:color w:val="000000"/>
        </w:rPr>
      </w:pPr>
      <w:r w:rsidRPr="008A7147">
        <w:rPr>
          <w:color w:val="000000"/>
        </w:rPr>
        <w:t>Disciplines List Handbook </w:t>
      </w:r>
    </w:p>
    <w:p w14:paraId="280231B4" w14:textId="77777777" w:rsidR="008A7147" w:rsidRPr="008A7147" w:rsidRDefault="00203471" w:rsidP="008A7147">
      <w:pPr>
        <w:shd w:val="clear" w:color="auto" w:fill="FFFFFF"/>
        <w:ind w:left="1080"/>
        <w:rPr>
          <w:color w:val="000000"/>
        </w:rPr>
      </w:pPr>
      <w:hyperlink r:id="rId22" w:tgtFrame="_blank" w:history="1">
        <w:r w:rsidR="008A7147" w:rsidRPr="008A7147">
          <w:rPr>
            <w:rStyle w:val="Hyperlink"/>
          </w:rPr>
          <w:t>https://asccc.org/sites/default/files/DLHandbook_Final_Revision_Spr_20.pdf</w:t>
        </w:r>
      </w:hyperlink>
      <w:r w:rsidR="008A7147" w:rsidRPr="008A7147">
        <w:rPr>
          <w:color w:val="000000"/>
        </w:rPr>
        <w:t> </w:t>
      </w:r>
    </w:p>
    <w:p w14:paraId="288E8483" w14:textId="05F3418B" w:rsidR="00BC14FC" w:rsidRDefault="00BC14FC" w:rsidP="00BC14FC">
      <w:pPr>
        <w:ind w:left="1080"/>
        <w:rPr>
          <w:rFonts w:asciiTheme="majorHAnsi" w:hAnsiTheme="majorHAnsi"/>
        </w:rPr>
      </w:pPr>
    </w:p>
    <w:p w14:paraId="3D5B8CB1" w14:textId="094A1254" w:rsidR="008A7147" w:rsidRDefault="008A7147" w:rsidP="00BB64DB">
      <w:pPr>
        <w:numPr>
          <w:ilvl w:val="0"/>
          <w:numId w:val="7"/>
        </w:numPr>
        <w:rPr>
          <w:rFonts w:asciiTheme="majorHAnsi" w:hAnsiTheme="majorHAnsi"/>
        </w:rPr>
      </w:pPr>
      <w:r>
        <w:rPr>
          <w:rFonts w:asciiTheme="majorHAnsi" w:hAnsiTheme="majorHAnsi"/>
        </w:rPr>
        <w:t>Awards</w:t>
      </w:r>
    </w:p>
    <w:p w14:paraId="116C431D" w14:textId="77777777" w:rsidR="008A7147" w:rsidRDefault="008A7147" w:rsidP="008A7147">
      <w:pPr>
        <w:ind w:left="1080"/>
        <w:rPr>
          <w:rFonts w:asciiTheme="majorHAnsi" w:hAnsiTheme="majorHAnsi"/>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33"/>
        <w:gridCol w:w="1405"/>
        <w:gridCol w:w="1557"/>
        <w:gridCol w:w="1629"/>
        <w:gridCol w:w="1707"/>
      </w:tblGrid>
      <w:tr w:rsidR="008A7147" w14:paraId="60A4BF06" w14:textId="77777777" w:rsidTr="001317F9">
        <w:tc>
          <w:tcPr>
            <w:tcW w:w="1269" w:type="dxa"/>
            <w:shd w:val="clear" w:color="auto" w:fill="D9D9D9"/>
          </w:tcPr>
          <w:p w14:paraId="013A381F" w14:textId="77777777" w:rsidR="008A7147" w:rsidRDefault="008A7147" w:rsidP="001317F9">
            <w:pPr>
              <w:jc w:val="center"/>
              <w:rPr>
                <w:b/>
                <w:bCs/>
              </w:rPr>
            </w:pPr>
            <w:r>
              <w:rPr>
                <w:b/>
                <w:bCs/>
              </w:rPr>
              <w:t>Award</w:t>
            </w:r>
          </w:p>
        </w:tc>
        <w:tc>
          <w:tcPr>
            <w:tcW w:w="1433" w:type="dxa"/>
            <w:shd w:val="clear" w:color="auto" w:fill="D9D9D9"/>
          </w:tcPr>
          <w:p w14:paraId="3187A520" w14:textId="77777777" w:rsidR="008A7147" w:rsidRDefault="008A7147" w:rsidP="001317F9">
            <w:pPr>
              <w:jc w:val="center"/>
              <w:rPr>
                <w:b/>
                <w:bCs/>
              </w:rPr>
            </w:pPr>
            <w:r>
              <w:rPr>
                <w:b/>
                <w:bCs/>
              </w:rPr>
              <w:t>Call</w:t>
            </w:r>
          </w:p>
        </w:tc>
        <w:tc>
          <w:tcPr>
            <w:tcW w:w="1405" w:type="dxa"/>
            <w:shd w:val="clear" w:color="auto" w:fill="D9D9D9"/>
          </w:tcPr>
          <w:p w14:paraId="3BD68861" w14:textId="77777777" w:rsidR="008A7147" w:rsidRDefault="008A7147" w:rsidP="001317F9">
            <w:pPr>
              <w:jc w:val="center"/>
              <w:rPr>
                <w:b/>
                <w:bCs/>
              </w:rPr>
            </w:pPr>
            <w:r>
              <w:rPr>
                <w:b/>
                <w:bCs/>
              </w:rPr>
              <w:t>Due</w:t>
            </w:r>
          </w:p>
          <w:p w14:paraId="303AC8B8" w14:textId="77777777" w:rsidR="008A7147" w:rsidRDefault="008A7147" w:rsidP="001317F9">
            <w:pPr>
              <w:jc w:val="center"/>
              <w:rPr>
                <w:b/>
                <w:bCs/>
              </w:rPr>
            </w:pPr>
            <w:r>
              <w:rPr>
                <w:b/>
                <w:bCs/>
              </w:rPr>
              <w:t>in Office</w:t>
            </w:r>
          </w:p>
        </w:tc>
        <w:tc>
          <w:tcPr>
            <w:tcW w:w="1557" w:type="dxa"/>
            <w:shd w:val="clear" w:color="auto" w:fill="D9D9D9"/>
          </w:tcPr>
          <w:p w14:paraId="5A3303F9" w14:textId="77777777" w:rsidR="008A7147" w:rsidRDefault="008A7147" w:rsidP="001317F9">
            <w:pPr>
              <w:jc w:val="center"/>
              <w:rPr>
                <w:b/>
                <w:bCs/>
              </w:rPr>
            </w:pPr>
            <w:r>
              <w:rPr>
                <w:b/>
                <w:bCs/>
              </w:rPr>
              <w:t>Sent to Readers</w:t>
            </w:r>
          </w:p>
        </w:tc>
        <w:tc>
          <w:tcPr>
            <w:tcW w:w="1629" w:type="dxa"/>
            <w:shd w:val="clear" w:color="auto" w:fill="D9D9D9"/>
          </w:tcPr>
          <w:p w14:paraId="722C4C15" w14:textId="77777777" w:rsidR="008A7147" w:rsidRDefault="008A7147" w:rsidP="001317F9">
            <w:pPr>
              <w:jc w:val="center"/>
              <w:rPr>
                <w:b/>
                <w:bCs/>
              </w:rPr>
            </w:pPr>
            <w:r>
              <w:rPr>
                <w:b/>
                <w:bCs/>
              </w:rPr>
              <w:t>Selection Due to Office</w:t>
            </w:r>
          </w:p>
        </w:tc>
        <w:tc>
          <w:tcPr>
            <w:tcW w:w="1707" w:type="dxa"/>
            <w:shd w:val="clear" w:color="auto" w:fill="D9D9D9"/>
          </w:tcPr>
          <w:p w14:paraId="286FBFA9" w14:textId="77777777" w:rsidR="008A7147" w:rsidRDefault="008A7147" w:rsidP="001317F9">
            <w:pPr>
              <w:jc w:val="center"/>
              <w:rPr>
                <w:b/>
                <w:bCs/>
              </w:rPr>
            </w:pPr>
            <w:r>
              <w:rPr>
                <w:b/>
                <w:bCs/>
              </w:rPr>
              <w:t xml:space="preserve">Award </w:t>
            </w:r>
          </w:p>
          <w:p w14:paraId="62187DF3" w14:textId="77777777" w:rsidR="008A7147" w:rsidRDefault="008A7147" w:rsidP="001317F9">
            <w:pPr>
              <w:jc w:val="center"/>
              <w:rPr>
                <w:b/>
                <w:bCs/>
              </w:rPr>
            </w:pPr>
            <w:r>
              <w:rPr>
                <w:b/>
                <w:bCs/>
              </w:rPr>
              <w:t xml:space="preserve">Presented </w:t>
            </w:r>
          </w:p>
        </w:tc>
      </w:tr>
      <w:tr w:rsidR="008A7147" w14:paraId="46E21040" w14:textId="77777777" w:rsidTr="001317F9">
        <w:tc>
          <w:tcPr>
            <w:tcW w:w="1269" w:type="dxa"/>
          </w:tcPr>
          <w:p w14:paraId="2B412AAA" w14:textId="77777777" w:rsidR="008A7147" w:rsidRDefault="008A7147" w:rsidP="001317F9">
            <w:r>
              <w:t>Exemplary</w:t>
            </w:r>
          </w:p>
        </w:tc>
        <w:tc>
          <w:tcPr>
            <w:tcW w:w="1433" w:type="dxa"/>
          </w:tcPr>
          <w:p w14:paraId="7E0E7B4B" w14:textId="77777777" w:rsidR="008A7147" w:rsidRDefault="008A7147" w:rsidP="001317F9">
            <w:r>
              <w:t xml:space="preserve">October </w:t>
            </w:r>
          </w:p>
          <w:p w14:paraId="0C9CEDA7" w14:textId="77777777" w:rsidR="008A7147" w:rsidRDefault="008A7147" w:rsidP="001317F9">
            <w:r>
              <w:t>1</w:t>
            </w:r>
            <w:r w:rsidRPr="00AD1D0A">
              <w:rPr>
                <w:vertAlign w:val="superscript"/>
              </w:rPr>
              <w:t>st</w:t>
            </w:r>
            <w:r>
              <w:t xml:space="preserve"> week </w:t>
            </w:r>
          </w:p>
        </w:tc>
        <w:tc>
          <w:tcPr>
            <w:tcW w:w="1405" w:type="dxa"/>
          </w:tcPr>
          <w:p w14:paraId="7B55C774" w14:textId="77777777" w:rsidR="008A7147" w:rsidRDefault="008A7147" w:rsidP="001317F9">
            <w:r>
              <w:t>November</w:t>
            </w:r>
          </w:p>
          <w:p w14:paraId="24D1984A" w14:textId="77777777" w:rsidR="008A7147" w:rsidRDefault="008A7147" w:rsidP="001317F9">
            <w:r>
              <w:t>2</w:t>
            </w:r>
            <w:r w:rsidRPr="00BD1E90">
              <w:rPr>
                <w:vertAlign w:val="superscript"/>
              </w:rPr>
              <w:t>nd</w:t>
            </w:r>
            <w:r>
              <w:t xml:space="preserve"> week</w:t>
            </w:r>
          </w:p>
        </w:tc>
        <w:tc>
          <w:tcPr>
            <w:tcW w:w="1557" w:type="dxa"/>
          </w:tcPr>
          <w:p w14:paraId="17CC1F22" w14:textId="77777777" w:rsidR="008A7147" w:rsidRDefault="008A7147" w:rsidP="001317F9">
            <w:r>
              <w:t xml:space="preserve">November </w:t>
            </w:r>
          </w:p>
          <w:p w14:paraId="0CD32370" w14:textId="77777777" w:rsidR="008A7147" w:rsidRDefault="008A7147" w:rsidP="001317F9">
            <w:r>
              <w:t>2</w:t>
            </w:r>
            <w:r w:rsidRPr="00BD1E90">
              <w:rPr>
                <w:vertAlign w:val="superscript"/>
              </w:rPr>
              <w:t>nd</w:t>
            </w:r>
            <w:r>
              <w:t xml:space="preserve"> week</w:t>
            </w:r>
          </w:p>
        </w:tc>
        <w:tc>
          <w:tcPr>
            <w:tcW w:w="1629" w:type="dxa"/>
          </w:tcPr>
          <w:p w14:paraId="1B032920" w14:textId="77777777" w:rsidR="008A7147" w:rsidRDefault="008A7147" w:rsidP="001317F9">
            <w:r>
              <w:t xml:space="preserve">November  </w:t>
            </w:r>
          </w:p>
          <w:p w14:paraId="634D7542" w14:textId="77777777" w:rsidR="008A7147" w:rsidRDefault="008A7147" w:rsidP="001317F9">
            <w:r>
              <w:t>4</w:t>
            </w:r>
            <w:r w:rsidRPr="008C1DBF">
              <w:rPr>
                <w:vertAlign w:val="superscript"/>
              </w:rPr>
              <w:t>th</w:t>
            </w:r>
            <w:r>
              <w:t xml:space="preserve"> week </w:t>
            </w:r>
          </w:p>
        </w:tc>
        <w:tc>
          <w:tcPr>
            <w:tcW w:w="1707" w:type="dxa"/>
          </w:tcPr>
          <w:p w14:paraId="2D984D81" w14:textId="77777777" w:rsidR="008A7147" w:rsidRDefault="008A7147" w:rsidP="001317F9">
            <w:r>
              <w:t>January BOG Meeting</w:t>
            </w:r>
          </w:p>
        </w:tc>
      </w:tr>
      <w:tr w:rsidR="008A7147" w14:paraId="4A2076A2" w14:textId="77777777" w:rsidTr="001317F9">
        <w:trPr>
          <w:trHeight w:val="575"/>
        </w:trPr>
        <w:tc>
          <w:tcPr>
            <w:tcW w:w="1269" w:type="dxa"/>
          </w:tcPr>
          <w:p w14:paraId="69963E8A" w14:textId="77777777" w:rsidR="008A7147" w:rsidRPr="009C4C78" w:rsidRDefault="008A7147" w:rsidP="001317F9">
            <w:pPr>
              <w:rPr>
                <w:color w:val="0070C0"/>
              </w:rPr>
            </w:pPr>
          </w:p>
        </w:tc>
        <w:tc>
          <w:tcPr>
            <w:tcW w:w="1433" w:type="dxa"/>
          </w:tcPr>
          <w:p w14:paraId="43EA256D" w14:textId="77777777" w:rsidR="008A7147" w:rsidRPr="009C4C78" w:rsidRDefault="008A7147" w:rsidP="001317F9">
            <w:pPr>
              <w:rPr>
                <w:color w:val="0070C0"/>
              </w:rPr>
            </w:pPr>
            <w:r>
              <w:rPr>
                <w:color w:val="0070C0"/>
              </w:rPr>
              <w:t>October 4, 2021</w:t>
            </w:r>
          </w:p>
        </w:tc>
        <w:tc>
          <w:tcPr>
            <w:tcW w:w="1405" w:type="dxa"/>
          </w:tcPr>
          <w:p w14:paraId="08AA92A7" w14:textId="77777777" w:rsidR="008A7147" w:rsidRPr="009C4C78" w:rsidRDefault="008A7147" w:rsidP="001317F9">
            <w:pPr>
              <w:rPr>
                <w:color w:val="0070C0"/>
              </w:rPr>
            </w:pPr>
            <w:r>
              <w:rPr>
                <w:color w:val="0070C0"/>
              </w:rPr>
              <w:t>November 8, 2021</w:t>
            </w:r>
          </w:p>
        </w:tc>
        <w:tc>
          <w:tcPr>
            <w:tcW w:w="1557" w:type="dxa"/>
          </w:tcPr>
          <w:p w14:paraId="12C8D229" w14:textId="77777777" w:rsidR="008A7147" w:rsidRPr="009C4C78" w:rsidRDefault="008A7147" w:rsidP="001317F9">
            <w:pPr>
              <w:rPr>
                <w:color w:val="0070C0"/>
              </w:rPr>
            </w:pPr>
            <w:r w:rsidRPr="009C4C78">
              <w:rPr>
                <w:color w:val="0070C0"/>
              </w:rPr>
              <w:t xml:space="preserve">November </w:t>
            </w:r>
            <w:r>
              <w:rPr>
                <w:color w:val="0070C0"/>
              </w:rPr>
              <w:t xml:space="preserve">12, </w:t>
            </w:r>
          </w:p>
          <w:p w14:paraId="3D3318EE" w14:textId="77777777" w:rsidR="008A7147" w:rsidRPr="009C4C78" w:rsidRDefault="008A7147" w:rsidP="001317F9">
            <w:pPr>
              <w:rPr>
                <w:color w:val="0070C0"/>
              </w:rPr>
            </w:pPr>
            <w:r>
              <w:rPr>
                <w:color w:val="0070C0"/>
              </w:rPr>
              <w:t>2021</w:t>
            </w:r>
          </w:p>
        </w:tc>
        <w:tc>
          <w:tcPr>
            <w:tcW w:w="1629" w:type="dxa"/>
          </w:tcPr>
          <w:p w14:paraId="6C50387A" w14:textId="77777777" w:rsidR="008A7147" w:rsidRPr="009C4C78" w:rsidRDefault="008A7147" w:rsidP="001317F9">
            <w:pPr>
              <w:rPr>
                <w:color w:val="0070C0"/>
              </w:rPr>
            </w:pPr>
            <w:r>
              <w:rPr>
                <w:color w:val="0070C0"/>
              </w:rPr>
              <w:t>December 3, 2021</w:t>
            </w:r>
          </w:p>
        </w:tc>
        <w:tc>
          <w:tcPr>
            <w:tcW w:w="1707" w:type="dxa"/>
            <w:shd w:val="clear" w:color="auto" w:fill="FFFF00"/>
          </w:tcPr>
          <w:p w14:paraId="5C938E3D" w14:textId="77777777" w:rsidR="008A7147" w:rsidRPr="000D60FD" w:rsidRDefault="008A7147" w:rsidP="001317F9">
            <w:pPr>
              <w:rPr>
                <w:color w:val="4472C4"/>
              </w:rPr>
            </w:pPr>
            <w:r>
              <w:rPr>
                <w:color w:val="4472C4"/>
              </w:rPr>
              <w:t>TBD</w:t>
            </w:r>
          </w:p>
          <w:p w14:paraId="23C4A5FC" w14:textId="77777777" w:rsidR="008A7147" w:rsidRPr="007C76EB" w:rsidRDefault="008A7147" w:rsidP="001317F9">
            <w:pPr>
              <w:rPr>
                <w:color w:val="FF0000"/>
              </w:rPr>
            </w:pPr>
            <w:r w:rsidRPr="000D60FD">
              <w:rPr>
                <w:color w:val="4472C4"/>
              </w:rPr>
              <w:t>(BoG staff 1</w:t>
            </w:r>
            <w:r w:rsidRPr="000D60FD">
              <w:rPr>
                <w:color w:val="4472C4"/>
                <w:vertAlign w:val="superscript"/>
              </w:rPr>
              <w:t>st</w:t>
            </w:r>
            <w:r w:rsidRPr="000D60FD">
              <w:rPr>
                <w:color w:val="4472C4"/>
              </w:rPr>
              <w:t xml:space="preserve"> week of Dec)</w:t>
            </w:r>
          </w:p>
        </w:tc>
      </w:tr>
      <w:tr w:rsidR="008A7147" w14:paraId="0C539F17" w14:textId="77777777" w:rsidTr="001317F9">
        <w:tc>
          <w:tcPr>
            <w:tcW w:w="1269" w:type="dxa"/>
          </w:tcPr>
          <w:p w14:paraId="5A7406A2" w14:textId="77777777" w:rsidR="008A7147" w:rsidRDefault="008A7147" w:rsidP="001317F9">
            <w:r>
              <w:t xml:space="preserve">Hayward </w:t>
            </w:r>
          </w:p>
        </w:tc>
        <w:tc>
          <w:tcPr>
            <w:tcW w:w="1433" w:type="dxa"/>
          </w:tcPr>
          <w:p w14:paraId="302F5044" w14:textId="77777777" w:rsidR="008A7147" w:rsidRDefault="008A7147" w:rsidP="001317F9">
            <w:r>
              <w:t xml:space="preserve">November </w:t>
            </w:r>
          </w:p>
          <w:p w14:paraId="22270B42" w14:textId="77777777" w:rsidR="008A7147" w:rsidRDefault="008A7147" w:rsidP="001317F9">
            <w:r>
              <w:t>1</w:t>
            </w:r>
            <w:r w:rsidRPr="00BD1E90">
              <w:rPr>
                <w:vertAlign w:val="superscript"/>
              </w:rPr>
              <w:t>st</w:t>
            </w:r>
            <w:r>
              <w:t xml:space="preserve"> week</w:t>
            </w:r>
          </w:p>
        </w:tc>
        <w:tc>
          <w:tcPr>
            <w:tcW w:w="1405" w:type="dxa"/>
          </w:tcPr>
          <w:p w14:paraId="4EE7B28D" w14:textId="77777777" w:rsidR="008A7147" w:rsidRDefault="008A7147" w:rsidP="001317F9">
            <w:r>
              <w:t>December</w:t>
            </w:r>
          </w:p>
          <w:p w14:paraId="29B9A151" w14:textId="77777777" w:rsidR="008A7147" w:rsidRDefault="008A7147" w:rsidP="001317F9">
            <w:r>
              <w:t>2</w:t>
            </w:r>
            <w:r w:rsidRPr="00FA2D7B">
              <w:rPr>
                <w:vertAlign w:val="superscript"/>
              </w:rPr>
              <w:t>nd</w:t>
            </w:r>
            <w:r>
              <w:t xml:space="preserve"> week</w:t>
            </w:r>
          </w:p>
        </w:tc>
        <w:tc>
          <w:tcPr>
            <w:tcW w:w="1557" w:type="dxa"/>
          </w:tcPr>
          <w:p w14:paraId="516E6EF3" w14:textId="77777777" w:rsidR="008A7147" w:rsidRDefault="008A7147" w:rsidP="001317F9">
            <w:r>
              <w:t xml:space="preserve">December </w:t>
            </w:r>
          </w:p>
          <w:p w14:paraId="14A347E8" w14:textId="77777777" w:rsidR="008A7147" w:rsidRDefault="008A7147" w:rsidP="001317F9">
            <w:r>
              <w:t>3</w:t>
            </w:r>
            <w:r>
              <w:rPr>
                <w:vertAlign w:val="superscript"/>
              </w:rPr>
              <w:t>rd</w:t>
            </w:r>
            <w:r>
              <w:t xml:space="preserve"> week</w:t>
            </w:r>
          </w:p>
        </w:tc>
        <w:tc>
          <w:tcPr>
            <w:tcW w:w="1629" w:type="dxa"/>
          </w:tcPr>
          <w:p w14:paraId="570A4AC6" w14:textId="77777777" w:rsidR="008A7147" w:rsidRDefault="008A7147" w:rsidP="001317F9">
            <w:r>
              <w:t xml:space="preserve">February </w:t>
            </w:r>
          </w:p>
          <w:p w14:paraId="40E37050" w14:textId="77777777" w:rsidR="008A7147" w:rsidRDefault="008A7147" w:rsidP="001317F9">
            <w:r>
              <w:t xml:space="preserve">1st week </w:t>
            </w:r>
          </w:p>
        </w:tc>
        <w:tc>
          <w:tcPr>
            <w:tcW w:w="1707" w:type="dxa"/>
          </w:tcPr>
          <w:p w14:paraId="7058737E" w14:textId="77777777" w:rsidR="008A7147" w:rsidRDefault="008A7147" w:rsidP="001317F9">
            <w:r>
              <w:t xml:space="preserve">March BOG Meeting </w:t>
            </w:r>
          </w:p>
        </w:tc>
      </w:tr>
      <w:tr w:rsidR="008A7147" w14:paraId="046118F8" w14:textId="77777777" w:rsidTr="001317F9">
        <w:tc>
          <w:tcPr>
            <w:tcW w:w="1269" w:type="dxa"/>
          </w:tcPr>
          <w:p w14:paraId="7F0AE1A2" w14:textId="77777777" w:rsidR="008A7147" w:rsidRDefault="008A7147" w:rsidP="001317F9"/>
        </w:tc>
        <w:tc>
          <w:tcPr>
            <w:tcW w:w="1433" w:type="dxa"/>
          </w:tcPr>
          <w:p w14:paraId="5F7F1177" w14:textId="77777777" w:rsidR="008A7147" w:rsidRPr="009C4C78" w:rsidRDefault="008A7147" w:rsidP="001317F9">
            <w:pPr>
              <w:rPr>
                <w:color w:val="0070C0"/>
              </w:rPr>
            </w:pPr>
            <w:r>
              <w:rPr>
                <w:color w:val="0070C0"/>
              </w:rPr>
              <w:t>November 1, 2021</w:t>
            </w:r>
          </w:p>
        </w:tc>
        <w:tc>
          <w:tcPr>
            <w:tcW w:w="1405" w:type="dxa"/>
          </w:tcPr>
          <w:p w14:paraId="28CDE7C3" w14:textId="77777777" w:rsidR="008A7147" w:rsidRPr="009C4C78" w:rsidRDefault="008A7147" w:rsidP="001317F9">
            <w:pPr>
              <w:rPr>
                <w:color w:val="0070C0"/>
              </w:rPr>
            </w:pPr>
            <w:r>
              <w:rPr>
                <w:color w:val="0070C0"/>
              </w:rPr>
              <w:t>December 10</w:t>
            </w:r>
            <w:r w:rsidRPr="00E133D9">
              <w:rPr>
                <w:color w:val="0070C0"/>
              </w:rPr>
              <w:t>, 20</w:t>
            </w:r>
            <w:r>
              <w:rPr>
                <w:color w:val="0070C0"/>
              </w:rPr>
              <w:t>21</w:t>
            </w:r>
          </w:p>
        </w:tc>
        <w:tc>
          <w:tcPr>
            <w:tcW w:w="1557" w:type="dxa"/>
          </w:tcPr>
          <w:p w14:paraId="7E40DC08" w14:textId="77777777" w:rsidR="008A7147" w:rsidRPr="009C4C78" w:rsidRDefault="008A7147" w:rsidP="001317F9">
            <w:pPr>
              <w:rPr>
                <w:color w:val="0070C0"/>
              </w:rPr>
            </w:pPr>
            <w:r>
              <w:rPr>
                <w:color w:val="0070C0"/>
              </w:rPr>
              <w:t>December 17, 2021</w:t>
            </w:r>
          </w:p>
        </w:tc>
        <w:tc>
          <w:tcPr>
            <w:tcW w:w="1629" w:type="dxa"/>
          </w:tcPr>
          <w:p w14:paraId="194627F4" w14:textId="77777777" w:rsidR="008A7147" w:rsidRPr="009C4C78" w:rsidRDefault="008A7147" w:rsidP="001317F9">
            <w:pPr>
              <w:rPr>
                <w:color w:val="0070C0"/>
              </w:rPr>
            </w:pPr>
            <w:r>
              <w:rPr>
                <w:color w:val="0070C0"/>
              </w:rPr>
              <w:t>February 1, 2021</w:t>
            </w:r>
          </w:p>
        </w:tc>
        <w:tc>
          <w:tcPr>
            <w:tcW w:w="1707" w:type="dxa"/>
            <w:shd w:val="clear" w:color="auto" w:fill="FFFF00"/>
          </w:tcPr>
          <w:p w14:paraId="337777A9" w14:textId="77777777" w:rsidR="008A7147" w:rsidRPr="000D60FD" w:rsidRDefault="008A7147" w:rsidP="001317F9">
            <w:pPr>
              <w:rPr>
                <w:color w:val="4472C4"/>
              </w:rPr>
            </w:pPr>
            <w:r>
              <w:rPr>
                <w:color w:val="4472C4"/>
              </w:rPr>
              <w:t>TBD</w:t>
            </w:r>
          </w:p>
          <w:p w14:paraId="093654D5" w14:textId="77777777" w:rsidR="008A7147" w:rsidRPr="000F0FFA" w:rsidRDefault="008A7147" w:rsidP="001317F9">
            <w:pPr>
              <w:rPr>
                <w:color w:val="4472C4"/>
              </w:rPr>
            </w:pPr>
            <w:r w:rsidRPr="000D60FD">
              <w:rPr>
                <w:color w:val="4472C4"/>
              </w:rPr>
              <w:t>(BoG staff 3</w:t>
            </w:r>
            <w:r w:rsidRPr="000D60FD">
              <w:rPr>
                <w:color w:val="4472C4"/>
                <w:vertAlign w:val="superscript"/>
              </w:rPr>
              <w:t>rd</w:t>
            </w:r>
            <w:r w:rsidRPr="000D60FD">
              <w:rPr>
                <w:color w:val="4472C4"/>
              </w:rPr>
              <w:t xml:space="preserve"> week of Feb)</w:t>
            </w:r>
          </w:p>
        </w:tc>
      </w:tr>
      <w:tr w:rsidR="008A7147" w14:paraId="4F3AEA03" w14:textId="77777777" w:rsidTr="001317F9">
        <w:trPr>
          <w:trHeight w:val="584"/>
        </w:trPr>
        <w:tc>
          <w:tcPr>
            <w:tcW w:w="1269" w:type="dxa"/>
          </w:tcPr>
          <w:p w14:paraId="1C078E4E" w14:textId="77777777" w:rsidR="008A7147" w:rsidRDefault="008A7147" w:rsidP="001317F9">
            <w:r>
              <w:t xml:space="preserve">Diversity </w:t>
            </w:r>
          </w:p>
        </w:tc>
        <w:tc>
          <w:tcPr>
            <w:tcW w:w="1433" w:type="dxa"/>
          </w:tcPr>
          <w:p w14:paraId="68EB0041" w14:textId="77777777" w:rsidR="008A7147" w:rsidRDefault="008A7147" w:rsidP="001317F9">
            <w:r>
              <w:t>December</w:t>
            </w:r>
          </w:p>
          <w:p w14:paraId="1A75A71D" w14:textId="77777777" w:rsidR="008A7147" w:rsidRDefault="008A7147" w:rsidP="001317F9">
            <w:r>
              <w:t>1</w:t>
            </w:r>
            <w:r w:rsidRPr="0091691B">
              <w:rPr>
                <w:vertAlign w:val="superscript"/>
              </w:rPr>
              <w:t>st</w:t>
            </w:r>
            <w:r>
              <w:t xml:space="preserve"> week</w:t>
            </w:r>
          </w:p>
        </w:tc>
        <w:tc>
          <w:tcPr>
            <w:tcW w:w="1405" w:type="dxa"/>
          </w:tcPr>
          <w:p w14:paraId="2E98D3C9" w14:textId="77777777" w:rsidR="008A7147" w:rsidRDefault="008A7147" w:rsidP="001317F9">
            <w:r>
              <w:t xml:space="preserve">February </w:t>
            </w:r>
          </w:p>
          <w:p w14:paraId="38018E1A" w14:textId="77777777" w:rsidR="008A7147" w:rsidRDefault="008A7147" w:rsidP="001317F9">
            <w:r>
              <w:t>2</w:t>
            </w:r>
            <w:r w:rsidRPr="00180912">
              <w:rPr>
                <w:vertAlign w:val="superscript"/>
              </w:rPr>
              <w:t>nd</w:t>
            </w:r>
            <w:r>
              <w:t xml:space="preserve"> week</w:t>
            </w:r>
          </w:p>
        </w:tc>
        <w:tc>
          <w:tcPr>
            <w:tcW w:w="1557" w:type="dxa"/>
          </w:tcPr>
          <w:p w14:paraId="2EB54B3F" w14:textId="77777777" w:rsidR="008A7147" w:rsidRDefault="008A7147" w:rsidP="001317F9">
            <w:r>
              <w:t xml:space="preserve">February </w:t>
            </w:r>
          </w:p>
          <w:p w14:paraId="7C147485" w14:textId="77777777" w:rsidR="008A7147" w:rsidRDefault="008A7147" w:rsidP="001317F9">
            <w:r>
              <w:t>3</w:t>
            </w:r>
            <w:r w:rsidRPr="00FD0DA9">
              <w:rPr>
                <w:vertAlign w:val="superscript"/>
              </w:rPr>
              <w:t>rd</w:t>
            </w:r>
            <w:r>
              <w:t xml:space="preserve"> week</w:t>
            </w:r>
          </w:p>
        </w:tc>
        <w:tc>
          <w:tcPr>
            <w:tcW w:w="1629" w:type="dxa"/>
          </w:tcPr>
          <w:p w14:paraId="37C6FAD8" w14:textId="77777777" w:rsidR="008A7147" w:rsidRDefault="008A7147" w:rsidP="001317F9">
            <w:r>
              <w:t>March 2</w:t>
            </w:r>
            <w:r w:rsidRPr="00FD0DA9">
              <w:rPr>
                <w:vertAlign w:val="superscript"/>
              </w:rPr>
              <w:t>nd</w:t>
            </w:r>
            <w:r>
              <w:t xml:space="preserve"> </w:t>
            </w:r>
          </w:p>
          <w:p w14:paraId="6791F2EE" w14:textId="77777777" w:rsidR="008A7147" w:rsidRDefault="008A7147" w:rsidP="001317F9">
            <w:r>
              <w:t>week</w:t>
            </w:r>
          </w:p>
        </w:tc>
        <w:tc>
          <w:tcPr>
            <w:tcW w:w="1707" w:type="dxa"/>
          </w:tcPr>
          <w:p w14:paraId="652172B8" w14:textId="77777777" w:rsidR="008A7147" w:rsidRDefault="008A7147" w:rsidP="001317F9">
            <w:r>
              <w:t>Spring Plenary Session Fri</w:t>
            </w:r>
          </w:p>
        </w:tc>
      </w:tr>
      <w:tr w:rsidR="008A7147" w14:paraId="065010ED" w14:textId="77777777" w:rsidTr="001317F9">
        <w:trPr>
          <w:trHeight w:val="530"/>
        </w:trPr>
        <w:tc>
          <w:tcPr>
            <w:tcW w:w="1269" w:type="dxa"/>
          </w:tcPr>
          <w:p w14:paraId="223067E2" w14:textId="77777777" w:rsidR="008A7147" w:rsidRDefault="008A7147" w:rsidP="001317F9"/>
        </w:tc>
        <w:tc>
          <w:tcPr>
            <w:tcW w:w="1433" w:type="dxa"/>
          </w:tcPr>
          <w:p w14:paraId="360E0711" w14:textId="77777777" w:rsidR="008A7147" w:rsidRPr="0063625E" w:rsidRDefault="008A7147" w:rsidP="001317F9">
            <w:pPr>
              <w:rPr>
                <w:color w:val="0070C0"/>
              </w:rPr>
            </w:pPr>
            <w:r>
              <w:rPr>
                <w:color w:val="0070C0"/>
              </w:rPr>
              <w:t>December 1, 2021</w:t>
            </w:r>
          </w:p>
        </w:tc>
        <w:tc>
          <w:tcPr>
            <w:tcW w:w="1405" w:type="dxa"/>
          </w:tcPr>
          <w:p w14:paraId="5331F955" w14:textId="77777777" w:rsidR="008A7147" w:rsidRPr="0063625E" w:rsidRDefault="008A7147" w:rsidP="001317F9">
            <w:pPr>
              <w:rPr>
                <w:color w:val="0070C0"/>
              </w:rPr>
            </w:pPr>
            <w:r w:rsidRPr="0063625E">
              <w:rPr>
                <w:color w:val="0070C0"/>
              </w:rPr>
              <w:t xml:space="preserve">February </w:t>
            </w:r>
            <w:r>
              <w:rPr>
                <w:color w:val="0070C0"/>
              </w:rPr>
              <w:t>7, 2022</w:t>
            </w:r>
          </w:p>
        </w:tc>
        <w:tc>
          <w:tcPr>
            <w:tcW w:w="1557" w:type="dxa"/>
          </w:tcPr>
          <w:p w14:paraId="3F3709C5" w14:textId="77777777" w:rsidR="008A7147" w:rsidRPr="0063625E" w:rsidRDefault="008A7147" w:rsidP="001317F9">
            <w:pPr>
              <w:rPr>
                <w:color w:val="0070C0"/>
              </w:rPr>
            </w:pPr>
            <w:r w:rsidRPr="0063625E">
              <w:rPr>
                <w:color w:val="0070C0"/>
              </w:rPr>
              <w:t xml:space="preserve">February </w:t>
            </w:r>
            <w:r>
              <w:rPr>
                <w:color w:val="0070C0"/>
              </w:rPr>
              <w:t>14, 2022</w:t>
            </w:r>
          </w:p>
        </w:tc>
        <w:tc>
          <w:tcPr>
            <w:tcW w:w="1629" w:type="dxa"/>
          </w:tcPr>
          <w:p w14:paraId="3D7EA6E1" w14:textId="77777777" w:rsidR="008A7147" w:rsidRPr="0063625E" w:rsidRDefault="008A7147" w:rsidP="001317F9">
            <w:pPr>
              <w:rPr>
                <w:color w:val="0070C0"/>
              </w:rPr>
            </w:pPr>
            <w:r>
              <w:rPr>
                <w:color w:val="0070C0"/>
              </w:rPr>
              <w:t>March 7, 2022</w:t>
            </w:r>
          </w:p>
        </w:tc>
        <w:tc>
          <w:tcPr>
            <w:tcW w:w="1707" w:type="dxa"/>
          </w:tcPr>
          <w:p w14:paraId="3ED4D730" w14:textId="77777777" w:rsidR="008A7147" w:rsidRPr="0063625E" w:rsidRDefault="008A7147" w:rsidP="001317F9">
            <w:pPr>
              <w:rPr>
                <w:color w:val="0070C0"/>
              </w:rPr>
            </w:pPr>
          </w:p>
        </w:tc>
      </w:tr>
    </w:tbl>
    <w:p w14:paraId="3414A545" w14:textId="77777777" w:rsidR="008A7147" w:rsidRDefault="008A7147" w:rsidP="008A7147">
      <w:pPr>
        <w:ind w:left="1080"/>
        <w:rPr>
          <w:rFonts w:asciiTheme="majorHAnsi" w:hAnsiTheme="majorHAnsi"/>
        </w:rPr>
      </w:pPr>
    </w:p>
    <w:p w14:paraId="17150D3A" w14:textId="77777777" w:rsidR="008A7147" w:rsidRDefault="008A7147" w:rsidP="008A7147">
      <w:pPr>
        <w:ind w:left="1080"/>
        <w:rPr>
          <w:rFonts w:asciiTheme="majorHAnsi" w:hAnsiTheme="majorHAnsi"/>
        </w:rPr>
      </w:pPr>
    </w:p>
    <w:p w14:paraId="494957BA" w14:textId="77777777" w:rsidR="008A7147" w:rsidRDefault="008A7147" w:rsidP="008A7147">
      <w:pPr>
        <w:ind w:left="-990"/>
        <w:rPr>
          <w:b/>
          <w:bCs/>
          <w:sz w:val="22"/>
          <w:szCs w:val="22"/>
        </w:rPr>
      </w:pPr>
    </w:p>
    <w:p w14:paraId="1DB76918" w14:textId="77777777" w:rsidR="008A7147" w:rsidRPr="003D74C4" w:rsidRDefault="008A7147" w:rsidP="008A7147">
      <w:pPr>
        <w:ind w:left="1080"/>
        <w:rPr>
          <w:b/>
          <w:bCs/>
          <w:sz w:val="22"/>
          <w:szCs w:val="22"/>
        </w:rPr>
      </w:pPr>
      <w:r w:rsidRPr="003D74C4">
        <w:rPr>
          <w:b/>
          <w:bCs/>
          <w:sz w:val="22"/>
          <w:szCs w:val="22"/>
        </w:rPr>
        <w:t xml:space="preserve">Readers:  </w:t>
      </w:r>
    </w:p>
    <w:p w14:paraId="20476E20" w14:textId="77777777" w:rsidR="008A7147" w:rsidRPr="003D74C4" w:rsidRDefault="008A7147" w:rsidP="008A7147">
      <w:pPr>
        <w:ind w:left="1080" w:right="-120"/>
        <w:rPr>
          <w:sz w:val="22"/>
          <w:szCs w:val="22"/>
        </w:rPr>
      </w:pPr>
      <w:r>
        <w:t xml:space="preserve">The Standards and Practices (S&amp;P) Committee </w:t>
      </w:r>
      <w:r w:rsidRPr="003D74C4">
        <w:rPr>
          <w:color w:val="000000"/>
          <w:sz w:val="22"/>
          <w:szCs w:val="22"/>
        </w:rPr>
        <w:t xml:space="preserve">chair is responsible for ensuring that the appropriate readers are selected for each award.  Below is the reader selection process for each award.  </w:t>
      </w:r>
      <w:r w:rsidRPr="003D74C4">
        <w:rPr>
          <w:color w:val="000000"/>
          <w:sz w:val="22"/>
          <w:szCs w:val="22"/>
        </w:rPr>
        <w:br/>
      </w:r>
    </w:p>
    <w:p w14:paraId="6F588223" w14:textId="443FF3CB" w:rsidR="008A7147" w:rsidRPr="000D2A28" w:rsidRDefault="008A7147" w:rsidP="008A7147">
      <w:pPr>
        <w:ind w:left="1080" w:right="-120"/>
        <w:rPr>
          <w:i/>
          <w:sz w:val="22"/>
          <w:szCs w:val="22"/>
        </w:rPr>
      </w:pPr>
      <w:r w:rsidRPr="003D74C4">
        <w:rPr>
          <w:sz w:val="22"/>
          <w:szCs w:val="22"/>
          <w:u w:val="single"/>
        </w:rPr>
        <w:t xml:space="preserve">Selection: </w:t>
      </w:r>
      <w:r w:rsidRPr="003D74C4">
        <w:rPr>
          <w:sz w:val="22"/>
          <w:szCs w:val="22"/>
          <w:u w:val="single"/>
        </w:rPr>
        <w:br/>
      </w:r>
      <w:hyperlink r:id="rId23" w:history="1">
        <w:r w:rsidR="000D2A28">
          <w:rPr>
            <w:rStyle w:val="Hyperlink"/>
            <w:i/>
            <w:sz w:val="22"/>
            <w:szCs w:val="22"/>
          </w:rPr>
          <w:t>Exemplary Program Award</w:t>
        </w:r>
      </w:hyperlink>
      <w:r w:rsidRPr="003D74C4">
        <w:rPr>
          <w:sz w:val="22"/>
          <w:szCs w:val="22"/>
        </w:rPr>
        <w:t xml:space="preserve">: </w:t>
      </w:r>
      <w:r w:rsidRPr="008A7147">
        <w:rPr>
          <w:color w:val="FF0000"/>
          <w:sz w:val="22"/>
          <w:szCs w:val="22"/>
        </w:rPr>
        <w:t xml:space="preserve">S&amp;P Committee members </w:t>
      </w:r>
      <w:r>
        <w:rPr>
          <w:sz w:val="22"/>
          <w:szCs w:val="22"/>
        </w:rPr>
        <w:t xml:space="preserve">and at least one </w:t>
      </w:r>
      <w:r w:rsidRPr="003D74C4">
        <w:rPr>
          <w:sz w:val="22"/>
          <w:szCs w:val="22"/>
        </w:rPr>
        <w:t>representative from CIOs, CSSOs, CEOs, and Student Senate</w:t>
      </w:r>
      <w:r>
        <w:rPr>
          <w:sz w:val="22"/>
          <w:szCs w:val="22"/>
        </w:rPr>
        <w:t xml:space="preserve"> will read these awards</w:t>
      </w:r>
      <w:r w:rsidRPr="003D74C4">
        <w:rPr>
          <w:sz w:val="22"/>
          <w:szCs w:val="22"/>
        </w:rPr>
        <w:t xml:space="preserve">.  </w:t>
      </w:r>
      <w:r>
        <w:rPr>
          <w:sz w:val="22"/>
          <w:szCs w:val="22"/>
        </w:rPr>
        <w:t xml:space="preserve">The S&amp;P </w:t>
      </w:r>
      <w:r w:rsidRPr="003D74C4">
        <w:rPr>
          <w:sz w:val="22"/>
          <w:szCs w:val="22"/>
        </w:rPr>
        <w:t xml:space="preserve">chair will identify these representatives prior to the due date so that the applications can be mailed directly to them by the office.  </w:t>
      </w:r>
      <w:r w:rsidRPr="003D74C4">
        <w:rPr>
          <w:sz w:val="22"/>
          <w:szCs w:val="22"/>
        </w:rPr>
        <w:br/>
      </w:r>
    </w:p>
    <w:p w14:paraId="3185619E" w14:textId="7A0D9F3F" w:rsidR="008A7147" w:rsidRPr="00FE7E51" w:rsidRDefault="00203471" w:rsidP="008A7147">
      <w:pPr>
        <w:ind w:left="1080" w:right="-120"/>
        <w:rPr>
          <w:i/>
          <w:sz w:val="22"/>
          <w:szCs w:val="22"/>
        </w:rPr>
      </w:pPr>
      <w:hyperlink r:id="rId24" w:history="1">
        <w:r w:rsidR="00FE7E51">
          <w:rPr>
            <w:rStyle w:val="Hyperlink"/>
            <w:i/>
            <w:sz w:val="22"/>
            <w:szCs w:val="22"/>
          </w:rPr>
          <w:t>Hayward Awards</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w:t>
      </w:r>
      <w:r w:rsidR="008A7147" w:rsidRPr="003D74C4">
        <w:rPr>
          <w:sz w:val="22"/>
          <w:szCs w:val="22"/>
        </w:rPr>
        <w:t xml:space="preserve">Area Representatives will select </w:t>
      </w:r>
      <w:r w:rsidR="008A7147">
        <w:rPr>
          <w:sz w:val="22"/>
          <w:szCs w:val="22"/>
        </w:rPr>
        <w:t xml:space="preserve">four additional </w:t>
      </w:r>
      <w:r w:rsidR="008A7147" w:rsidRPr="003D74C4">
        <w:rPr>
          <w:sz w:val="22"/>
          <w:szCs w:val="22"/>
        </w:rPr>
        <w:t xml:space="preserve">faculty </w:t>
      </w:r>
      <w:r w:rsidR="008A7147">
        <w:rPr>
          <w:sz w:val="22"/>
          <w:szCs w:val="22"/>
        </w:rPr>
        <w:t xml:space="preserve">members </w:t>
      </w:r>
      <w:r w:rsidR="008A7147" w:rsidRPr="003D74C4">
        <w:rPr>
          <w:sz w:val="22"/>
          <w:szCs w:val="22"/>
        </w:rPr>
        <w:t xml:space="preserve">from their area to read.  Note—no one reads applications for their own area.  </w:t>
      </w:r>
      <w:r w:rsidR="008A7147" w:rsidRPr="003D74C4">
        <w:rPr>
          <w:sz w:val="22"/>
          <w:szCs w:val="22"/>
        </w:rPr>
        <w:br/>
      </w:r>
    </w:p>
    <w:p w14:paraId="64FEA943" w14:textId="4D69CE64" w:rsidR="008A7147" w:rsidRPr="002D2B3E" w:rsidRDefault="00203471" w:rsidP="008A7147">
      <w:pPr>
        <w:ind w:left="1080" w:right="-120"/>
        <w:rPr>
          <w:i/>
          <w:sz w:val="22"/>
          <w:szCs w:val="22"/>
        </w:rPr>
      </w:pPr>
      <w:hyperlink r:id="rId25" w:history="1">
        <w:r w:rsidR="002D2B3E">
          <w:rPr>
            <w:rStyle w:val="Hyperlink"/>
            <w:i/>
            <w:sz w:val="22"/>
            <w:szCs w:val="22"/>
          </w:rPr>
          <w:t>Stanback-Stroud Diversity Award</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the </w:t>
      </w:r>
      <w:r w:rsidR="008A7147" w:rsidRPr="002C4E19">
        <w:rPr>
          <w:sz w:val="22"/>
          <w:szCs w:val="22"/>
        </w:rPr>
        <w:t>Equity and Diversity Action Committee</w:t>
      </w:r>
      <w:r w:rsidR="008A7147">
        <w:rPr>
          <w:sz w:val="22"/>
          <w:szCs w:val="22"/>
        </w:rPr>
        <w:t xml:space="preserve"> (</w:t>
      </w:r>
      <w:r w:rsidR="008A7147" w:rsidRPr="00D625CB">
        <w:rPr>
          <w:sz w:val="22"/>
          <w:szCs w:val="22"/>
        </w:rPr>
        <w:t>EDAC</w:t>
      </w:r>
      <w:r w:rsidR="008A7147">
        <w:rPr>
          <w:sz w:val="22"/>
          <w:szCs w:val="22"/>
        </w:rPr>
        <w:t>) will read these awards</w:t>
      </w:r>
      <w:r w:rsidR="008A7147" w:rsidRPr="003D74C4">
        <w:rPr>
          <w:sz w:val="22"/>
          <w:szCs w:val="22"/>
        </w:rPr>
        <w:t xml:space="preserve">. </w:t>
      </w:r>
    </w:p>
    <w:p w14:paraId="18B05864" w14:textId="77777777" w:rsidR="008A7147" w:rsidRPr="008A7147" w:rsidRDefault="008A7147" w:rsidP="008A7147">
      <w:pPr>
        <w:ind w:left="1080" w:right="-120"/>
        <w:rPr>
          <w:color w:val="4A4847"/>
          <w:sz w:val="19"/>
          <w:szCs w:val="19"/>
          <w:lang w:val="en"/>
        </w:rPr>
      </w:pPr>
    </w:p>
    <w:p w14:paraId="403BC121" w14:textId="77777777" w:rsidR="008A7147" w:rsidRPr="008A7147" w:rsidRDefault="008A7147" w:rsidP="008A7147">
      <w:pPr>
        <w:ind w:left="1080" w:right="-120"/>
        <w:rPr>
          <w:sz w:val="22"/>
          <w:szCs w:val="22"/>
        </w:rPr>
      </w:pPr>
      <w:r w:rsidRPr="008A7147">
        <w:rPr>
          <w:sz w:val="22"/>
          <w:szCs w:val="22"/>
          <w:u w:val="single"/>
        </w:rPr>
        <w:t>Disqualification of readers</w:t>
      </w:r>
      <w:r w:rsidRPr="008A7147">
        <w:rPr>
          <w:sz w:val="22"/>
          <w:szCs w:val="22"/>
        </w:rPr>
        <w:t xml:space="preserve">: Members of S&amp;P, Executive Committee, or any other readers cannot participate in reading any application where their college is a nominee. This participation includes receiving a copy of the applications or participating in the discussion about scores or applications.  </w:t>
      </w:r>
    </w:p>
    <w:p w14:paraId="625190BF" w14:textId="77777777" w:rsidR="008A7147" w:rsidRDefault="008A7147" w:rsidP="008A7147">
      <w:pPr>
        <w:ind w:left="1080"/>
        <w:rPr>
          <w:rFonts w:asciiTheme="majorHAnsi" w:hAnsiTheme="majorHAnsi"/>
        </w:rPr>
      </w:pPr>
    </w:p>
    <w:p w14:paraId="4F7AB2AA" w14:textId="67AB0FEA" w:rsidR="00BC14FC" w:rsidRDefault="00BC14FC" w:rsidP="00BB64DB">
      <w:pPr>
        <w:numPr>
          <w:ilvl w:val="0"/>
          <w:numId w:val="7"/>
        </w:numPr>
        <w:rPr>
          <w:rFonts w:asciiTheme="majorHAnsi" w:hAnsiTheme="majorHAnsi"/>
        </w:rPr>
      </w:pPr>
      <w:r>
        <w:rPr>
          <w:rFonts w:asciiTheme="majorHAnsi" w:hAnsiTheme="majorHAnsi"/>
        </w:rPr>
        <w:t>Announcements</w:t>
      </w:r>
    </w:p>
    <w:p w14:paraId="0DEEF5C6" w14:textId="1E5C3979" w:rsidR="00015835" w:rsidRPr="00DC5E61" w:rsidRDefault="00015835" w:rsidP="00015835">
      <w:pPr>
        <w:numPr>
          <w:ilvl w:val="1"/>
          <w:numId w:val="7"/>
        </w:numPr>
        <w:rPr>
          <w:rFonts w:asciiTheme="majorHAnsi" w:hAnsiTheme="majorHAnsi"/>
        </w:rPr>
      </w:pPr>
      <w:r w:rsidRPr="00015835">
        <w:rPr>
          <w:rFonts w:asciiTheme="majorHAnsi" w:hAnsiTheme="majorHAnsi"/>
        </w:rPr>
        <w:t>Upcoming Events and Meetings</w:t>
      </w:r>
    </w:p>
    <w:p w14:paraId="2B2C8CBE" w14:textId="5CD97C7F" w:rsidR="00015835" w:rsidRDefault="00015835" w:rsidP="009A56B4">
      <w:pPr>
        <w:ind w:left="1530" w:hanging="90"/>
        <w:rPr>
          <w:rFonts w:asciiTheme="majorHAnsi" w:hAnsiTheme="majorHAnsi"/>
        </w:rPr>
      </w:pPr>
      <w:r w:rsidRPr="00015835">
        <w:rPr>
          <w:rFonts w:asciiTheme="majorHAnsi" w:hAnsiTheme="majorHAnsi"/>
        </w:rPr>
        <w:t>•</w:t>
      </w:r>
      <w:r w:rsidR="009A56B4">
        <w:rPr>
          <w:rFonts w:asciiTheme="majorHAnsi" w:hAnsiTheme="majorHAnsi"/>
        </w:rPr>
        <w:tab/>
      </w:r>
      <w:r w:rsidRPr="00015835">
        <w:rPr>
          <w:rFonts w:asciiTheme="majorHAnsi" w:hAnsiTheme="majorHAnsi"/>
        </w:rPr>
        <w:t>Executive Committee Meeting –   Long Beach/Hybrid –   November 3, 2021</w:t>
      </w:r>
    </w:p>
    <w:p w14:paraId="4FE22229" w14:textId="4E90FC87" w:rsidR="00BC14FC" w:rsidRDefault="00015835" w:rsidP="009A56B4">
      <w:pPr>
        <w:ind w:left="1530" w:hanging="90"/>
        <w:rPr>
          <w:rFonts w:asciiTheme="majorHAnsi" w:hAnsiTheme="majorHAnsi"/>
        </w:rPr>
      </w:pPr>
      <w:r w:rsidRPr="00015835">
        <w:rPr>
          <w:rFonts w:asciiTheme="majorHAnsi" w:hAnsiTheme="majorHAnsi"/>
        </w:rPr>
        <w:t>•</w:t>
      </w:r>
      <w:r w:rsidR="009A56B4">
        <w:rPr>
          <w:rFonts w:asciiTheme="majorHAnsi" w:hAnsiTheme="majorHAnsi"/>
        </w:rPr>
        <w:tab/>
      </w:r>
      <w:r w:rsidRPr="00015835">
        <w:rPr>
          <w:rFonts w:asciiTheme="majorHAnsi" w:hAnsiTheme="majorHAnsi"/>
        </w:rPr>
        <w:t>2021 Fall Plenary –   Long Beach/Hybrid –   N</w:t>
      </w:r>
      <w:r w:rsidR="000D1360">
        <w:rPr>
          <w:rFonts w:asciiTheme="majorHAnsi" w:hAnsiTheme="majorHAnsi"/>
        </w:rPr>
        <w:t xml:space="preserve">ovember 4- </w:t>
      </w:r>
      <w:r w:rsidRPr="00015835">
        <w:rPr>
          <w:rFonts w:asciiTheme="majorHAnsi" w:hAnsiTheme="majorHAnsi"/>
        </w:rPr>
        <w:t>6, 2021</w:t>
      </w:r>
    </w:p>
    <w:p w14:paraId="48DE13DC" w14:textId="77777777" w:rsidR="009A56B4" w:rsidRDefault="009A56B4" w:rsidP="009A56B4">
      <w:pPr>
        <w:ind w:left="1530" w:hanging="90"/>
        <w:rPr>
          <w:rFonts w:asciiTheme="majorHAnsi" w:hAnsiTheme="majorHAnsi"/>
        </w:rPr>
      </w:pPr>
      <w:r w:rsidRPr="009A56B4">
        <w:rPr>
          <w:rFonts w:asciiTheme="majorHAnsi" w:hAnsiTheme="majorHAnsi"/>
        </w:rPr>
        <w:t>•</w:t>
      </w:r>
      <w:r w:rsidRPr="009A56B4">
        <w:rPr>
          <w:rFonts w:asciiTheme="majorHAnsi" w:hAnsiTheme="majorHAnsi"/>
        </w:rPr>
        <w:tab/>
        <w:t xml:space="preserve">2021 Curriculum Virtual Regionals Monday October 18 from 9-12 and Thursday </w:t>
      </w:r>
    </w:p>
    <w:p w14:paraId="2A194719" w14:textId="1DDA6C7C" w:rsidR="009A56B4" w:rsidRPr="009A56B4" w:rsidRDefault="009A56B4" w:rsidP="009A56B4">
      <w:pPr>
        <w:ind w:left="1530" w:hanging="90"/>
        <w:rPr>
          <w:rFonts w:asciiTheme="majorHAnsi" w:hAnsiTheme="majorHAnsi"/>
        </w:rPr>
      </w:pPr>
      <w:r>
        <w:rPr>
          <w:rFonts w:asciiTheme="majorHAnsi" w:hAnsiTheme="majorHAnsi"/>
        </w:rPr>
        <w:t xml:space="preserve">             </w:t>
      </w:r>
      <w:r w:rsidRPr="004F510C">
        <w:rPr>
          <w:rFonts w:asciiTheme="majorHAnsi" w:hAnsiTheme="majorHAnsi"/>
          <w:color w:val="FF0000"/>
        </w:rPr>
        <w:t>October 21 from 1-4</w:t>
      </w:r>
      <w:r w:rsidRPr="009A56B4">
        <w:rPr>
          <w:rFonts w:asciiTheme="majorHAnsi" w:hAnsiTheme="majorHAnsi"/>
        </w:rPr>
        <w:t>.</w:t>
      </w:r>
    </w:p>
    <w:p w14:paraId="26C95D54" w14:textId="77777777" w:rsidR="009A56B4" w:rsidRPr="009A56B4" w:rsidRDefault="009A56B4" w:rsidP="009A56B4">
      <w:pPr>
        <w:ind w:left="1530" w:hanging="90"/>
        <w:rPr>
          <w:rFonts w:asciiTheme="majorHAnsi" w:hAnsiTheme="majorHAnsi"/>
        </w:rPr>
      </w:pPr>
      <w:r w:rsidRPr="009A56B4">
        <w:rPr>
          <w:rFonts w:asciiTheme="majorHAnsi" w:hAnsiTheme="majorHAnsi"/>
        </w:rPr>
        <w:t>•</w:t>
      </w:r>
      <w:r w:rsidRPr="009A56B4">
        <w:rPr>
          <w:rFonts w:asciiTheme="majorHAnsi" w:hAnsiTheme="majorHAnsi"/>
        </w:rPr>
        <w:tab/>
        <w:t xml:space="preserve">2022 Part-Time Faculty Institute Virtual Event- February 4-5, 2022 </w:t>
      </w:r>
    </w:p>
    <w:p w14:paraId="244F2F3D" w14:textId="160E31CA" w:rsidR="009A56B4" w:rsidRDefault="009A56B4" w:rsidP="009A56B4">
      <w:pPr>
        <w:ind w:left="1530" w:hanging="90"/>
        <w:rPr>
          <w:rFonts w:asciiTheme="majorHAnsi" w:hAnsiTheme="majorHAnsi"/>
        </w:rPr>
      </w:pPr>
      <w:r w:rsidRPr="009A56B4">
        <w:rPr>
          <w:rFonts w:asciiTheme="majorHAnsi" w:hAnsiTheme="majorHAnsi"/>
        </w:rPr>
        <w:t>•</w:t>
      </w:r>
      <w:r w:rsidRPr="009A56B4">
        <w:rPr>
          <w:rFonts w:asciiTheme="majorHAnsi" w:hAnsiTheme="majorHAnsi"/>
        </w:rPr>
        <w:tab/>
        <w:t>2022 Accreditation Institute- February 25-26, 2022</w:t>
      </w:r>
    </w:p>
    <w:p w14:paraId="5977CCA5" w14:textId="77777777" w:rsidR="00EA7D8F" w:rsidRPr="00EA7D8F" w:rsidRDefault="00EA7D8F" w:rsidP="00EA7D8F">
      <w:pPr>
        <w:ind w:left="1440"/>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731E47">
        <w:rPr>
          <w:rFonts w:asciiTheme="majorHAnsi" w:hAnsiTheme="majorHAnsi"/>
          <w:strike/>
          <w:color w:val="FF0000"/>
        </w:rPr>
        <w:t>October 21</w:t>
      </w:r>
      <w:r w:rsidR="00A17A51" w:rsidRPr="00731E47">
        <w:rPr>
          <w:rFonts w:asciiTheme="majorHAnsi" w:hAnsiTheme="majorHAnsi"/>
          <w:strike/>
        </w:rPr>
        <w:t xml:space="preserve">, 2021 3:10-4:10 pm </w:t>
      </w:r>
    </w:p>
    <w:p w14:paraId="6927AB5C" w14:textId="59CB1A7E" w:rsidR="00A17A51" w:rsidRPr="00A17A51" w:rsidRDefault="00A17A51" w:rsidP="00A17A51">
      <w:pPr>
        <w:ind w:left="1080"/>
        <w:rPr>
          <w:rFonts w:asciiTheme="majorHAnsi" w:hAnsiTheme="majorHAnsi"/>
        </w:rPr>
      </w:pPr>
      <w:r w:rsidRPr="00A17A51">
        <w:rPr>
          <w:rFonts w:asciiTheme="majorHAnsi" w:hAnsiTheme="majorHAnsi"/>
        </w:rPr>
        <w:t xml:space="preserve">Thursday, November 18, 2021 3:10-4:10 pm </w:t>
      </w:r>
    </w:p>
    <w:p w14:paraId="556C0E8F" w14:textId="3EBDDED0" w:rsidR="00A17A51" w:rsidRDefault="00731E47" w:rsidP="00A17A51">
      <w:pPr>
        <w:ind w:left="1080"/>
        <w:rPr>
          <w:rFonts w:asciiTheme="majorHAnsi" w:hAnsiTheme="majorHAnsi"/>
        </w:rPr>
      </w:pPr>
      <w:r>
        <w:rPr>
          <w:rFonts w:asciiTheme="majorHAnsi" w:hAnsiTheme="majorHAnsi"/>
        </w:rPr>
        <w:t>7Thursday, December 16</w:t>
      </w:r>
      <w:r w:rsidR="00A17A51" w:rsidRPr="00A17A51">
        <w:rPr>
          <w:rFonts w:asciiTheme="majorHAnsi" w:hAnsiTheme="majorHAnsi"/>
        </w:rPr>
        <w:t>, 2021 3:10-4:10 pm</w:t>
      </w:r>
    </w:p>
    <w:p w14:paraId="07BDFAFF" w14:textId="77777777" w:rsidR="00A17A51" w:rsidRDefault="00A17A51" w:rsidP="00A17A51">
      <w:pPr>
        <w:ind w:left="1080"/>
        <w:rPr>
          <w:rFonts w:asciiTheme="majorHAnsi" w:hAnsiTheme="majorHAnsi"/>
        </w:rPr>
      </w:pPr>
    </w:p>
    <w:p w14:paraId="0D60ADAB" w14:textId="228DA4E9" w:rsidR="00A67806" w:rsidRPr="001E391F" w:rsidRDefault="0080639A" w:rsidP="001E391F">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9375C12" w14:textId="77777777" w:rsidR="009C67B6" w:rsidRDefault="009C67B6"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935B993" w14:textId="77777777" w:rsidR="00D66C18" w:rsidRPr="00F720A3" w:rsidRDefault="00D66C18" w:rsidP="002B186E">
      <w:pPr>
        <w:rPr>
          <w:rFonts w:asciiTheme="majorHAnsi" w:hAnsiTheme="majorHAnsi"/>
        </w:rPr>
      </w:pPr>
    </w:p>
    <w:p w14:paraId="755CDED5" w14:textId="06D33284" w:rsidR="004B62D3" w:rsidRPr="00F720A3"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footerReference w:type="default" r:id="rId2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4ED1" w14:textId="77777777" w:rsidR="00203471" w:rsidRDefault="00203471">
      <w:r>
        <w:separator/>
      </w:r>
    </w:p>
  </w:endnote>
  <w:endnote w:type="continuationSeparator" w:id="0">
    <w:p w14:paraId="39B36C15" w14:textId="77777777" w:rsidR="00203471" w:rsidRDefault="0020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205D">
          <w:rPr>
            <w:noProof/>
          </w:rPr>
          <w:t>2</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98CE" w14:textId="77777777" w:rsidR="00203471" w:rsidRDefault="00203471">
      <w:r>
        <w:separator/>
      </w:r>
    </w:p>
  </w:footnote>
  <w:footnote w:type="continuationSeparator" w:id="0">
    <w:p w14:paraId="6AABB257" w14:textId="77777777" w:rsidR="00203471" w:rsidRDefault="00203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2"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0"/>
  </w:num>
  <w:num w:numId="7">
    <w:abstractNumId w:val="4"/>
  </w:num>
  <w:num w:numId="8">
    <w:abstractNumId w:val="5"/>
  </w:num>
  <w:num w:numId="9">
    <w:abstractNumId w:val="7"/>
  </w:num>
  <w:num w:numId="10">
    <w:abstractNumId w:val="9"/>
  </w:num>
  <w:num w:numId="11">
    <w:abstractNumId w:val="6"/>
  </w:num>
  <w:num w:numId="12">
    <w:abstractNumId w:val="3"/>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5835"/>
    <w:rsid w:val="000221F3"/>
    <w:rsid w:val="00022D3A"/>
    <w:rsid w:val="00035A84"/>
    <w:rsid w:val="00036445"/>
    <w:rsid w:val="00042A4E"/>
    <w:rsid w:val="00054173"/>
    <w:rsid w:val="0006307F"/>
    <w:rsid w:val="00075801"/>
    <w:rsid w:val="00082EE9"/>
    <w:rsid w:val="00092652"/>
    <w:rsid w:val="00095961"/>
    <w:rsid w:val="000A020D"/>
    <w:rsid w:val="000A0815"/>
    <w:rsid w:val="000A10E5"/>
    <w:rsid w:val="000A632A"/>
    <w:rsid w:val="000A657A"/>
    <w:rsid w:val="000B2CFD"/>
    <w:rsid w:val="000B690E"/>
    <w:rsid w:val="000C088C"/>
    <w:rsid w:val="000C489F"/>
    <w:rsid w:val="000C5A9C"/>
    <w:rsid w:val="000D1360"/>
    <w:rsid w:val="000D2A28"/>
    <w:rsid w:val="000D4729"/>
    <w:rsid w:val="000E06F1"/>
    <w:rsid w:val="000E22BC"/>
    <w:rsid w:val="000E47C1"/>
    <w:rsid w:val="000F18D3"/>
    <w:rsid w:val="000F7A00"/>
    <w:rsid w:val="00100899"/>
    <w:rsid w:val="00105D15"/>
    <w:rsid w:val="001132AF"/>
    <w:rsid w:val="001159E8"/>
    <w:rsid w:val="001247C0"/>
    <w:rsid w:val="00124D85"/>
    <w:rsid w:val="00125F03"/>
    <w:rsid w:val="0016495D"/>
    <w:rsid w:val="001822F7"/>
    <w:rsid w:val="00194DC3"/>
    <w:rsid w:val="001A774F"/>
    <w:rsid w:val="001B0A38"/>
    <w:rsid w:val="001B27EE"/>
    <w:rsid w:val="001B40DA"/>
    <w:rsid w:val="001D7C43"/>
    <w:rsid w:val="001E0589"/>
    <w:rsid w:val="001E391F"/>
    <w:rsid w:val="001E639C"/>
    <w:rsid w:val="001E7E29"/>
    <w:rsid w:val="00203471"/>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D2B3E"/>
    <w:rsid w:val="002E3585"/>
    <w:rsid w:val="002F6055"/>
    <w:rsid w:val="00300EA5"/>
    <w:rsid w:val="00312BAB"/>
    <w:rsid w:val="0031428C"/>
    <w:rsid w:val="003149F9"/>
    <w:rsid w:val="003231E8"/>
    <w:rsid w:val="0032535D"/>
    <w:rsid w:val="003316E4"/>
    <w:rsid w:val="00343F89"/>
    <w:rsid w:val="003569D0"/>
    <w:rsid w:val="0036640B"/>
    <w:rsid w:val="00377EEC"/>
    <w:rsid w:val="003906EA"/>
    <w:rsid w:val="00395567"/>
    <w:rsid w:val="003A0C05"/>
    <w:rsid w:val="003A0ED0"/>
    <w:rsid w:val="003B4DEB"/>
    <w:rsid w:val="003C2286"/>
    <w:rsid w:val="003F35E5"/>
    <w:rsid w:val="003F479C"/>
    <w:rsid w:val="003F6559"/>
    <w:rsid w:val="0040112C"/>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3AB6"/>
    <w:rsid w:val="00496071"/>
    <w:rsid w:val="004A78CF"/>
    <w:rsid w:val="004B30E3"/>
    <w:rsid w:val="004B62D3"/>
    <w:rsid w:val="004C19D9"/>
    <w:rsid w:val="004D348B"/>
    <w:rsid w:val="004F2105"/>
    <w:rsid w:val="004F510C"/>
    <w:rsid w:val="004F61F7"/>
    <w:rsid w:val="00511299"/>
    <w:rsid w:val="00511863"/>
    <w:rsid w:val="00515EC8"/>
    <w:rsid w:val="00540608"/>
    <w:rsid w:val="00543566"/>
    <w:rsid w:val="00546DCC"/>
    <w:rsid w:val="005522F9"/>
    <w:rsid w:val="00552865"/>
    <w:rsid w:val="00566EEC"/>
    <w:rsid w:val="00567026"/>
    <w:rsid w:val="00573395"/>
    <w:rsid w:val="00576C85"/>
    <w:rsid w:val="00582ACA"/>
    <w:rsid w:val="00585CCB"/>
    <w:rsid w:val="0059095D"/>
    <w:rsid w:val="005949BB"/>
    <w:rsid w:val="005A36BF"/>
    <w:rsid w:val="005A5B69"/>
    <w:rsid w:val="005A7B30"/>
    <w:rsid w:val="005B44A8"/>
    <w:rsid w:val="005C35CA"/>
    <w:rsid w:val="005D3EBD"/>
    <w:rsid w:val="005D5030"/>
    <w:rsid w:val="005D5088"/>
    <w:rsid w:val="005E3E48"/>
    <w:rsid w:val="005F4210"/>
    <w:rsid w:val="00600A30"/>
    <w:rsid w:val="00605397"/>
    <w:rsid w:val="006109EF"/>
    <w:rsid w:val="00616C94"/>
    <w:rsid w:val="00625747"/>
    <w:rsid w:val="00626D22"/>
    <w:rsid w:val="0064085C"/>
    <w:rsid w:val="00641B80"/>
    <w:rsid w:val="00657C17"/>
    <w:rsid w:val="00676C02"/>
    <w:rsid w:val="00680F12"/>
    <w:rsid w:val="00685FB0"/>
    <w:rsid w:val="006B1588"/>
    <w:rsid w:val="006B7636"/>
    <w:rsid w:val="006C2E8F"/>
    <w:rsid w:val="006D2259"/>
    <w:rsid w:val="006E3AB7"/>
    <w:rsid w:val="006F0751"/>
    <w:rsid w:val="006F5E43"/>
    <w:rsid w:val="006F7A01"/>
    <w:rsid w:val="00704DB2"/>
    <w:rsid w:val="00707D8F"/>
    <w:rsid w:val="007106F1"/>
    <w:rsid w:val="00721A07"/>
    <w:rsid w:val="00722839"/>
    <w:rsid w:val="00730440"/>
    <w:rsid w:val="00731E47"/>
    <w:rsid w:val="00755F42"/>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172E6"/>
    <w:rsid w:val="00817515"/>
    <w:rsid w:val="008277E1"/>
    <w:rsid w:val="00832DD6"/>
    <w:rsid w:val="00832E63"/>
    <w:rsid w:val="008424DA"/>
    <w:rsid w:val="00853A4E"/>
    <w:rsid w:val="0086620C"/>
    <w:rsid w:val="00883F01"/>
    <w:rsid w:val="008872A7"/>
    <w:rsid w:val="0089012F"/>
    <w:rsid w:val="00890FA7"/>
    <w:rsid w:val="0089187D"/>
    <w:rsid w:val="0089205D"/>
    <w:rsid w:val="00896C6D"/>
    <w:rsid w:val="008A04CE"/>
    <w:rsid w:val="008A7147"/>
    <w:rsid w:val="008B3068"/>
    <w:rsid w:val="008D18A1"/>
    <w:rsid w:val="008D6CF3"/>
    <w:rsid w:val="008F05AF"/>
    <w:rsid w:val="008F4558"/>
    <w:rsid w:val="00911052"/>
    <w:rsid w:val="00934695"/>
    <w:rsid w:val="00940548"/>
    <w:rsid w:val="00963F3A"/>
    <w:rsid w:val="0096544C"/>
    <w:rsid w:val="009704F7"/>
    <w:rsid w:val="009772D2"/>
    <w:rsid w:val="00981907"/>
    <w:rsid w:val="00982004"/>
    <w:rsid w:val="00985485"/>
    <w:rsid w:val="00993F57"/>
    <w:rsid w:val="009A22D2"/>
    <w:rsid w:val="009A3824"/>
    <w:rsid w:val="009A56B4"/>
    <w:rsid w:val="009A66D0"/>
    <w:rsid w:val="009B267B"/>
    <w:rsid w:val="009B50A5"/>
    <w:rsid w:val="009C3528"/>
    <w:rsid w:val="009C447E"/>
    <w:rsid w:val="009C67B6"/>
    <w:rsid w:val="009C7D14"/>
    <w:rsid w:val="009D1878"/>
    <w:rsid w:val="009E000D"/>
    <w:rsid w:val="009E3BA2"/>
    <w:rsid w:val="009E4622"/>
    <w:rsid w:val="009E7C40"/>
    <w:rsid w:val="009F1F58"/>
    <w:rsid w:val="009F705D"/>
    <w:rsid w:val="00A10E07"/>
    <w:rsid w:val="00A1506E"/>
    <w:rsid w:val="00A16838"/>
    <w:rsid w:val="00A17A51"/>
    <w:rsid w:val="00A227F5"/>
    <w:rsid w:val="00A31016"/>
    <w:rsid w:val="00A406B3"/>
    <w:rsid w:val="00A4282D"/>
    <w:rsid w:val="00A51F23"/>
    <w:rsid w:val="00A5607B"/>
    <w:rsid w:val="00A67806"/>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086D"/>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C14FC"/>
    <w:rsid w:val="00BD48DB"/>
    <w:rsid w:val="00BE033E"/>
    <w:rsid w:val="00BE2C02"/>
    <w:rsid w:val="00BE4EE6"/>
    <w:rsid w:val="00BF737A"/>
    <w:rsid w:val="00C14311"/>
    <w:rsid w:val="00C23EB9"/>
    <w:rsid w:val="00C30DA0"/>
    <w:rsid w:val="00C335C5"/>
    <w:rsid w:val="00C353C1"/>
    <w:rsid w:val="00C41C0A"/>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0D68"/>
    <w:rsid w:val="00CC51C6"/>
    <w:rsid w:val="00CC70C1"/>
    <w:rsid w:val="00CD67AB"/>
    <w:rsid w:val="00CE384E"/>
    <w:rsid w:val="00CF24FD"/>
    <w:rsid w:val="00D00EA7"/>
    <w:rsid w:val="00D0721D"/>
    <w:rsid w:val="00D17423"/>
    <w:rsid w:val="00D35D57"/>
    <w:rsid w:val="00D5145D"/>
    <w:rsid w:val="00D55C94"/>
    <w:rsid w:val="00D60100"/>
    <w:rsid w:val="00D66C18"/>
    <w:rsid w:val="00D67206"/>
    <w:rsid w:val="00D8129E"/>
    <w:rsid w:val="00D846F6"/>
    <w:rsid w:val="00D96E7A"/>
    <w:rsid w:val="00DA58A5"/>
    <w:rsid w:val="00DB0849"/>
    <w:rsid w:val="00DB6CF4"/>
    <w:rsid w:val="00DC1F1E"/>
    <w:rsid w:val="00DC5E61"/>
    <w:rsid w:val="00DD50D6"/>
    <w:rsid w:val="00DD7980"/>
    <w:rsid w:val="00DF2D65"/>
    <w:rsid w:val="00DF7075"/>
    <w:rsid w:val="00E00793"/>
    <w:rsid w:val="00E0243D"/>
    <w:rsid w:val="00E045CF"/>
    <w:rsid w:val="00E06EBD"/>
    <w:rsid w:val="00E212B6"/>
    <w:rsid w:val="00E36DB1"/>
    <w:rsid w:val="00E4601B"/>
    <w:rsid w:val="00E46238"/>
    <w:rsid w:val="00E50FE0"/>
    <w:rsid w:val="00E602BE"/>
    <w:rsid w:val="00E72867"/>
    <w:rsid w:val="00E732F6"/>
    <w:rsid w:val="00E9478E"/>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109D"/>
    <w:rsid w:val="00F62AFF"/>
    <w:rsid w:val="00F720A3"/>
    <w:rsid w:val="00F7256F"/>
    <w:rsid w:val="00F81EBE"/>
    <w:rsid w:val="00F839C8"/>
    <w:rsid w:val="00F86E3B"/>
    <w:rsid w:val="00F86FC5"/>
    <w:rsid w:val="00F87CBF"/>
    <w:rsid w:val="00F94100"/>
    <w:rsid w:val="00FA07DC"/>
    <w:rsid w:val="00FB3D1B"/>
    <w:rsid w:val="00FC2DB4"/>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hD0GvQdL9mSxV0tfauLGBZG42dT81PQ9/view" TargetMode="External"/><Relationship Id="rId18" Type="http://schemas.openxmlformats.org/officeDocument/2006/relationships/hyperlink" Target="https://www.asccc.org/sites/default/files/MQ%20in%20Asian%20American%20Studies%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sccc.org/sites/default/files/GISdisciplineproposalfinal.pdf" TargetMode="External"/><Relationship Id="rId7" Type="http://schemas.openxmlformats.org/officeDocument/2006/relationships/endnotes" Target="endnotes.xml"/><Relationship Id="rId12" Type="http://schemas.openxmlformats.org/officeDocument/2006/relationships/hyperlink" Target="https://asccc.org/resolutions/disciplines-list%E2%80%94digital-fabrication-technology" TargetMode="External"/><Relationship Id="rId17" Type="http://schemas.openxmlformats.org/officeDocument/2006/relationships/hyperlink" Target="https://www.asccc.org/sites/default/files/Confer%20Participant%20Instructions%20for%20Call%20in_7.pdf" TargetMode="External"/><Relationship Id="rId25" Type="http://schemas.openxmlformats.org/officeDocument/2006/relationships/hyperlink" Target="https://asccc.org/events/stanback-stroud-diversity-award-0" TargetMode="External"/><Relationship Id="rId2" Type="http://schemas.openxmlformats.org/officeDocument/2006/relationships/numbering" Target="numbering.xml"/><Relationship Id="rId16" Type="http://schemas.openxmlformats.org/officeDocument/2006/relationships/hyperlink" Target="https://urldefense.proofpoint.com/v2/url?u=https-3A__asccc.org_disciplines-2Dlist&amp;d=DwMFAw&amp;c=fLaMFnpc1iXN3uKNdmpXowaaxaKKXnJ5KtwGqmlStPc&amp;r=6mvKbSihg7iDLNBDNgePHtKPGZik6GZluX58IC4IBoI&amp;m=sdXSyfyRsFn_GHLWydr-xVDBAoVJjzBuz3inzS38iZo&amp;s=MkqVZgKiwu8SBzG_k3AV6yVcYe2vHqo-GNPtEb_CS3Y&amp;e=" TargetMode="External"/><Relationship Id="rId20" Type="http://schemas.openxmlformats.org/officeDocument/2006/relationships/hyperlink" Target="https://www.asccc.org/sites/default/files/MQ%20in%20Advanced%20Materials%20-%20Nanotechnolog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resolutions/disciplines-list%E2%80%94film-and-media-studies" TargetMode="External"/><Relationship Id="rId24" Type="http://schemas.openxmlformats.org/officeDocument/2006/relationships/hyperlink" Target="https://asccc.org/events/hayward-award-0" TargetMode="External"/><Relationship Id="rId5" Type="http://schemas.openxmlformats.org/officeDocument/2006/relationships/webSettings" Target="webSettings.xml"/><Relationship Id="rId15" Type="http://schemas.openxmlformats.org/officeDocument/2006/relationships/hyperlink" Target="https://asccc.org/events/2021-11-04-150000-2021-11-06-230000/2021-fall-plenary-session-hybrid-event" TargetMode="External"/><Relationship Id="rId23" Type="http://schemas.openxmlformats.org/officeDocument/2006/relationships/hyperlink" Target="https://asccc.org/events/exemplary-program-award-0" TargetMode="External"/><Relationship Id="rId28" Type="http://schemas.openxmlformats.org/officeDocument/2006/relationships/theme" Target="theme/theme1.xml"/><Relationship Id="rId10" Type="http://schemas.openxmlformats.org/officeDocument/2006/relationships/hyperlink" Target="http://asccc.org/content/application-statewide-service" TargetMode="External"/><Relationship Id="rId19" Type="http://schemas.openxmlformats.org/officeDocument/2006/relationships/hyperlink" Target="https://www.asccc.org/sites/default/files/Native%20American-Indian%20Studies%20-%20received%20by%20mail%205.06.21%20Dr%20Leal.pdf" TargetMode="External"/><Relationship Id="rId4" Type="http://schemas.openxmlformats.org/officeDocument/2006/relationships/settings" Target="settings.xml"/><Relationship Id="rId9" Type="http://schemas.openxmlformats.org/officeDocument/2006/relationships/hyperlink" Target="https://cccconfer.zoom.us/j/96278833174" TargetMode="External"/><Relationship Id="rId14" Type="http://schemas.openxmlformats.org/officeDocument/2006/relationships/hyperlink" Target="https://www.cccco.edu/-/media/CCCCO-Website/Reports/CCCCO_DEI_Report.pdf" TargetMode="External"/><Relationship Id="rId22" Type="http://schemas.openxmlformats.org/officeDocument/2006/relationships/hyperlink" Target="https://asccc.org/sites/default/files/DLHandbook_Final_Revision_Spr_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E2BE-C3A6-4173-B947-15490E19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11301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2021-10-20T23:26:00Z</cp:lastPrinted>
  <dcterms:created xsi:type="dcterms:W3CDTF">2022-03-07T20:44:00Z</dcterms:created>
  <dcterms:modified xsi:type="dcterms:W3CDTF">2022-03-07T20:44:00Z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