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FE8A" w14:textId="77777777" w:rsidR="00563BA7" w:rsidRDefault="003E568B">
      <w:r>
        <w:rPr>
          <w:noProof/>
        </w:rPr>
        <mc:AlternateContent>
          <mc:Choice Requires="wps">
            <w:drawing>
              <wp:anchor distT="0" distB="0" distL="114300" distR="114300" simplePos="0" relativeHeight="251659264" behindDoc="0" locked="0" layoutInCell="1" allowOverlap="1" wp14:anchorId="7C94A6A7" wp14:editId="6DCA5864">
                <wp:simplePos x="0" y="0"/>
                <wp:positionH relativeFrom="column">
                  <wp:posOffset>-104775</wp:posOffset>
                </wp:positionH>
                <wp:positionV relativeFrom="paragraph">
                  <wp:posOffset>174625</wp:posOffset>
                </wp:positionV>
                <wp:extent cx="521017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16D93A5" w14:textId="77777777" w:rsidR="005F2ED9" w:rsidRPr="008D2222" w:rsidRDefault="003E568B"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Guided</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Self-</w:t>
                            </w:r>
                            <w:r w:rsidRPr="003E568B">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Placement</w:t>
                            </w:r>
                            <w: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(GSP) and O</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nboarding </w:t>
                            </w:r>
                          </w:p>
                          <w:p w14:paraId="73C60EA3" w14:textId="77777777" w:rsidR="005F2ED9" w:rsidRPr="008D2222" w:rsidRDefault="005F2ED9"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Check for recoding or CB 21, 25 &amp;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4A6A7" id="_x0000_t202" coordsize="21600,21600" o:spt="202" path="m,l,21600r21600,l21600,xe">
                <v:stroke joinstyle="miter"/>
                <v:path gradientshapeok="t" o:connecttype="rect"/>
              </v:shapetype>
              <v:shape id="Text Box 2" o:spid="_x0000_s1026" type="#_x0000_t202" style="position:absolute;margin-left:-8.25pt;margin-top:13.75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" fillcolor="white [3201]" strokecolor="black [3200]" strokeweight="2pt">
                <v:textbox style="mso-fit-shape-to-text:t">
                  <w:txbxContent>
                    <w:p w14:paraId="516D93A5" w14:textId="77777777" w:rsidR="005F2ED9" w:rsidRPr="008D2222" w:rsidRDefault="003E568B"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Guided</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Self-</w:t>
                      </w:r>
                      <w:r w:rsidRPr="003E568B">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Placement</w:t>
                      </w:r>
                      <w: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(GSP) and O</w:t>
                      </w:r>
                      <w:r w:rsidR="005F2ED9"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nboarding </w:t>
                      </w:r>
                    </w:p>
                    <w:p w14:paraId="73C60EA3" w14:textId="77777777" w:rsidR="005F2ED9" w:rsidRPr="008D2222" w:rsidRDefault="005F2ED9" w:rsidP="006329CD">
                      <w:pPr>
                        <w:spacing w:after="0" w:line="240" w:lineRule="auto"/>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2222">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Check for recoding or CB 21, 25 &amp; 26</w:t>
                      </w:r>
                    </w:p>
                  </w:txbxContent>
                </v:textbox>
              </v:shape>
            </w:pict>
          </mc:Fallback>
        </mc:AlternateContent>
      </w:r>
      <w:r w:rsidR="00793B3A">
        <w:rPr>
          <w:noProof/>
        </w:rPr>
        <mc:AlternateContent>
          <mc:Choice Requires="wps">
            <w:drawing>
              <wp:anchor distT="0" distB="0" distL="114300" distR="114300" simplePos="0" relativeHeight="251658239" behindDoc="0" locked="0" layoutInCell="1" allowOverlap="1" wp14:anchorId="06ADDAC2" wp14:editId="56AE03A4">
                <wp:simplePos x="0" y="0"/>
                <wp:positionH relativeFrom="column">
                  <wp:posOffset>171450</wp:posOffset>
                </wp:positionH>
                <wp:positionV relativeFrom="paragraph">
                  <wp:posOffset>4354829</wp:posOffset>
                </wp:positionV>
                <wp:extent cx="5133975" cy="1476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339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A3161" w14:textId="77777777" w:rsidR="005F2ED9" w:rsidRPr="00793B3A" w:rsidRDefault="005F2ED9" w:rsidP="00793B3A">
                            <w:pPr>
                              <w:spacing w:after="0" w:line="240" w:lineRule="auto"/>
                            </w:pPr>
                            <w:r w:rsidRPr="00793B3A">
                              <w:t>Decisions for colleges to consider:</w:t>
                            </w:r>
                          </w:p>
                          <w:p w14:paraId="0045236B" w14:textId="77777777" w:rsidR="005F2ED9" w:rsidRPr="00793B3A" w:rsidRDefault="005F2ED9" w:rsidP="00793B3A">
                            <w:pPr>
                              <w:numPr>
                                <w:ilvl w:val="0"/>
                                <w:numId w:val="1"/>
                              </w:numPr>
                              <w:spacing w:after="0" w:line="240" w:lineRule="auto"/>
                            </w:pPr>
                            <w:r w:rsidRPr="00793B3A">
                              <w:t xml:space="preserve">Will all students have freedom of </w:t>
                            </w:r>
                            <w:proofErr w:type="spellStart"/>
                            <w:r w:rsidRPr="00793B3A">
                              <w:t>self placement</w:t>
                            </w:r>
                            <w:proofErr w:type="spellEnd"/>
                            <w:r w:rsidRPr="00793B3A">
                              <w:t xml:space="preserve"> or only those without GPA?</w:t>
                            </w:r>
                          </w:p>
                          <w:p w14:paraId="776C76CA" w14:textId="77777777" w:rsidR="005F2ED9" w:rsidRDefault="005F2ED9" w:rsidP="00793B3A">
                            <w:pPr>
                              <w:numPr>
                                <w:ilvl w:val="0"/>
                                <w:numId w:val="1"/>
                              </w:numPr>
                              <w:spacing w:after="0" w:line="240" w:lineRule="auto"/>
                            </w:pPr>
                            <w:r w:rsidRPr="00793B3A">
                              <w:t>Will placement</w:t>
                            </w:r>
                            <w:r w:rsidR="001A4CB4">
                              <w:t xml:space="preserve"> occur only with college ID or </w:t>
                            </w:r>
                            <w:r w:rsidRPr="00793B3A">
                              <w:t>prior to completed application?</w:t>
                            </w:r>
                          </w:p>
                          <w:p w14:paraId="1716290F" w14:textId="77777777" w:rsidR="005E0F81" w:rsidRDefault="005E0F81" w:rsidP="00793B3A">
                            <w:pPr>
                              <w:numPr>
                                <w:ilvl w:val="0"/>
                                <w:numId w:val="1"/>
                              </w:numPr>
                              <w:spacing w:after="0" w:line="240" w:lineRule="auto"/>
                            </w:pPr>
                            <w:r>
                              <w:t>How will high school students (especially dual enrolled</w:t>
                            </w:r>
                            <w:r w:rsidR="001D71D7">
                              <w:t>) be</w:t>
                            </w:r>
                            <w:r>
                              <w:t xml:space="preserve"> </w:t>
                            </w:r>
                            <w:r w:rsidR="001D71D7">
                              <w:t>affected</w:t>
                            </w:r>
                            <w:r>
                              <w:t>?</w:t>
                            </w:r>
                          </w:p>
                          <w:p w14:paraId="4831E81C" w14:textId="77777777" w:rsidR="005F2ED9" w:rsidRPr="00793B3A" w:rsidRDefault="005F2ED9" w:rsidP="00793B3A">
                            <w:pPr>
                              <w:numPr>
                                <w:ilvl w:val="0"/>
                                <w:numId w:val="1"/>
                              </w:numPr>
                              <w:spacing w:after="0" w:line="240" w:lineRule="auto"/>
                            </w:pPr>
                            <w:r w:rsidRPr="00793B3A">
                              <w:t>Will students be required to meet with a counselor before enrolling?</w:t>
                            </w:r>
                          </w:p>
                          <w:p w14:paraId="3DA254D6" w14:textId="77777777" w:rsidR="005F2ED9" w:rsidRPr="00793B3A" w:rsidRDefault="005F2ED9" w:rsidP="00793B3A">
                            <w:pPr>
                              <w:numPr>
                                <w:ilvl w:val="0"/>
                                <w:numId w:val="1"/>
                              </w:numPr>
                              <w:spacing w:after="0" w:line="240" w:lineRule="auto"/>
                            </w:pPr>
                            <w:r w:rsidRPr="00793B3A">
                              <w:t>Will adequate advising be available F2F or online?</w:t>
                            </w:r>
                          </w:p>
                          <w:p w14:paraId="179D6758" w14:textId="77777777" w:rsidR="005F2ED9" w:rsidRDefault="005F2ED9" w:rsidP="00793B3A">
                            <w:pPr>
                              <w:numPr>
                                <w:ilvl w:val="0"/>
                                <w:numId w:val="1"/>
                              </w:numPr>
                              <w:spacing w:after="0" w:line="240" w:lineRule="auto"/>
                            </w:pPr>
                            <w:r w:rsidRPr="00793B3A">
                              <w:t xml:space="preserve">Who will be available for advising (counselors, discipline faculty, </w:t>
                            </w:r>
                            <w:proofErr w:type="spellStart"/>
                            <w:r w:rsidRPr="00793B3A">
                              <w:t>etc</w:t>
                            </w:r>
                            <w:proofErr w:type="spellEnd"/>
                            <w:r>
                              <w:t>)</w:t>
                            </w:r>
                          </w:p>
                          <w:p w14:paraId="0C924708" w14:textId="77777777" w:rsidR="005F2ED9" w:rsidRPr="00793B3A" w:rsidRDefault="005F2ED9" w:rsidP="00793B3A">
                            <w:pPr>
                              <w:numPr>
                                <w:ilvl w:val="0"/>
                                <w:numId w:val="1"/>
                              </w:numPr>
                              <w:spacing w:after="0" w:line="240" w:lineRule="auto"/>
                            </w:pPr>
                            <w:r>
                              <w:t xml:space="preserve">Will non-cognitive variables (growth mindset, hope scale, </w:t>
                            </w:r>
                            <w:proofErr w:type="spellStart"/>
                            <w:r>
                              <w:t>etc</w:t>
                            </w:r>
                            <w:proofErr w:type="spellEnd"/>
                            <w:r>
                              <w:t>) be considered?</w:t>
                            </w:r>
                          </w:p>
                          <w:p w14:paraId="62BBA9E3" w14:textId="77777777" w:rsidR="005F2ED9" w:rsidRDefault="005F2ED9" w:rsidP="00793B3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DAC2" id="Text Box 3" o:spid="_x0000_s1027" type="#_x0000_t202" style="position:absolute;margin-left:13.5pt;margin-top:342.9pt;width:404.25pt;height:11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" fillcolor="white [3201]" strokeweight=".5pt">
                <v:textbox>
                  <w:txbxContent>
                    <w:p w14:paraId="13FA3161" w14:textId="77777777" w:rsidR="005F2ED9" w:rsidRPr="00793B3A" w:rsidRDefault="005F2ED9" w:rsidP="00793B3A">
                      <w:pPr>
                        <w:spacing w:after="0" w:line="240" w:lineRule="auto"/>
                      </w:pPr>
                      <w:r w:rsidRPr="00793B3A">
                        <w:t>Decisions for colleges to consider:</w:t>
                      </w:r>
                    </w:p>
                    <w:p w14:paraId="0045236B" w14:textId="77777777" w:rsidR="005F2ED9" w:rsidRPr="00793B3A" w:rsidRDefault="005F2ED9" w:rsidP="00793B3A">
                      <w:pPr>
                        <w:numPr>
                          <w:ilvl w:val="0"/>
                          <w:numId w:val="1"/>
                        </w:numPr>
                        <w:spacing w:after="0" w:line="240" w:lineRule="auto"/>
                      </w:pPr>
                      <w:r w:rsidRPr="00793B3A">
                        <w:t>Will all students have freedom of self placement or only those without GPA?</w:t>
                      </w:r>
                    </w:p>
                    <w:p w14:paraId="776C76CA" w14:textId="77777777" w:rsidR="005F2ED9" w:rsidRDefault="005F2ED9" w:rsidP="00793B3A">
                      <w:pPr>
                        <w:numPr>
                          <w:ilvl w:val="0"/>
                          <w:numId w:val="1"/>
                        </w:numPr>
                        <w:spacing w:after="0" w:line="240" w:lineRule="auto"/>
                      </w:pPr>
                      <w:r w:rsidRPr="00793B3A">
                        <w:t>Will placement</w:t>
                      </w:r>
                      <w:r w:rsidR="001A4CB4">
                        <w:t xml:space="preserve"> occur only with college ID or </w:t>
                      </w:r>
                      <w:r w:rsidRPr="00793B3A">
                        <w:t>prior to completed application?</w:t>
                      </w:r>
                    </w:p>
                    <w:p w14:paraId="1716290F" w14:textId="77777777" w:rsidR="005E0F81" w:rsidRDefault="005E0F81" w:rsidP="00793B3A">
                      <w:pPr>
                        <w:numPr>
                          <w:ilvl w:val="0"/>
                          <w:numId w:val="1"/>
                        </w:numPr>
                        <w:spacing w:after="0" w:line="240" w:lineRule="auto"/>
                      </w:pPr>
                      <w:r>
                        <w:t>How will high school students (especially dual enrolled</w:t>
                      </w:r>
                      <w:r w:rsidR="001D71D7">
                        <w:t>) be</w:t>
                      </w:r>
                      <w:r>
                        <w:t xml:space="preserve"> </w:t>
                      </w:r>
                      <w:r w:rsidR="001D71D7">
                        <w:t>affected</w:t>
                      </w:r>
                      <w:r>
                        <w:t>?</w:t>
                      </w:r>
                    </w:p>
                    <w:p w14:paraId="4831E81C" w14:textId="77777777" w:rsidR="005F2ED9" w:rsidRPr="00793B3A" w:rsidRDefault="005F2ED9" w:rsidP="00793B3A">
                      <w:pPr>
                        <w:numPr>
                          <w:ilvl w:val="0"/>
                          <w:numId w:val="1"/>
                        </w:numPr>
                        <w:spacing w:after="0" w:line="240" w:lineRule="auto"/>
                      </w:pPr>
                      <w:r w:rsidRPr="00793B3A">
                        <w:t>Will students be required to meet with a counselor before enrolling?</w:t>
                      </w:r>
                    </w:p>
                    <w:p w14:paraId="3DA254D6" w14:textId="77777777" w:rsidR="005F2ED9" w:rsidRPr="00793B3A" w:rsidRDefault="005F2ED9" w:rsidP="00793B3A">
                      <w:pPr>
                        <w:numPr>
                          <w:ilvl w:val="0"/>
                          <w:numId w:val="1"/>
                        </w:numPr>
                        <w:spacing w:after="0" w:line="240" w:lineRule="auto"/>
                      </w:pPr>
                      <w:r w:rsidRPr="00793B3A">
                        <w:t>Will adequate advising be available F2F or online?</w:t>
                      </w:r>
                    </w:p>
                    <w:p w14:paraId="179D6758" w14:textId="77777777" w:rsidR="005F2ED9" w:rsidRDefault="005F2ED9" w:rsidP="00793B3A">
                      <w:pPr>
                        <w:numPr>
                          <w:ilvl w:val="0"/>
                          <w:numId w:val="1"/>
                        </w:numPr>
                        <w:spacing w:after="0" w:line="240" w:lineRule="auto"/>
                      </w:pPr>
                      <w:r w:rsidRPr="00793B3A">
                        <w:t>Who will be available for advising (counselors, discipline faculty, etc</w:t>
                      </w:r>
                      <w:r>
                        <w:t>)</w:t>
                      </w:r>
                    </w:p>
                    <w:p w14:paraId="0C924708" w14:textId="77777777" w:rsidR="005F2ED9" w:rsidRPr="00793B3A" w:rsidRDefault="005F2ED9" w:rsidP="00793B3A">
                      <w:pPr>
                        <w:numPr>
                          <w:ilvl w:val="0"/>
                          <w:numId w:val="1"/>
                        </w:numPr>
                        <w:spacing w:after="0" w:line="240" w:lineRule="auto"/>
                      </w:pPr>
                      <w:r>
                        <w:t>Will non-cognitive variables (growth mindset, hope scale, etc) be considered?</w:t>
                      </w:r>
                    </w:p>
                    <w:p w14:paraId="62BBA9E3" w14:textId="77777777" w:rsidR="005F2ED9" w:rsidRDefault="005F2ED9" w:rsidP="00793B3A">
                      <w:pPr>
                        <w:spacing w:after="0" w:line="240" w:lineRule="auto"/>
                      </w:pPr>
                    </w:p>
                  </w:txbxContent>
                </v:textbox>
              </v:shape>
            </w:pict>
          </mc:Fallback>
        </mc:AlternateContent>
      </w:r>
      <w:r w:rsidR="00563BA7">
        <w:rPr>
          <w:noProof/>
        </w:rPr>
        <w:drawing>
          <wp:inline distT="0" distB="0" distL="0" distR="0" wp14:anchorId="6CCE8923" wp14:editId="32FD398C">
            <wp:extent cx="8839200" cy="5610225"/>
            <wp:effectExtent l="0" t="38100" r="0" b="41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5BBA6B" w14:textId="77777777" w:rsidR="00895038" w:rsidRDefault="00895038" w:rsidP="00895038">
      <w:pPr>
        <w:spacing w:after="0"/>
        <w:rPr>
          <w:b/>
        </w:rPr>
      </w:pPr>
      <w:r w:rsidRPr="006329CD">
        <w:rPr>
          <w:b/>
        </w:rPr>
        <w:lastRenderedPageBreak/>
        <w:t>Reference Guide:</w:t>
      </w:r>
    </w:p>
    <w:p w14:paraId="710B5CE1" w14:textId="77777777" w:rsidR="00895038" w:rsidRPr="006329CD" w:rsidRDefault="00895038" w:rsidP="00895038">
      <w:pPr>
        <w:spacing w:after="0"/>
        <w:rPr>
          <w:b/>
        </w:rPr>
      </w:pPr>
      <w:r>
        <w:rPr>
          <w:b/>
        </w:rPr>
        <w:t>Definitions:</w:t>
      </w:r>
    </w:p>
    <w:p w14:paraId="5BF724EA" w14:textId="77777777" w:rsidR="00895038" w:rsidRPr="007A1D6B" w:rsidRDefault="00895038" w:rsidP="00895038">
      <w:pPr>
        <w:pStyle w:val="ListParagraph"/>
        <w:numPr>
          <w:ilvl w:val="0"/>
          <w:numId w:val="3"/>
        </w:numPr>
      </w:pPr>
      <w:r w:rsidRPr="005F2ED9">
        <w:rPr>
          <w:b/>
          <w:bCs/>
        </w:rPr>
        <w:t xml:space="preserve">Guided Placement: </w:t>
      </w:r>
      <w:r w:rsidRPr="007A1D6B">
        <w:t xml:space="preserve">A process or a tool used to encourage a student to reflect on his or her academic history and educational goals that may include the student evaluating their familiarity and comfort with topics in English or mathematics. After completing the process, students will receive their course placement. </w:t>
      </w:r>
    </w:p>
    <w:p w14:paraId="3350048B" w14:textId="77777777" w:rsidR="00895038" w:rsidRPr="007A1D6B" w:rsidRDefault="00895038" w:rsidP="00895038">
      <w:pPr>
        <w:pStyle w:val="ListParagraph"/>
        <w:numPr>
          <w:ilvl w:val="0"/>
          <w:numId w:val="3"/>
        </w:numPr>
      </w:pPr>
      <w:r w:rsidRPr="005F2ED9">
        <w:rPr>
          <w:b/>
          <w:bCs/>
        </w:rPr>
        <w:t xml:space="preserve">Onboarding: </w:t>
      </w:r>
      <w:r w:rsidRPr="007A1D6B">
        <w:t xml:space="preserve">A process of orienting a student to the college and the programs and courses offered. The process often includes collection of information from the student about the student’s educational and career goals, elements of the student’s life that may impact their </w:t>
      </w:r>
      <w:r w:rsidR="001D71D7" w:rsidRPr="007A1D6B">
        <w:t>studies</w:t>
      </w:r>
      <w:r w:rsidRPr="007A1D6B">
        <w:t xml:space="preserve"> and additional information about the student’s educational and life experiences that will inform and assist the student to choose appropriate courses. </w:t>
      </w:r>
    </w:p>
    <w:p w14:paraId="1FCB12AD" w14:textId="77777777" w:rsidR="00895038" w:rsidRPr="007A1D6B" w:rsidRDefault="001D71D7" w:rsidP="00895038">
      <w:pPr>
        <w:pStyle w:val="ListParagraph"/>
        <w:numPr>
          <w:ilvl w:val="0"/>
          <w:numId w:val="3"/>
        </w:numPr>
      </w:pPr>
      <w:r w:rsidRPr="005F2ED9">
        <w:rPr>
          <w:b/>
          <w:bCs/>
        </w:rPr>
        <w:t>Self-Placement</w:t>
      </w:r>
      <w:r w:rsidR="00895038" w:rsidRPr="005F2ED9">
        <w:rPr>
          <w:b/>
          <w:bCs/>
        </w:rPr>
        <w:t xml:space="preserve">: </w:t>
      </w:r>
      <w:r w:rsidR="00895038" w:rsidRPr="007A1D6B">
        <w:t xml:space="preserve">The process in which a student chooses their placement after consideration of the self-assessment survey results and other relevant factors. </w:t>
      </w:r>
    </w:p>
    <w:p w14:paraId="4C9849F1" w14:textId="77777777" w:rsidR="00895038" w:rsidRPr="007A1D6B" w:rsidRDefault="00895038" w:rsidP="00895038">
      <w:pPr>
        <w:spacing w:after="0" w:line="240" w:lineRule="auto"/>
      </w:pPr>
      <w:r w:rsidRPr="007A1D6B">
        <w:rPr>
          <w:i/>
          <w:iCs/>
        </w:rPr>
        <w:t xml:space="preserve">From CCCCO Memo AA 19-19: </w:t>
      </w:r>
      <w:hyperlink r:id="rId13" w:history="1">
        <w:r w:rsidRPr="007A1D6B">
          <w:rPr>
            <w:rStyle w:val="Hyperlink"/>
            <w:i/>
            <w:iCs/>
          </w:rPr>
          <w:t>AB 705 Guided and Self Placement Guidance and Adoption Plan Instructions</w:t>
        </w:r>
      </w:hyperlink>
    </w:p>
    <w:p w14:paraId="09598D41" w14:textId="77777777" w:rsidR="00895038" w:rsidRPr="007A1D6B" w:rsidRDefault="00895038" w:rsidP="00895038">
      <w:pPr>
        <w:spacing w:after="0" w:line="240" w:lineRule="auto"/>
      </w:pPr>
      <w:r w:rsidRPr="007A1D6B">
        <w:t xml:space="preserve">The Chancellor’s Office is providing provisional approval for districts that opt to develop guided placement and self-placement methods that require Chancellor’s approval. </w:t>
      </w:r>
    </w:p>
    <w:p w14:paraId="4B8C9CE7" w14:textId="77777777" w:rsidR="00895038" w:rsidRPr="007A1D6B" w:rsidRDefault="00895038" w:rsidP="00895038">
      <w:pPr>
        <w:numPr>
          <w:ilvl w:val="0"/>
          <w:numId w:val="2"/>
        </w:numPr>
        <w:spacing w:after="0" w:line="240" w:lineRule="auto"/>
      </w:pPr>
      <w:r w:rsidRPr="007A1D6B">
        <w:t xml:space="preserve">The district must collect data to demonstrate that students benefit from the guided and </w:t>
      </w:r>
      <w:r w:rsidR="001D71D7" w:rsidRPr="007A1D6B">
        <w:t>self-placement</w:t>
      </w:r>
      <w:r w:rsidRPr="007A1D6B">
        <w:t xml:space="preserve"> models implemented. </w:t>
      </w:r>
    </w:p>
    <w:p w14:paraId="6C6C1CC9" w14:textId="77777777" w:rsidR="00895038" w:rsidRPr="007A1D6B" w:rsidRDefault="00895038" w:rsidP="00895038">
      <w:pPr>
        <w:numPr>
          <w:ilvl w:val="0"/>
          <w:numId w:val="2"/>
        </w:numPr>
        <w:spacing w:after="0" w:line="240" w:lineRule="auto"/>
      </w:pPr>
      <w:r w:rsidRPr="007A1D6B">
        <w:t xml:space="preserve">Data reported shall include throughput and successful pass rates, and the college’s placement results (e.g., the number of students assessed, the number of students placed into the colleges curricular offerings in English and mathematics/quantitative reasoning, and whether concurrent support was recommended, disaggregated by race and ethnicity). </w:t>
      </w:r>
    </w:p>
    <w:p w14:paraId="0A99472E" w14:textId="77777777" w:rsidR="00895038" w:rsidRPr="007A1D6B" w:rsidRDefault="00895038" w:rsidP="00895038">
      <w:pPr>
        <w:numPr>
          <w:ilvl w:val="0"/>
          <w:numId w:val="2"/>
        </w:numPr>
        <w:spacing w:after="0" w:line="240" w:lineRule="auto"/>
      </w:pPr>
      <w:r w:rsidRPr="007A1D6B">
        <w:t xml:space="preserve">Districts will be allowed no more than two years to innovate and validate their own guided and </w:t>
      </w:r>
      <w:r w:rsidR="001D71D7" w:rsidRPr="007A1D6B">
        <w:t>self-placement</w:t>
      </w:r>
      <w:r w:rsidRPr="007A1D6B">
        <w:t xml:space="preserve"> methodologies.</w:t>
      </w:r>
    </w:p>
    <w:p w14:paraId="354C6270" w14:textId="77777777" w:rsidR="00895038" w:rsidRPr="007A1D6B" w:rsidRDefault="00895038" w:rsidP="00895038">
      <w:pPr>
        <w:numPr>
          <w:ilvl w:val="0"/>
          <w:numId w:val="2"/>
        </w:numPr>
        <w:spacing w:after="0" w:line="240" w:lineRule="auto"/>
      </w:pPr>
      <w:r w:rsidRPr="007A1D6B">
        <w:t xml:space="preserve">Districts will be required to provide a preliminary report on their validation data after one year of implementation. </w:t>
      </w:r>
    </w:p>
    <w:p w14:paraId="4E693B67" w14:textId="77777777" w:rsidR="00895038" w:rsidRDefault="00895038" w:rsidP="00895038">
      <w:pPr>
        <w:spacing w:after="0" w:line="240" w:lineRule="auto"/>
        <w:rPr>
          <w:b/>
        </w:rPr>
      </w:pPr>
    </w:p>
    <w:p w14:paraId="3618BAA8" w14:textId="77777777" w:rsidR="00895038" w:rsidRDefault="00895038" w:rsidP="00895038">
      <w:pPr>
        <w:spacing w:after="0" w:line="240" w:lineRule="auto"/>
        <w:rPr>
          <w:b/>
        </w:rPr>
      </w:pPr>
      <w:r w:rsidRPr="006329CD">
        <w:rPr>
          <w:b/>
        </w:rPr>
        <w:t>MIS Recoding</w:t>
      </w:r>
      <w:r>
        <w:rPr>
          <w:b/>
        </w:rPr>
        <w:t xml:space="preserve"> - </w:t>
      </w:r>
      <w:r>
        <w:t xml:space="preserve">Colleges are expected to </w:t>
      </w:r>
      <w:proofErr w:type="gramStart"/>
      <w:r>
        <w:t>make revisions to</w:t>
      </w:r>
      <w:proofErr w:type="gramEnd"/>
      <w:r>
        <w:t xml:space="preserve"> their codes in time for their winter MIS submission, to better track outcomes in the first term of 2019-20. To support colleges in applying the new CB codes or to </w:t>
      </w:r>
      <w:proofErr w:type="gramStart"/>
      <w:r>
        <w:t>make adjustments</w:t>
      </w:r>
      <w:proofErr w:type="gramEnd"/>
      <w:r>
        <w:t xml:space="preserve"> in CB21 levels, ASCCC will devote time at the </w:t>
      </w:r>
      <w:r w:rsidR="001D71D7">
        <w:t>curriculum</w:t>
      </w:r>
      <w:r>
        <w:t xml:space="preserve"> Institute in July 2019 to course recoding. Adjustments to the Student Success Metrics and SCFF definitions will be made in 2020.</w:t>
      </w:r>
    </w:p>
    <w:p w14:paraId="6DBD8982" w14:textId="77777777" w:rsidR="00895038" w:rsidRDefault="00895038" w:rsidP="00895038">
      <w:pPr>
        <w:spacing w:after="0" w:line="240" w:lineRule="auto"/>
        <w:rPr>
          <w:b/>
        </w:rPr>
      </w:pPr>
      <w:r>
        <w:rPr>
          <w:b/>
        </w:rPr>
        <w:t xml:space="preserve">CB 21 </w:t>
      </w:r>
      <w:r w:rsidR="001D71D7">
        <w:rPr>
          <w:b/>
        </w:rPr>
        <w:t>- Recoding</w:t>
      </w:r>
      <w:r>
        <w:rPr>
          <w:b/>
        </w:rPr>
        <w:t xml:space="preserve"> of courses below transfer</w:t>
      </w:r>
    </w:p>
    <w:p w14:paraId="1B512F33" w14:textId="77777777" w:rsidR="00895038" w:rsidRDefault="00895038" w:rsidP="00895038">
      <w:pPr>
        <w:spacing w:after="0" w:line="240" w:lineRule="auto"/>
        <w:rPr>
          <w:b/>
        </w:rPr>
      </w:pPr>
      <w:r>
        <w:rPr>
          <w:b/>
        </w:rPr>
        <w:t>CB 25 – New Element identifying transfer level Mathematics/Quantitative Reasoning, English and ESL Courses</w:t>
      </w:r>
    </w:p>
    <w:p w14:paraId="148C6B75" w14:textId="77777777" w:rsidR="00895038" w:rsidRDefault="00895038" w:rsidP="00895038">
      <w:pPr>
        <w:spacing w:after="0" w:line="240" w:lineRule="auto"/>
        <w:rPr>
          <w:b/>
        </w:rPr>
      </w:pPr>
      <w:r>
        <w:rPr>
          <w:b/>
        </w:rPr>
        <w:t>CB 26 – Identifying Support courses for English, ESL, Mathematics/Quantitative Reasoning including noncredit and pre-collegiate courses</w:t>
      </w:r>
    </w:p>
    <w:p w14:paraId="6A031642" w14:textId="77777777" w:rsidR="00895038" w:rsidRDefault="00895038" w:rsidP="00895038">
      <w:pPr>
        <w:spacing w:after="0" w:line="240" w:lineRule="auto"/>
        <w:rPr>
          <w:iCs/>
        </w:rPr>
      </w:pPr>
      <w:r>
        <w:rPr>
          <w:i/>
          <w:iCs/>
        </w:rPr>
        <w:t xml:space="preserve">From CCCCO Memo AA 19-25 </w:t>
      </w:r>
      <w:r>
        <w:rPr>
          <w:iCs/>
        </w:rPr>
        <w:t>New Data Elements (NEED LINK)</w:t>
      </w:r>
    </w:p>
    <w:p w14:paraId="1379C902" w14:textId="77777777" w:rsidR="00895038" w:rsidRDefault="00895038" w:rsidP="00895038">
      <w:pPr>
        <w:spacing w:after="0" w:line="240" w:lineRule="auto"/>
        <w:rPr>
          <w:iCs/>
        </w:rPr>
      </w:pPr>
    </w:p>
    <w:p w14:paraId="4220FBD6" w14:textId="77777777" w:rsidR="003E568B" w:rsidRDefault="003E568B" w:rsidP="003E568B">
      <w:pPr>
        <w:rPr>
          <w:b/>
          <w:bCs/>
        </w:rPr>
      </w:pPr>
      <w:r>
        <w:rPr>
          <w:b/>
          <w:bCs/>
        </w:rPr>
        <w:t>This REQUIRES the collaborative work of discipline faculty, counselors, and staff in assessment, financial aid, and other student support areas.</w:t>
      </w:r>
    </w:p>
    <w:p w14:paraId="32C1ADBA" w14:textId="77777777" w:rsidR="00C76BF5" w:rsidRDefault="00C76BF5"/>
    <w:p w14:paraId="066A1DBB" w14:textId="44455459" w:rsidR="002A318A" w:rsidRDefault="002A318A">
      <w:r>
        <w:lastRenderedPageBreak/>
        <w:t>College Worksheet</w:t>
      </w:r>
    </w:p>
    <w:p w14:paraId="3003525F" w14:textId="77777777" w:rsidR="00654689" w:rsidRDefault="00654689" w:rsidP="00654689">
      <w:r>
        <w:t>Goal: This exercise works best with a collaborative team and takes about 30 minutes. The goal is to map a potential student pathway from the time they apply to the first week of class. Consider whether this is the way it appears in the catalog from an institutional viewpoint or where students actually end up.</w:t>
      </w:r>
    </w:p>
    <w:p w14:paraId="0A7BCC46" w14:textId="77777777" w:rsidR="00654689" w:rsidRPr="00A55F04" w:rsidRDefault="00654689" w:rsidP="00654689">
      <w:pPr>
        <w:rPr>
          <w:b/>
          <w:sz w:val="24"/>
        </w:rPr>
      </w:pPr>
      <w:r w:rsidRPr="00A55F04">
        <w:rPr>
          <w:b/>
          <w:sz w:val="24"/>
        </w:rPr>
        <w:t xml:space="preserve">Flowcharting the Student Experience: In the catalog and on the </w:t>
      </w:r>
      <w:proofErr w:type="gramStart"/>
      <w:r w:rsidRPr="00A55F04">
        <w:rPr>
          <w:b/>
          <w:sz w:val="24"/>
        </w:rPr>
        <w:t>website</w:t>
      </w:r>
      <w:proofErr w:type="gramEnd"/>
      <w:r w:rsidRPr="00A55F04">
        <w:rPr>
          <w:b/>
          <w:sz w:val="24"/>
        </w:rPr>
        <w:t xml:space="preserve"> it appears linear but it is not linear</w:t>
      </w:r>
    </w:p>
    <w:p w14:paraId="4A585107" w14:textId="16CEE7F1" w:rsidR="00654689" w:rsidRDefault="00C76BF5" w:rsidP="00654689">
      <w:r>
        <w:rPr>
          <w:noProof/>
        </w:rPr>
        <mc:AlternateContent>
          <mc:Choice Requires="wps">
            <w:drawing>
              <wp:anchor distT="0" distB="0" distL="114300" distR="114300" simplePos="0" relativeHeight="251663360" behindDoc="0" locked="0" layoutInCell="1" allowOverlap="1" wp14:anchorId="5F90F8E8" wp14:editId="1A8369B2">
                <wp:simplePos x="0" y="0"/>
                <wp:positionH relativeFrom="column">
                  <wp:posOffset>3850079</wp:posOffset>
                </wp:positionH>
                <wp:positionV relativeFrom="paragraph">
                  <wp:posOffset>2534210</wp:posOffset>
                </wp:positionV>
                <wp:extent cx="963930" cy="266700"/>
                <wp:effectExtent l="38100" t="127000" r="13970" b="1270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6510">
                          <a:off x="0" y="0"/>
                          <a:ext cx="963930" cy="266700"/>
                        </a:xfrm>
                        <a:prstGeom prst="rect">
                          <a:avLst/>
                        </a:prstGeom>
                        <a:solidFill>
                          <a:srgbClr val="FFFFFF"/>
                        </a:solidFill>
                        <a:ln w="9525">
                          <a:solidFill>
                            <a:srgbClr val="000000"/>
                          </a:solidFill>
                          <a:miter lim="800000"/>
                          <a:headEnd/>
                          <a:tailEnd/>
                        </a:ln>
                      </wps:spPr>
                      <wps:txbx>
                        <w:txbxContent>
                          <w:p w14:paraId="7C15EB5E" w14:textId="77777777" w:rsidR="00654689" w:rsidRPr="008F64C0" w:rsidRDefault="00654689" w:rsidP="00654689">
                            <w:pPr>
                              <w:rPr>
                                <w:sz w:val="16"/>
                                <w:szCs w:val="16"/>
                              </w:rPr>
                            </w:pPr>
                            <w:r w:rsidRPr="008F64C0">
                              <w:rPr>
                                <w:sz w:val="16"/>
                                <w:szCs w:val="16"/>
                              </w:rPr>
                              <w:t>Revises Ed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0F8E8" id="_x0000_t202" coordsize="21600,21600" o:spt="202" path="m,l,21600r21600,l21600,xe">
                <v:stroke joinstyle="miter"/>
                <v:path gradientshapeok="t" o:connecttype="rect"/>
              </v:shapetype>
              <v:shape id="_x0000_s1028" type="#_x0000_t202" style="position:absolute;margin-left:303.15pt;margin-top:199.55pt;width:75.9pt;height:21pt;rotation:8809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">
                <v:textbox>
                  <w:txbxContent>
                    <w:p w14:paraId="7C15EB5E" w14:textId="77777777" w:rsidR="00654689" w:rsidRPr="008F64C0" w:rsidRDefault="00654689" w:rsidP="00654689">
                      <w:pPr>
                        <w:rPr>
                          <w:sz w:val="16"/>
                          <w:szCs w:val="16"/>
                        </w:rPr>
                      </w:pPr>
                      <w:r w:rsidRPr="008F64C0">
                        <w:rPr>
                          <w:sz w:val="16"/>
                          <w:szCs w:val="16"/>
                        </w:rPr>
                        <w:t>Revises Ed Plan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E69313" wp14:editId="76F8224C">
                <wp:simplePos x="0" y="0"/>
                <wp:positionH relativeFrom="column">
                  <wp:posOffset>3487271</wp:posOffset>
                </wp:positionH>
                <wp:positionV relativeFrom="paragraph">
                  <wp:posOffset>2183354</wp:posOffset>
                </wp:positionV>
                <wp:extent cx="1638300" cy="381000"/>
                <wp:effectExtent l="38100" t="38100" r="57150" b="95250"/>
                <wp:wrapNone/>
                <wp:docPr id="4" name="Straight Connector 4"/>
                <wp:cNvGraphicFramePr/>
                <a:graphic xmlns:a="http://schemas.openxmlformats.org/drawingml/2006/main">
                  <a:graphicData uri="http://schemas.microsoft.com/office/word/2010/wordprocessingShape">
                    <wps:wsp>
                      <wps:cNvCnPr/>
                      <wps:spPr>
                        <a:xfrm flipH="1" flipV="1">
                          <a:off x="0" y="0"/>
                          <a:ext cx="1638300" cy="381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C98D4" id="Straight Connector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171.9pt" to="403.6pt,2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" strokecolor="#4f81bd [3204]" strokeweight="2pt">
                <v:shadow on="t" color="black" opacity="24903f" origin=",.5" offset="0,.55556mm"/>
              </v:line>
            </w:pict>
          </mc:Fallback>
        </mc:AlternateContent>
      </w:r>
      <w:r w:rsidR="00654689">
        <w:rPr>
          <w:noProof/>
        </w:rPr>
        <mc:AlternateContent>
          <mc:Choice Requires="wps">
            <w:drawing>
              <wp:anchor distT="0" distB="0" distL="114300" distR="114300" simplePos="0" relativeHeight="251665408" behindDoc="0" locked="0" layoutInCell="1" allowOverlap="1" wp14:anchorId="66F0E130" wp14:editId="1AA4B7D5">
                <wp:simplePos x="0" y="0"/>
                <wp:positionH relativeFrom="column">
                  <wp:posOffset>5038725</wp:posOffset>
                </wp:positionH>
                <wp:positionV relativeFrom="paragraph">
                  <wp:posOffset>1200785</wp:posOffset>
                </wp:positionV>
                <wp:extent cx="1200150" cy="98552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855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C4CFC1" w14:textId="77777777" w:rsidR="00654689" w:rsidRPr="00955B3C" w:rsidRDefault="00654689" w:rsidP="00654689">
                            <w:pPr>
                              <w:spacing w:after="0"/>
                              <w:rPr>
                                <w:b/>
                                <w:sz w:val="20"/>
                                <w:szCs w:val="20"/>
                              </w:rPr>
                            </w:pPr>
                            <w:r w:rsidRPr="00955B3C">
                              <w:rPr>
                                <w:b/>
                                <w:sz w:val="20"/>
                                <w:szCs w:val="20"/>
                              </w:rPr>
                              <w:t>Can’t find classroom</w:t>
                            </w:r>
                          </w:p>
                          <w:p w14:paraId="6862EE3C" w14:textId="77777777" w:rsidR="00654689" w:rsidRPr="00955B3C" w:rsidRDefault="00654689" w:rsidP="00654689">
                            <w:pPr>
                              <w:spacing w:after="0"/>
                              <w:rPr>
                                <w:b/>
                                <w:sz w:val="20"/>
                                <w:szCs w:val="20"/>
                              </w:rPr>
                            </w:pPr>
                            <w:r w:rsidRPr="00955B3C">
                              <w:rPr>
                                <w:b/>
                                <w:sz w:val="20"/>
                                <w:szCs w:val="20"/>
                              </w:rPr>
                              <w:t>Doesn’t know anyone to ask</w:t>
                            </w:r>
                          </w:p>
                          <w:p w14:paraId="365A6CCF" w14:textId="77777777" w:rsidR="00654689" w:rsidRPr="00955B3C" w:rsidRDefault="00654689" w:rsidP="00654689">
                            <w:pPr>
                              <w:spacing w:after="0"/>
                              <w:rPr>
                                <w:b/>
                                <w:sz w:val="20"/>
                                <w:szCs w:val="20"/>
                              </w:rPr>
                            </w:pPr>
                            <w:r w:rsidRPr="00955B3C">
                              <w:rPr>
                                <w:b/>
                                <w:sz w:val="20"/>
                                <w:szCs w:val="20"/>
                              </w:rPr>
                              <w:t>Fails first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E130" id="_x0000_s1029" type="#_x0000_t202" style="position:absolute;margin-left:396.75pt;margin-top:94.55pt;width:94.5pt;height: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" fillcolor="white [3201]" strokecolor="#4f81bd [3204]" strokeweight="2pt">
                <v:textbox>
                  <w:txbxContent>
                    <w:p w14:paraId="1BC4CFC1" w14:textId="77777777" w:rsidR="00654689" w:rsidRPr="00955B3C" w:rsidRDefault="00654689" w:rsidP="00654689">
                      <w:pPr>
                        <w:spacing w:after="0"/>
                        <w:rPr>
                          <w:b/>
                          <w:sz w:val="20"/>
                          <w:szCs w:val="20"/>
                        </w:rPr>
                      </w:pPr>
                      <w:r w:rsidRPr="00955B3C">
                        <w:rPr>
                          <w:b/>
                          <w:sz w:val="20"/>
                          <w:szCs w:val="20"/>
                        </w:rPr>
                        <w:t>Can’t find classroom</w:t>
                      </w:r>
                    </w:p>
                    <w:p w14:paraId="6862EE3C" w14:textId="77777777" w:rsidR="00654689" w:rsidRPr="00955B3C" w:rsidRDefault="00654689" w:rsidP="00654689">
                      <w:pPr>
                        <w:spacing w:after="0"/>
                        <w:rPr>
                          <w:b/>
                          <w:sz w:val="20"/>
                          <w:szCs w:val="20"/>
                        </w:rPr>
                      </w:pPr>
                      <w:r w:rsidRPr="00955B3C">
                        <w:rPr>
                          <w:b/>
                          <w:sz w:val="20"/>
                          <w:szCs w:val="20"/>
                        </w:rPr>
                        <w:t>Doesn’t know anyone to ask</w:t>
                      </w:r>
                    </w:p>
                    <w:p w14:paraId="365A6CCF" w14:textId="77777777" w:rsidR="00654689" w:rsidRPr="00955B3C" w:rsidRDefault="00654689" w:rsidP="00654689">
                      <w:pPr>
                        <w:spacing w:after="0"/>
                        <w:rPr>
                          <w:b/>
                          <w:sz w:val="20"/>
                          <w:szCs w:val="20"/>
                        </w:rPr>
                      </w:pPr>
                      <w:r w:rsidRPr="00955B3C">
                        <w:rPr>
                          <w:b/>
                          <w:sz w:val="20"/>
                          <w:szCs w:val="20"/>
                        </w:rPr>
                        <w:t>Fails first quiz</w:t>
                      </w:r>
                    </w:p>
                  </w:txbxContent>
                </v:textbox>
              </v:shape>
            </w:pict>
          </mc:Fallback>
        </mc:AlternateContent>
      </w:r>
      <w:r w:rsidR="00654689">
        <w:rPr>
          <w:noProof/>
        </w:rPr>
        <mc:AlternateContent>
          <mc:Choice Requires="wps">
            <w:drawing>
              <wp:anchor distT="0" distB="0" distL="114300" distR="114300" simplePos="0" relativeHeight="251664384" behindDoc="0" locked="0" layoutInCell="1" allowOverlap="1" wp14:anchorId="13CAA123" wp14:editId="3DC17DB0">
                <wp:simplePos x="0" y="0"/>
                <wp:positionH relativeFrom="column">
                  <wp:posOffset>1314450</wp:posOffset>
                </wp:positionH>
                <wp:positionV relativeFrom="paragraph">
                  <wp:posOffset>1086485</wp:posOffset>
                </wp:positionV>
                <wp:extent cx="3238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663CD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3.5pt,85.55pt" to="129pt,8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" strokecolor="#4f81bd [3204]" strokeweight="2pt">
                <v:shadow on="t" color="black" opacity="24903f" origin=",.5" offset="0,.55556mm"/>
              </v:line>
            </w:pict>
          </mc:Fallback>
        </mc:AlternateContent>
      </w:r>
      <w:r w:rsidR="00654689">
        <w:rPr>
          <w:noProof/>
        </w:rPr>
        <w:drawing>
          <wp:inline distT="0" distB="0" distL="0" distR="0" wp14:anchorId="274ED752" wp14:editId="16A7272E">
            <wp:extent cx="7410450" cy="3762375"/>
            <wp:effectExtent l="0" t="38100" r="0" b="349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9294AD7" w14:textId="77777777" w:rsidR="00654689" w:rsidRDefault="00654689" w:rsidP="00654689"/>
    <w:p w14:paraId="0028F705" w14:textId="77777777" w:rsidR="00654689" w:rsidRDefault="00654689" w:rsidP="00654689">
      <w:pPr>
        <w:spacing w:after="0"/>
      </w:pPr>
      <w:r>
        <w:lastRenderedPageBreak/>
        <w:t xml:space="preserve">1. Using a collaborative team with students, classroom faculty, financial aid staff, A &amp; R staff, and counselors begin with a </w:t>
      </w:r>
      <w:proofErr w:type="gramStart"/>
      <w:r>
        <w:t>first time</w:t>
      </w:r>
      <w:proofErr w:type="gramEnd"/>
      <w:r>
        <w:t xml:space="preserve"> student perspective and map their steps as they apply, orient and register for courses.</w:t>
      </w:r>
    </w:p>
    <w:p w14:paraId="3E993749" w14:textId="77777777" w:rsidR="00654689" w:rsidRDefault="00654689" w:rsidP="00654689">
      <w:pPr>
        <w:pStyle w:val="ListParagraph"/>
        <w:numPr>
          <w:ilvl w:val="0"/>
          <w:numId w:val="6"/>
        </w:numPr>
      </w:pPr>
      <w:r>
        <w:t xml:space="preserve">Beginning with the CCC Apply process </w:t>
      </w:r>
    </w:p>
    <w:p w14:paraId="16EAB567" w14:textId="77777777" w:rsidR="00654689" w:rsidRDefault="00654689" w:rsidP="00654689">
      <w:pPr>
        <w:pStyle w:val="ListParagraph"/>
        <w:numPr>
          <w:ilvl w:val="0"/>
          <w:numId w:val="6"/>
        </w:numPr>
      </w:pPr>
      <w:r>
        <w:t xml:space="preserve">Proceed to matriculation steps </w:t>
      </w:r>
    </w:p>
    <w:p w14:paraId="453DF607" w14:textId="77777777" w:rsidR="00654689" w:rsidRDefault="00654689" w:rsidP="00654689">
      <w:pPr>
        <w:pStyle w:val="ListParagraph"/>
        <w:numPr>
          <w:ilvl w:val="0"/>
          <w:numId w:val="6"/>
        </w:numPr>
      </w:pPr>
      <w:r>
        <w:t>Connect the requirements for enrolling in courses</w:t>
      </w:r>
    </w:p>
    <w:p w14:paraId="75143A90" w14:textId="77777777" w:rsidR="00654689" w:rsidRDefault="00654689" w:rsidP="00654689">
      <w:pPr>
        <w:spacing w:after="0"/>
      </w:pPr>
      <w:r>
        <w:t>CONSIDER: Who your students must contact and how and where that contact usually takes place.</w:t>
      </w:r>
    </w:p>
    <w:p w14:paraId="2417A638" w14:textId="77777777" w:rsidR="00654689" w:rsidRPr="00654689" w:rsidRDefault="00654689" w:rsidP="00654689">
      <w:pPr>
        <w:rPr>
          <w:b/>
          <w:sz w:val="24"/>
        </w:rPr>
      </w:pPr>
      <w:r w:rsidRPr="00654689">
        <w:rPr>
          <w:b/>
          <w:sz w:val="24"/>
        </w:rPr>
        <w:t>Draw a flow of where your college has student go to apply, enroll, get financial aid, counseling and register for classes.</w:t>
      </w:r>
    </w:p>
    <w:p w14:paraId="3A506838" w14:textId="77777777" w:rsidR="00654689" w:rsidRDefault="00654689" w:rsidP="00654689">
      <w:r>
        <w:t>Step 2: Evaluate the services your institution provides for guiding and on-boarding students and do a quick assessment using the table below.</w:t>
      </w:r>
    </w:p>
    <w:tbl>
      <w:tblPr>
        <w:tblStyle w:val="TableGrid"/>
        <w:tblW w:w="13248" w:type="dxa"/>
        <w:tblLook w:val="04A0" w:firstRow="1" w:lastRow="0" w:firstColumn="1" w:lastColumn="0" w:noHBand="0" w:noVBand="1"/>
      </w:tblPr>
      <w:tblGrid>
        <w:gridCol w:w="1956"/>
        <w:gridCol w:w="1932"/>
        <w:gridCol w:w="1620"/>
        <w:gridCol w:w="1530"/>
        <w:gridCol w:w="2250"/>
        <w:gridCol w:w="3960"/>
      </w:tblGrid>
      <w:tr w:rsidR="00654689" w:rsidRPr="00654689" w14:paraId="4D305D36" w14:textId="77777777" w:rsidTr="00654689">
        <w:trPr>
          <w:cantSplit/>
          <w:trHeight w:val="1268"/>
        </w:trPr>
        <w:tc>
          <w:tcPr>
            <w:tcW w:w="1956" w:type="dxa"/>
          </w:tcPr>
          <w:p w14:paraId="39BAF6D3" w14:textId="77777777" w:rsidR="00654689" w:rsidRPr="00654689" w:rsidRDefault="00654689" w:rsidP="00654689">
            <w:pPr>
              <w:rPr>
                <w:rFonts w:cstheme="minorHAnsi"/>
                <w:sz w:val="24"/>
                <w:szCs w:val="36"/>
              </w:rPr>
            </w:pPr>
            <w:r w:rsidRPr="00654689">
              <w:rPr>
                <w:rFonts w:cstheme="minorHAnsi"/>
                <w:sz w:val="24"/>
                <w:szCs w:val="36"/>
              </w:rPr>
              <w:t>Services</w:t>
            </w:r>
          </w:p>
        </w:tc>
        <w:tc>
          <w:tcPr>
            <w:tcW w:w="1932" w:type="dxa"/>
          </w:tcPr>
          <w:p w14:paraId="549BC542" w14:textId="77777777" w:rsidR="00654689" w:rsidRPr="00654689" w:rsidRDefault="00654689" w:rsidP="006B66E9">
            <w:pPr>
              <w:ind w:left="115" w:right="115"/>
              <w:rPr>
                <w:rFonts w:cstheme="minorHAnsi"/>
                <w:sz w:val="24"/>
                <w:szCs w:val="36"/>
              </w:rPr>
            </w:pPr>
            <w:r w:rsidRPr="00654689">
              <w:rPr>
                <w:rFonts w:cstheme="minorHAnsi"/>
                <w:sz w:val="24"/>
                <w:szCs w:val="36"/>
              </w:rPr>
              <w:t>How do students find out where to go?</w:t>
            </w:r>
          </w:p>
        </w:tc>
        <w:tc>
          <w:tcPr>
            <w:tcW w:w="1620" w:type="dxa"/>
          </w:tcPr>
          <w:p w14:paraId="76EB4F30" w14:textId="77777777" w:rsidR="00654689" w:rsidRPr="00654689" w:rsidRDefault="00654689" w:rsidP="006B66E9">
            <w:pPr>
              <w:ind w:left="115" w:right="115"/>
              <w:rPr>
                <w:rFonts w:cstheme="minorHAnsi"/>
                <w:sz w:val="24"/>
                <w:szCs w:val="36"/>
              </w:rPr>
            </w:pPr>
            <w:r w:rsidRPr="00654689">
              <w:rPr>
                <w:rFonts w:cstheme="minorHAnsi"/>
                <w:sz w:val="24"/>
                <w:szCs w:val="36"/>
              </w:rPr>
              <w:t>Where is it located?</w:t>
            </w:r>
          </w:p>
        </w:tc>
        <w:tc>
          <w:tcPr>
            <w:tcW w:w="1530" w:type="dxa"/>
          </w:tcPr>
          <w:p w14:paraId="3C49D8F4" w14:textId="77777777" w:rsidR="00654689" w:rsidRPr="00654689" w:rsidRDefault="00654689" w:rsidP="006B66E9">
            <w:pPr>
              <w:ind w:left="115" w:right="115"/>
              <w:rPr>
                <w:rFonts w:cstheme="minorHAnsi"/>
                <w:sz w:val="24"/>
                <w:szCs w:val="36"/>
              </w:rPr>
            </w:pPr>
            <w:r w:rsidRPr="00654689">
              <w:rPr>
                <w:rFonts w:cstheme="minorHAnsi"/>
                <w:sz w:val="24"/>
                <w:szCs w:val="36"/>
              </w:rPr>
              <w:t>How long is the wait to see a human?</w:t>
            </w:r>
          </w:p>
        </w:tc>
        <w:tc>
          <w:tcPr>
            <w:tcW w:w="2250" w:type="dxa"/>
          </w:tcPr>
          <w:p w14:paraId="7814CD7F" w14:textId="77777777" w:rsidR="00654689" w:rsidRPr="00654689" w:rsidRDefault="00654689" w:rsidP="006B66E9">
            <w:pPr>
              <w:ind w:left="115" w:right="115"/>
              <w:rPr>
                <w:rFonts w:cstheme="minorHAnsi"/>
                <w:sz w:val="24"/>
                <w:szCs w:val="36"/>
              </w:rPr>
            </w:pPr>
            <w:r w:rsidRPr="00654689">
              <w:rPr>
                <w:rFonts w:cstheme="minorHAnsi"/>
                <w:sz w:val="24"/>
                <w:szCs w:val="36"/>
              </w:rPr>
              <w:t>Is this accessible to first time students?</w:t>
            </w:r>
          </w:p>
        </w:tc>
        <w:tc>
          <w:tcPr>
            <w:tcW w:w="3960" w:type="dxa"/>
          </w:tcPr>
          <w:p w14:paraId="511C7E91" w14:textId="77777777" w:rsidR="00654689" w:rsidRPr="00654689" w:rsidRDefault="00654689" w:rsidP="006B66E9">
            <w:pPr>
              <w:ind w:left="115" w:right="115"/>
              <w:rPr>
                <w:rFonts w:cstheme="minorHAnsi"/>
                <w:sz w:val="24"/>
                <w:szCs w:val="36"/>
              </w:rPr>
            </w:pPr>
            <w:r w:rsidRPr="00654689">
              <w:rPr>
                <w:rFonts w:cstheme="minorHAnsi"/>
                <w:sz w:val="24"/>
                <w:szCs w:val="36"/>
              </w:rPr>
              <w:t>Should you evaluate and improve this area?</w:t>
            </w:r>
          </w:p>
        </w:tc>
      </w:tr>
      <w:tr w:rsidR="00654689" w:rsidRPr="00714F97" w14:paraId="035435F2" w14:textId="77777777" w:rsidTr="00654689">
        <w:tc>
          <w:tcPr>
            <w:tcW w:w="1956" w:type="dxa"/>
          </w:tcPr>
          <w:p w14:paraId="5374C6F8" w14:textId="77777777" w:rsidR="00654689" w:rsidRPr="00654689" w:rsidRDefault="00654689" w:rsidP="006B66E9">
            <w:pPr>
              <w:rPr>
                <w:rFonts w:cstheme="minorHAnsi"/>
                <w:sz w:val="24"/>
                <w:szCs w:val="36"/>
              </w:rPr>
            </w:pPr>
            <w:r w:rsidRPr="00654689">
              <w:rPr>
                <w:rFonts w:cstheme="minorHAnsi"/>
                <w:sz w:val="24"/>
                <w:szCs w:val="36"/>
              </w:rPr>
              <w:t>Orientation</w:t>
            </w:r>
          </w:p>
          <w:p w14:paraId="4201F694" w14:textId="77777777" w:rsidR="00654689" w:rsidRPr="00654689" w:rsidRDefault="00654689" w:rsidP="006B66E9">
            <w:pPr>
              <w:rPr>
                <w:rFonts w:cstheme="minorHAnsi"/>
                <w:sz w:val="24"/>
                <w:szCs w:val="36"/>
              </w:rPr>
            </w:pPr>
          </w:p>
        </w:tc>
        <w:tc>
          <w:tcPr>
            <w:tcW w:w="1932" w:type="dxa"/>
          </w:tcPr>
          <w:p w14:paraId="605D677A" w14:textId="77777777" w:rsidR="00654689" w:rsidRPr="00714F97" w:rsidRDefault="00654689" w:rsidP="006B66E9">
            <w:pPr>
              <w:rPr>
                <w:rFonts w:cstheme="minorHAnsi"/>
                <w:sz w:val="36"/>
                <w:szCs w:val="36"/>
              </w:rPr>
            </w:pPr>
          </w:p>
        </w:tc>
        <w:tc>
          <w:tcPr>
            <w:tcW w:w="1620" w:type="dxa"/>
          </w:tcPr>
          <w:p w14:paraId="7A5799BE" w14:textId="77777777" w:rsidR="00654689" w:rsidRPr="00714F97" w:rsidRDefault="00654689" w:rsidP="006B66E9">
            <w:pPr>
              <w:rPr>
                <w:rFonts w:cstheme="minorHAnsi"/>
                <w:sz w:val="36"/>
                <w:szCs w:val="36"/>
              </w:rPr>
            </w:pPr>
          </w:p>
        </w:tc>
        <w:tc>
          <w:tcPr>
            <w:tcW w:w="1530" w:type="dxa"/>
          </w:tcPr>
          <w:p w14:paraId="0DB219D8" w14:textId="77777777" w:rsidR="00654689" w:rsidRPr="00714F97" w:rsidRDefault="00654689" w:rsidP="006B66E9">
            <w:pPr>
              <w:rPr>
                <w:rFonts w:cstheme="minorHAnsi"/>
                <w:sz w:val="36"/>
                <w:szCs w:val="36"/>
              </w:rPr>
            </w:pPr>
          </w:p>
        </w:tc>
        <w:tc>
          <w:tcPr>
            <w:tcW w:w="2250" w:type="dxa"/>
          </w:tcPr>
          <w:p w14:paraId="049624DA" w14:textId="77777777" w:rsidR="00654689" w:rsidRPr="00714F97" w:rsidRDefault="00654689" w:rsidP="006B66E9">
            <w:pPr>
              <w:rPr>
                <w:rFonts w:cstheme="minorHAnsi"/>
                <w:sz w:val="36"/>
                <w:szCs w:val="36"/>
              </w:rPr>
            </w:pPr>
          </w:p>
        </w:tc>
        <w:tc>
          <w:tcPr>
            <w:tcW w:w="3960" w:type="dxa"/>
          </w:tcPr>
          <w:p w14:paraId="0F106736" w14:textId="77777777" w:rsidR="00654689" w:rsidRPr="00714F97" w:rsidRDefault="00654689" w:rsidP="006B66E9">
            <w:pPr>
              <w:rPr>
                <w:rFonts w:cstheme="minorHAnsi"/>
                <w:sz w:val="36"/>
                <w:szCs w:val="36"/>
              </w:rPr>
            </w:pPr>
          </w:p>
        </w:tc>
      </w:tr>
      <w:tr w:rsidR="00654689" w:rsidRPr="00714F97" w14:paraId="6BE57A33" w14:textId="77777777" w:rsidTr="00654689">
        <w:tc>
          <w:tcPr>
            <w:tcW w:w="1956" w:type="dxa"/>
          </w:tcPr>
          <w:p w14:paraId="50A648A6" w14:textId="77777777" w:rsidR="00654689" w:rsidRPr="00654689" w:rsidRDefault="00654689" w:rsidP="006B66E9">
            <w:pPr>
              <w:rPr>
                <w:rFonts w:cstheme="minorHAnsi"/>
                <w:sz w:val="24"/>
                <w:szCs w:val="36"/>
              </w:rPr>
            </w:pPr>
            <w:r w:rsidRPr="00654689">
              <w:rPr>
                <w:rFonts w:cstheme="minorHAnsi"/>
                <w:sz w:val="24"/>
                <w:szCs w:val="36"/>
              </w:rPr>
              <w:t>Placement</w:t>
            </w:r>
          </w:p>
          <w:p w14:paraId="163DE9F1" w14:textId="77777777" w:rsidR="00654689" w:rsidRPr="00654689" w:rsidRDefault="00654689" w:rsidP="006B66E9">
            <w:pPr>
              <w:rPr>
                <w:rFonts w:cstheme="minorHAnsi"/>
                <w:sz w:val="24"/>
                <w:szCs w:val="36"/>
              </w:rPr>
            </w:pPr>
          </w:p>
        </w:tc>
        <w:tc>
          <w:tcPr>
            <w:tcW w:w="1932" w:type="dxa"/>
          </w:tcPr>
          <w:p w14:paraId="604480AA" w14:textId="77777777" w:rsidR="00654689" w:rsidRPr="00714F97" w:rsidRDefault="00654689" w:rsidP="006B66E9">
            <w:pPr>
              <w:rPr>
                <w:rFonts w:cstheme="minorHAnsi"/>
                <w:sz w:val="36"/>
                <w:szCs w:val="36"/>
              </w:rPr>
            </w:pPr>
          </w:p>
        </w:tc>
        <w:tc>
          <w:tcPr>
            <w:tcW w:w="1620" w:type="dxa"/>
          </w:tcPr>
          <w:p w14:paraId="3F08E9DA" w14:textId="77777777" w:rsidR="00654689" w:rsidRPr="00714F97" w:rsidRDefault="00654689" w:rsidP="006B66E9">
            <w:pPr>
              <w:rPr>
                <w:rFonts w:cstheme="minorHAnsi"/>
                <w:sz w:val="36"/>
                <w:szCs w:val="36"/>
              </w:rPr>
            </w:pPr>
          </w:p>
        </w:tc>
        <w:tc>
          <w:tcPr>
            <w:tcW w:w="1530" w:type="dxa"/>
          </w:tcPr>
          <w:p w14:paraId="54001FD8" w14:textId="77777777" w:rsidR="00654689" w:rsidRPr="00714F97" w:rsidRDefault="00654689" w:rsidP="006B66E9">
            <w:pPr>
              <w:rPr>
                <w:rFonts w:cstheme="minorHAnsi"/>
                <w:sz w:val="36"/>
                <w:szCs w:val="36"/>
              </w:rPr>
            </w:pPr>
          </w:p>
        </w:tc>
        <w:tc>
          <w:tcPr>
            <w:tcW w:w="2250" w:type="dxa"/>
          </w:tcPr>
          <w:p w14:paraId="23D27E88" w14:textId="77777777" w:rsidR="00654689" w:rsidRPr="00714F97" w:rsidRDefault="00654689" w:rsidP="006B66E9">
            <w:pPr>
              <w:rPr>
                <w:rFonts w:cstheme="minorHAnsi"/>
                <w:sz w:val="36"/>
                <w:szCs w:val="36"/>
              </w:rPr>
            </w:pPr>
          </w:p>
        </w:tc>
        <w:tc>
          <w:tcPr>
            <w:tcW w:w="3960" w:type="dxa"/>
          </w:tcPr>
          <w:p w14:paraId="5D4CF1CF" w14:textId="77777777" w:rsidR="00654689" w:rsidRPr="00714F97" w:rsidRDefault="00654689" w:rsidP="006B66E9">
            <w:pPr>
              <w:rPr>
                <w:rFonts w:cstheme="minorHAnsi"/>
                <w:sz w:val="36"/>
                <w:szCs w:val="36"/>
              </w:rPr>
            </w:pPr>
          </w:p>
        </w:tc>
      </w:tr>
      <w:tr w:rsidR="00654689" w:rsidRPr="00714F97" w14:paraId="19A08EA9" w14:textId="77777777" w:rsidTr="00654689">
        <w:tc>
          <w:tcPr>
            <w:tcW w:w="1956" w:type="dxa"/>
          </w:tcPr>
          <w:p w14:paraId="5D8DD4DC" w14:textId="77777777" w:rsidR="00654689" w:rsidRPr="00654689" w:rsidRDefault="00654689" w:rsidP="006B66E9">
            <w:pPr>
              <w:rPr>
                <w:rFonts w:cstheme="minorHAnsi"/>
                <w:sz w:val="24"/>
                <w:szCs w:val="36"/>
              </w:rPr>
            </w:pPr>
            <w:r w:rsidRPr="00654689">
              <w:rPr>
                <w:rFonts w:cstheme="minorHAnsi"/>
                <w:sz w:val="24"/>
                <w:szCs w:val="36"/>
              </w:rPr>
              <w:t>Counseling</w:t>
            </w:r>
          </w:p>
          <w:p w14:paraId="252BF023" w14:textId="77777777" w:rsidR="00654689" w:rsidRPr="00654689" w:rsidRDefault="00654689" w:rsidP="006B66E9">
            <w:pPr>
              <w:rPr>
                <w:rFonts w:cstheme="minorHAnsi"/>
                <w:sz w:val="24"/>
                <w:szCs w:val="36"/>
              </w:rPr>
            </w:pPr>
          </w:p>
        </w:tc>
        <w:tc>
          <w:tcPr>
            <w:tcW w:w="1932" w:type="dxa"/>
          </w:tcPr>
          <w:p w14:paraId="21A83DFE" w14:textId="77777777" w:rsidR="00654689" w:rsidRPr="00714F97" w:rsidRDefault="00654689" w:rsidP="006B66E9">
            <w:pPr>
              <w:rPr>
                <w:rFonts w:cstheme="minorHAnsi"/>
                <w:sz w:val="36"/>
                <w:szCs w:val="36"/>
              </w:rPr>
            </w:pPr>
          </w:p>
        </w:tc>
        <w:tc>
          <w:tcPr>
            <w:tcW w:w="1620" w:type="dxa"/>
          </w:tcPr>
          <w:p w14:paraId="4E5EF37E" w14:textId="77777777" w:rsidR="00654689" w:rsidRPr="00714F97" w:rsidRDefault="00654689" w:rsidP="006B66E9">
            <w:pPr>
              <w:rPr>
                <w:rFonts w:cstheme="minorHAnsi"/>
                <w:sz w:val="36"/>
                <w:szCs w:val="36"/>
              </w:rPr>
            </w:pPr>
          </w:p>
        </w:tc>
        <w:tc>
          <w:tcPr>
            <w:tcW w:w="1530" w:type="dxa"/>
          </w:tcPr>
          <w:p w14:paraId="2BB007C9" w14:textId="77777777" w:rsidR="00654689" w:rsidRPr="00714F97" w:rsidRDefault="00654689" w:rsidP="006B66E9">
            <w:pPr>
              <w:rPr>
                <w:rFonts w:cstheme="minorHAnsi"/>
                <w:sz w:val="36"/>
                <w:szCs w:val="36"/>
              </w:rPr>
            </w:pPr>
          </w:p>
        </w:tc>
        <w:tc>
          <w:tcPr>
            <w:tcW w:w="2250" w:type="dxa"/>
          </w:tcPr>
          <w:p w14:paraId="1B2769C9" w14:textId="77777777" w:rsidR="00654689" w:rsidRPr="00714F97" w:rsidRDefault="00654689" w:rsidP="006B66E9">
            <w:pPr>
              <w:rPr>
                <w:rFonts w:cstheme="minorHAnsi"/>
                <w:sz w:val="36"/>
                <w:szCs w:val="36"/>
              </w:rPr>
            </w:pPr>
          </w:p>
        </w:tc>
        <w:tc>
          <w:tcPr>
            <w:tcW w:w="3960" w:type="dxa"/>
          </w:tcPr>
          <w:p w14:paraId="52120D99" w14:textId="77777777" w:rsidR="00654689" w:rsidRPr="00714F97" w:rsidRDefault="00654689" w:rsidP="006B66E9">
            <w:pPr>
              <w:rPr>
                <w:rFonts w:cstheme="minorHAnsi"/>
                <w:sz w:val="36"/>
                <w:szCs w:val="36"/>
              </w:rPr>
            </w:pPr>
          </w:p>
        </w:tc>
      </w:tr>
      <w:tr w:rsidR="00654689" w:rsidRPr="00714F97" w14:paraId="335E61A8" w14:textId="77777777" w:rsidTr="00654689">
        <w:tc>
          <w:tcPr>
            <w:tcW w:w="1956" w:type="dxa"/>
          </w:tcPr>
          <w:p w14:paraId="3F8DA856" w14:textId="77777777" w:rsidR="00654689" w:rsidRPr="00654689" w:rsidRDefault="00654689" w:rsidP="006B66E9">
            <w:pPr>
              <w:rPr>
                <w:rFonts w:cstheme="minorHAnsi"/>
                <w:sz w:val="24"/>
                <w:szCs w:val="36"/>
              </w:rPr>
            </w:pPr>
            <w:r w:rsidRPr="00654689">
              <w:rPr>
                <w:rFonts w:cstheme="minorHAnsi"/>
                <w:sz w:val="24"/>
                <w:szCs w:val="36"/>
              </w:rPr>
              <w:t>Financial Aid</w:t>
            </w:r>
          </w:p>
        </w:tc>
        <w:tc>
          <w:tcPr>
            <w:tcW w:w="1932" w:type="dxa"/>
          </w:tcPr>
          <w:p w14:paraId="387FB4E6" w14:textId="77777777" w:rsidR="00654689" w:rsidRPr="00714F97" w:rsidRDefault="00654689" w:rsidP="006B66E9">
            <w:pPr>
              <w:rPr>
                <w:rFonts w:cstheme="minorHAnsi"/>
                <w:sz w:val="36"/>
                <w:szCs w:val="36"/>
              </w:rPr>
            </w:pPr>
          </w:p>
        </w:tc>
        <w:tc>
          <w:tcPr>
            <w:tcW w:w="1620" w:type="dxa"/>
          </w:tcPr>
          <w:p w14:paraId="164BA43D" w14:textId="77777777" w:rsidR="00654689" w:rsidRPr="00714F97" w:rsidRDefault="00654689" w:rsidP="006B66E9">
            <w:pPr>
              <w:rPr>
                <w:rFonts w:cstheme="minorHAnsi"/>
                <w:sz w:val="36"/>
                <w:szCs w:val="36"/>
              </w:rPr>
            </w:pPr>
          </w:p>
        </w:tc>
        <w:tc>
          <w:tcPr>
            <w:tcW w:w="1530" w:type="dxa"/>
          </w:tcPr>
          <w:p w14:paraId="6EE872FA" w14:textId="77777777" w:rsidR="00654689" w:rsidRPr="00714F97" w:rsidRDefault="00654689" w:rsidP="006B66E9">
            <w:pPr>
              <w:rPr>
                <w:rFonts w:cstheme="minorHAnsi"/>
                <w:sz w:val="36"/>
                <w:szCs w:val="36"/>
              </w:rPr>
            </w:pPr>
          </w:p>
        </w:tc>
        <w:tc>
          <w:tcPr>
            <w:tcW w:w="2250" w:type="dxa"/>
          </w:tcPr>
          <w:p w14:paraId="668FD136" w14:textId="77777777" w:rsidR="00654689" w:rsidRPr="00714F97" w:rsidRDefault="00654689" w:rsidP="006B66E9">
            <w:pPr>
              <w:rPr>
                <w:rFonts w:cstheme="minorHAnsi"/>
                <w:sz w:val="36"/>
                <w:szCs w:val="36"/>
              </w:rPr>
            </w:pPr>
          </w:p>
        </w:tc>
        <w:tc>
          <w:tcPr>
            <w:tcW w:w="3960" w:type="dxa"/>
          </w:tcPr>
          <w:p w14:paraId="3659F024" w14:textId="77777777" w:rsidR="00654689" w:rsidRPr="00714F97" w:rsidRDefault="00654689" w:rsidP="006B66E9">
            <w:pPr>
              <w:rPr>
                <w:rFonts w:cstheme="minorHAnsi"/>
                <w:sz w:val="36"/>
                <w:szCs w:val="36"/>
              </w:rPr>
            </w:pPr>
          </w:p>
        </w:tc>
      </w:tr>
      <w:tr w:rsidR="00654689" w:rsidRPr="00714F97" w14:paraId="6ADF8C7F" w14:textId="77777777" w:rsidTr="00654689">
        <w:tc>
          <w:tcPr>
            <w:tcW w:w="1956" w:type="dxa"/>
          </w:tcPr>
          <w:p w14:paraId="46D535EF" w14:textId="77777777" w:rsidR="00654689" w:rsidRPr="00654689" w:rsidRDefault="00654689" w:rsidP="006B66E9">
            <w:pPr>
              <w:rPr>
                <w:rFonts w:cstheme="minorHAnsi"/>
                <w:sz w:val="24"/>
                <w:szCs w:val="36"/>
              </w:rPr>
            </w:pPr>
            <w:r w:rsidRPr="00654689">
              <w:rPr>
                <w:rFonts w:cstheme="minorHAnsi"/>
                <w:sz w:val="24"/>
                <w:szCs w:val="36"/>
              </w:rPr>
              <w:t>Career and job advice</w:t>
            </w:r>
          </w:p>
        </w:tc>
        <w:tc>
          <w:tcPr>
            <w:tcW w:w="1932" w:type="dxa"/>
          </w:tcPr>
          <w:p w14:paraId="7C82EBBC" w14:textId="77777777" w:rsidR="00654689" w:rsidRPr="00714F97" w:rsidRDefault="00654689" w:rsidP="006B66E9">
            <w:pPr>
              <w:rPr>
                <w:rFonts w:cstheme="minorHAnsi"/>
                <w:sz w:val="36"/>
                <w:szCs w:val="36"/>
              </w:rPr>
            </w:pPr>
          </w:p>
        </w:tc>
        <w:tc>
          <w:tcPr>
            <w:tcW w:w="1620" w:type="dxa"/>
          </w:tcPr>
          <w:p w14:paraId="459A8A4D" w14:textId="77777777" w:rsidR="00654689" w:rsidRPr="00714F97" w:rsidRDefault="00654689" w:rsidP="006B66E9">
            <w:pPr>
              <w:rPr>
                <w:rFonts w:cstheme="minorHAnsi"/>
                <w:sz w:val="36"/>
                <w:szCs w:val="36"/>
              </w:rPr>
            </w:pPr>
          </w:p>
        </w:tc>
        <w:tc>
          <w:tcPr>
            <w:tcW w:w="1530" w:type="dxa"/>
          </w:tcPr>
          <w:p w14:paraId="54B88151" w14:textId="77777777" w:rsidR="00654689" w:rsidRPr="00714F97" w:rsidRDefault="00654689" w:rsidP="006B66E9">
            <w:pPr>
              <w:rPr>
                <w:rFonts w:cstheme="minorHAnsi"/>
                <w:sz w:val="36"/>
                <w:szCs w:val="36"/>
              </w:rPr>
            </w:pPr>
          </w:p>
        </w:tc>
        <w:tc>
          <w:tcPr>
            <w:tcW w:w="2250" w:type="dxa"/>
          </w:tcPr>
          <w:p w14:paraId="4545D5FE" w14:textId="77777777" w:rsidR="00654689" w:rsidRPr="00714F97" w:rsidRDefault="00654689" w:rsidP="006B66E9">
            <w:pPr>
              <w:rPr>
                <w:rFonts w:cstheme="minorHAnsi"/>
                <w:sz w:val="36"/>
                <w:szCs w:val="36"/>
              </w:rPr>
            </w:pPr>
          </w:p>
        </w:tc>
        <w:tc>
          <w:tcPr>
            <w:tcW w:w="3960" w:type="dxa"/>
          </w:tcPr>
          <w:p w14:paraId="232F5BC0" w14:textId="77777777" w:rsidR="00654689" w:rsidRPr="00714F97" w:rsidRDefault="00654689" w:rsidP="006B66E9">
            <w:pPr>
              <w:rPr>
                <w:rFonts w:cstheme="minorHAnsi"/>
                <w:sz w:val="36"/>
                <w:szCs w:val="36"/>
              </w:rPr>
            </w:pPr>
          </w:p>
        </w:tc>
      </w:tr>
      <w:tr w:rsidR="00654689" w:rsidRPr="00714F97" w14:paraId="7F3403AF" w14:textId="77777777" w:rsidTr="00654689">
        <w:tc>
          <w:tcPr>
            <w:tcW w:w="1956" w:type="dxa"/>
          </w:tcPr>
          <w:p w14:paraId="1D1DC35F" w14:textId="77777777" w:rsidR="00654689" w:rsidRPr="00654689" w:rsidRDefault="00654689" w:rsidP="006B66E9">
            <w:pPr>
              <w:rPr>
                <w:rFonts w:cstheme="minorHAnsi"/>
                <w:sz w:val="24"/>
                <w:szCs w:val="36"/>
              </w:rPr>
            </w:pPr>
            <w:r w:rsidRPr="00654689">
              <w:rPr>
                <w:rFonts w:cstheme="minorHAnsi"/>
                <w:sz w:val="24"/>
                <w:szCs w:val="36"/>
              </w:rPr>
              <w:t xml:space="preserve">Academic Support SI, tutoring, </w:t>
            </w:r>
            <w:proofErr w:type="spellStart"/>
            <w:r w:rsidRPr="00654689">
              <w:rPr>
                <w:rFonts w:cstheme="minorHAnsi"/>
                <w:sz w:val="24"/>
                <w:szCs w:val="36"/>
              </w:rPr>
              <w:t>etc</w:t>
            </w:r>
            <w:proofErr w:type="spellEnd"/>
          </w:p>
        </w:tc>
        <w:tc>
          <w:tcPr>
            <w:tcW w:w="1932" w:type="dxa"/>
          </w:tcPr>
          <w:p w14:paraId="19DCE842" w14:textId="77777777" w:rsidR="00654689" w:rsidRPr="00714F97" w:rsidRDefault="00654689" w:rsidP="006B66E9">
            <w:pPr>
              <w:rPr>
                <w:rFonts w:cstheme="minorHAnsi"/>
                <w:sz w:val="36"/>
                <w:szCs w:val="36"/>
              </w:rPr>
            </w:pPr>
          </w:p>
        </w:tc>
        <w:tc>
          <w:tcPr>
            <w:tcW w:w="1620" w:type="dxa"/>
          </w:tcPr>
          <w:p w14:paraId="4AC6F029" w14:textId="77777777" w:rsidR="00654689" w:rsidRPr="00714F97" w:rsidRDefault="00654689" w:rsidP="006B66E9">
            <w:pPr>
              <w:rPr>
                <w:rFonts w:cstheme="minorHAnsi"/>
                <w:sz w:val="36"/>
                <w:szCs w:val="36"/>
              </w:rPr>
            </w:pPr>
          </w:p>
        </w:tc>
        <w:tc>
          <w:tcPr>
            <w:tcW w:w="1530" w:type="dxa"/>
          </w:tcPr>
          <w:p w14:paraId="4CF839F9" w14:textId="77777777" w:rsidR="00654689" w:rsidRPr="00714F97" w:rsidRDefault="00654689" w:rsidP="006B66E9">
            <w:pPr>
              <w:rPr>
                <w:rFonts w:cstheme="minorHAnsi"/>
                <w:sz w:val="36"/>
                <w:szCs w:val="36"/>
              </w:rPr>
            </w:pPr>
          </w:p>
        </w:tc>
        <w:tc>
          <w:tcPr>
            <w:tcW w:w="2250" w:type="dxa"/>
          </w:tcPr>
          <w:p w14:paraId="69D4E091" w14:textId="77777777" w:rsidR="00654689" w:rsidRPr="00714F97" w:rsidRDefault="00654689" w:rsidP="006B66E9">
            <w:pPr>
              <w:rPr>
                <w:rFonts w:cstheme="minorHAnsi"/>
                <w:sz w:val="36"/>
                <w:szCs w:val="36"/>
              </w:rPr>
            </w:pPr>
          </w:p>
        </w:tc>
        <w:tc>
          <w:tcPr>
            <w:tcW w:w="3960" w:type="dxa"/>
          </w:tcPr>
          <w:p w14:paraId="26B81616" w14:textId="77777777" w:rsidR="00654689" w:rsidRPr="00714F97" w:rsidRDefault="00654689" w:rsidP="006B66E9">
            <w:pPr>
              <w:rPr>
                <w:rFonts w:cstheme="minorHAnsi"/>
                <w:sz w:val="36"/>
                <w:szCs w:val="36"/>
              </w:rPr>
            </w:pPr>
          </w:p>
        </w:tc>
      </w:tr>
      <w:tr w:rsidR="00654689" w:rsidRPr="00714F97" w14:paraId="66E753C6" w14:textId="77777777" w:rsidTr="00654689">
        <w:tc>
          <w:tcPr>
            <w:tcW w:w="1956" w:type="dxa"/>
          </w:tcPr>
          <w:p w14:paraId="097E4B89" w14:textId="77777777" w:rsidR="00654689" w:rsidRPr="00654689" w:rsidRDefault="00654689" w:rsidP="006B66E9">
            <w:pPr>
              <w:rPr>
                <w:rFonts w:cstheme="minorHAnsi"/>
                <w:sz w:val="24"/>
                <w:szCs w:val="36"/>
              </w:rPr>
            </w:pPr>
            <w:r w:rsidRPr="00654689">
              <w:rPr>
                <w:rFonts w:cstheme="minorHAnsi"/>
                <w:sz w:val="24"/>
                <w:szCs w:val="36"/>
              </w:rPr>
              <w:t>Purchasing books</w:t>
            </w:r>
          </w:p>
        </w:tc>
        <w:tc>
          <w:tcPr>
            <w:tcW w:w="1932" w:type="dxa"/>
          </w:tcPr>
          <w:p w14:paraId="4D247D18" w14:textId="77777777" w:rsidR="00654689" w:rsidRPr="00714F97" w:rsidRDefault="00654689" w:rsidP="006B66E9">
            <w:pPr>
              <w:rPr>
                <w:rFonts w:cstheme="minorHAnsi"/>
                <w:sz w:val="36"/>
                <w:szCs w:val="36"/>
              </w:rPr>
            </w:pPr>
          </w:p>
        </w:tc>
        <w:tc>
          <w:tcPr>
            <w:tcW w:w="1620" w:type="dxa"/>
          </w:tcPr>
          <w:p w14:paraId="0BDFCFA6" w14:textId="77777777" w:rsidR="00654689" w:rsidRPr="00714F97" w:rsidRDefault="00654689" w:rsidP="006B66E9">
            <w:pPr>
              <w:rPr>
                <w:rFonts w:cstheme="minorHAnsi"/>
                <w:sz w:val="36"/>
                <w:szCs w:val="36"/>
              </w:rPr>
            </w:pPr>
          </w:p>
        </w:tc>
        <w:tc>
          <w:tcPr>
            <w:tcW w:w="1530" w:type="dxa"/>
          </w:tcPr>
          <w:p w14:paraId="242DC330" w14:textId="77777777" w:rsidR="00654689" w:rsidRPr="00714F97" w:rsidRDefault="00654689" w:rsidP="006B66E9">
            <w:pPr>
              <w:rPr>
                <w:rFonts w:cstheme="minorHAnsi"/>
                <w:sz w:val="36"/>
                <w:szCs w:val="36"/>
              </w:rPr>
            </w:pPr>
          </w:p>
        </w:tc>
        <w:tc>
          <w:tcPr>
            <w:tcW w:w="2250" w:type="dxa"/>
          </w:tcPr>
          <w:p w14:paraId="0AA5BE8A" w14:textId="77777777" w:rsidR="00654689" w:rsidRPr="00714F97" w:rsidRDefault="00654689" w:rsidP="006B66E9">
            <w:pPr>
              <w:rPr>
                <w:rFonts w:cstheme="minorHAnsi"/>
                <w:sz w:val="36"/>
                <w:szCs w:val="36"/>
              </w:rPr>
            </w:pPr>
          </w:p>
        </w:tc>
        <w:tc>
          <w:tcPr>
            <w:tcW w:w="3960" w:type="dxa"/>
          </w:tcPr>
          <w:p w14:paraId="138B6D28" w14:textId="77777777" w:rsidR="00654689" w:rsidRPr="00714F97" w:rsidRDefault="00654689" w:rsidP="006B66E9">
            <w:pPr>
              <w:rPr>
                <w:rFonts w:cstheme="minorHAnsi"/>
                <w:sz w:val="36"/>
                <w:szCs w:val="36"/>
              </w:rPr>
            </w:pPr>
          </w:p>
        </w:tc>
      </w:tr>
      <w:tr w:rsidR="00654689" w:rsidRPr="00714F97" w14:paraId="4C38FA93" w14:textId="77777777" w:rsidTr="00654689">
        <w:tc>
          <w:tcPr>
            <w:tcW w:w="1956" w:type="dxa"/>
          </w:tcPr>
          <w:p w14:paraId="5385AE44" w14:textId="77777777" w:rsidR="00654689" w:rsidRPr="00654689" w:rsidRDefault="00654689" w:rsidP="006B66E9">
            <w:pPr>
              <w:rPr>
                <w:rFonts w:cstheme="minorHAnsi"/>
                <w:sz w:val="24"/>
                <w:szCs w:val="36"/>
              </w:rPr>
            </w:pPr>
            <w:r w:rsidRPr="00654689">
              <w:rPr>
                <w:rFonts w:cstheme="minorHAnsi"/>
                <w:sz w:val="24"/>
                <w:szCs w:val="36"/>
              </w:rPr>
              <w:t>Transfer information</w:t>
            </w:r>
          </w:p>
        </w:tc>
        <w:tc>
          <w:tcPr>
            <w:tcW w:w="1932" w:type="dxa"/>
          </w:tcPr>
          <w:p w14:paraId="4A7B50A7" w14:textId="77777777" w:rsidR="00654689" w:rsidRPr="00714F97" w:rsidRDefault="00654689" w:rsidP="006B66E9">
            <w:pPr>
              <w:rPr>
                <w:rFonts w:cstheme="minorHAnsi"/>
                <w:sz w:val="36"/>
                <w:szCs w:val="36"/>
              </w:rPr>
            </w:pPr>
          </w:p>
        </w:tc>
        <w:tc>
          <w:tcPr>
            <w:tcW w:w="1620" w:type="dxa"/>
          </w:tcPr>
          <w:p w14:paraId="77D1EA5C" w14:textId="77777777" w:rsidR="00654689" w:rsidRPr="00714F97" w:rsidRDefault="00654689" w:rsidP="006B66E9">
            <w:pPr>
              <w:rPr>
                <w:rFonts w:cstheme="minorHAnsi"/>
                <w:sz w:val="36"/>
                <w:szCs w:val="36"/>
              </w:rPr>
            </w:pPr>
          </w:p>
        </w:tc>
        <w:tc>
          <w:tcPr>
            <w:tcW w:w="1530" w:type="dxa"/>
          </w:tcPr>
          <w:p w14:paraId="4B18C781" w14:textId="77777777" w:rsidR="00654689" w:rsidRPr="00714F97" w:rsidRDefault="00654689" w:rsidP="006B66E9">
            <w:pPr>
              <w:rPr>
                <w:rFonts w:cstheme="minorHAnsi"/>
                <w:sz w:val="36"/>
                <w:szCs w:val="36"/>
              </w:rPr>
            </w:pPr>
          </w:p>
        </w:tc>
        <w:tc>
          <w:tcPr>
            <w:tcW w:w="2250" w:type="dxa"/>
          </w:tcPr>
          <w:p w14:paraId="10AA71EA" w14:textId="77777777" w:rsidR="00654689" w:rsidRPr="00714F97" w:rsidRDefault="00654689" w:rsidP="006B66E9">
            <w:pPr>
              <w:rPr>
                <w:rFonts w:cstheme="minorHAnsi"/>
                <w:sz w:val="36"/>
                <w:szCs w:val="36"/>
              </w:rPr>
            </w:pPr>
          </w:p>
        </w:tc>
        <w:tc>
          <w:tcPr>
            <w:tcW w:w="3960" w:type="dxa"/>
          </w:tcPr>
          <w:p w14:paraId="75E0CD82" w14:textId="77777777" w:rsidR="00654689" w:rsidRPr="00714F97" w:rsidRDefault="00654689" w:rsidP="006B66E9">
            <w:pPr>
              <w:rPr>
                <w:rFonts w:cstheme="minorHAnsi"/>
                <w:sz w:val="36"/>
                <w:szCs w:val="36"/>
              </w:rPr>
            </w:pPr>
          </w:p>
        </w:tc>
      </w:tr>
    </w:tbl>
    <w:p w14:paraId="40F1A71A" w14:textId="7C4DCCBA" w:rsidR="005F2ED9" w:rsidRDefault="005F2ED9" w:rsidP="005F2ED9">
      <w:pPr>
        <w:spacing w:after="0" w:line="240" w:lineRule="auto"/>
        <w:rPr>
          <w:iCs/>
        </w:rPr>
      </w:pPr>
      <w:r>
        <w:rPr>
          <w:iCs/>
        </w:rPr>
        <w:lastRenderedPageBreak/>
        <w:t>Resources for Placement</w:t>
      </w:r>
    </w:p>
    <w:p w14:paraId="11A47826" w14:textId="77777777" w:rsidR="005F2ED9" w:rsidRPr="005F2ED9" w:rsidRDefault="005F2ED9" w:rsidP="007F1761">
      <w:pPr>
        <w:numPr>
          <w:ilvl w:val="0"/>
          <w:numId w:val="4"/>
        </w:numPr>
        <w:spacing w:line="240" w:lineRule="auto"/>
      </w:pPr>
      <w:r w:rsidRPr="005F2ED9">
        <w:t xml:space="preserve">A practice guide for college and university administrators, advisors, and faculty. Washington, DC: Institute of Education Sciences, What Works Clearinghouse. </w:t>
      </w:r>
      <w:hyperlink r:id="rId19" w:history="1">
        <w:r w:rsidRPr="005F2ED9">
          <w:rPr>
            <w:rStyle w:val="Hyperlink"/>
          </w:rPr>
          <w:t>https://ies.ed.gov/ncee/wwc/Docs/PracticeGuide/wwc_dev_ed_112916.pdf</w:t>
        </w:r>
      </w:hyperlink>
    </w:p>
    <w:p w14:paraId="6DA20C43" w14:textId="77777777" w:rsidR="005F2ED9" w:rsidRDefault="005F2ED9" w:rsidP="007F1761">
      <w:pPr>
        <w:numPr>
          <w:ilvl w:val="0"/>
          <w:numId w:val="4"/>
        </w:numPr>
        <w:spacing w:line="240" w:lineRule="auto"/>
      </w:pPr>
      <w:r w:rsidRPr="005F2ED9">
        <w:t xml:space="preserve">What Works in the Community Colleges: A Synthesis of the Literature on Best Practices. INSTITUTION California Univ., Los Angeles. Graduate School of Education. PUB DATE 2002-12-00 NOTE 57p.; Prepared by the Higher Education and Organizational Change Division. </w:t>
      </w:r>
      <w:hyperlink r:id="rId20" w:history="1">
        <w:r w:rsidRPr="005F2ED9">
          <w:rPr>
            <w:rStyle w:val="Hyperlink"/>
          </w:rPr>
          <w:t>https://pdfs.semanticscholar.org/909d/94498abfe9d8606994c319509f43ac6b06fa.pdf?_ga=2.264020940.1746833798.1553632938-1415424856.1553632938</w:t>
        </w:r>
      </w:hyperlink>
    </w:p>
    <w:p w14:paraId="7CBD6AF6" w14:textId="77777777" w:rsidR="005F2ED9" w:rsidRPr="005F2ED9" w:rsidRDefault="005F2ED9" w:rsidP="007F1761">
      <w:pPr>
        <w:numPr>
          <w:ilvl w:val="0"/>
          <w:numId w:val="4"/>
        </w:numPr>
        <w:spacing w:line="240" w:lineRule="auto"/>
      </w:pPr>
      <w:r w:rsidRPr="005F2ED9">
        <w:t xml:space="preserve">Chickering, A. W., &amp; </w:t>
      </w:r>
      <w:proofErr w:type="spellStart"/>
      <w:r w:rsidRPr="005F2ED9">
        <w:t>Kuh</w:t>
      </w:r>
      <w:proofErr w:type="spellEnd"/>
      <w:r w:rsidRPr="005F2ED9">
        <w:t>, G. D. (2005). Promoting student success: Creating conditions so every student can learn (Occasional Paper No. 3). Bloomington, Indiana: Indiana University Center for Postsecondary Research.</w:t>
      </w:r>
    </w:p>
    <w:p w14:paraId="09BD4CB1" w14:textId="77777777" w:rsidR="005F2ED9" w:rsidRPr="005F2ED9" w:rsidRDefault="005F2ED9" w:rsidP="007F1761">
      <w:pPr>
        <w:numPr>
          <w:ilvl w:val="0"/>
          <w:numId w:val="4"/>
        </w:numPr>
        <w:spacing w:line="240" w:lineRule="auto"/>
      </w:pPr>
      <w:r w:rsidRPr="005F2ED9">
        <w:t xml:space="preserve">IES, Strategies for Postsecondary Students in Developmental Education – A Practice Guide for College and University Administrators, Advisors, and </w:t>
      </w:r>
      <w:proofErr w:type="spellStart"/>
      <w:r w:rsidRPr="005F2ED9">
        <w:t>FacultyWhat</w:t>
      </w:r>
      <w:proofErr w:type="spellEnd"/>
      <w:r w:rsidRPr="005F2ED9">
        <w:t xml:space="preserve"> Works Clearinghouse </w:t>
      </w:r>
      <w:hyperlink r:id="rId21" w:history="1">
        <w:r w:rsidRPr="005F2ED9">
          <w:rPr>
            <w:rStyle w:val="Hyperlink"/>
          </w:rPr>
          <w:t>https://ies.ed.gov/ncee/wwc/</w:t>
        </w:r>
      </w:hyperlink>
    </w:p>
    <w:p w14:paraId="3E33D660" w14:textId="77777777" w:rsidR="005F2ED9" w:rsidRPr="005F2ED9" w:rsidRDefault="005F2ED9" w:rsidP="007F1761">
      <w:pPr>
        <w:numPr>
          <w:ilvl w:val="0"/>
          <w:numId w:val="4"/>
        </w:numPr>
        <w:spacing w:line="240" w:lineRule="auto"/>
      </w:pPr>
      <w:r w:rsidRPr="005F2ED9">
        <w:t xml:space="preserve">Schunk, D.H. &amp; Zimmerman, B.J. (2006). Competence and control beliefs: Distinguishing the means and ends. In </w:t>
      </w:r>
      <w:proofErr w:type="spellStart"/>
      <w:r w:rsidRPr="005F2ED9">
        <w:t>Alexamder</w:t>
      </w:r>
      <w:proofErr w:type="spellEnd"/>
      <w:r w:rsidRPr="005F2ED9">
        <w:t>, P.A. &amp; Winnie, P.H. (Eds.). Handbook of educational psychology (2nd ed.). Mahwah, NJ: Lawrence Erlbaum Associates.</w:t>
      </w:r>
    </w:p>
    <w:p w14:paraId="65B403EE" w14:textId="77777777" w:rsidR="005F2ED9" w:rsidRDefault="005F2ED9" w:rsidP="007F1761">
      <w:pPr>
        <w:numPr>
          <w:ilvl w:val="0"/>
          <w:numId w:val="4"/>
        </w:numPr>
        <w:spacing w:line="240" w:lineRule="auto"/>
      </w:pPr>
      <w:proofErr w:type="spellStart"/>
      <w:r w:rsidRPr="005F2ED9">
        <w:t>Shushok</w:t>
      </w:r>
      <w:proofErr w:type="spellEnd"/>
      <w:r w:rsidRPr="005F2ED9">
        <w:t xml:space="preserve">, F. r., &amp; </w:t>
      </w:r>
      <w:proofErr w:type="spellStart"/>
      <w:r w:rsidRPr="005F2ED9">
        <w:t>Hulme</w:t>
      </w:r>
      <w:proofErr w:type="spellEnd"/>
      <w:r w:rsidRPr="005F2ED9">
        <w:t>, E. (2006). What's Right with You: Helping Students Find and Use Their Personal Strengths. About Campus, 11(4), 2-8.</w:t>
      </w:r>
    </w:p>
    <w:p w14:paraId="4607A03F" w14:textId="77777777" w:rsidR="005F2ED9" w:rsidRPr="005F2ED9" w:rsidRDefault="005F2ED9" w:rsidP="007F1761">
      <w:pPr>
        <w:numPr>
          <w:ilvl w:val="0"/>
          <w:numId w:val="4"/>
        </w:numPr>
        <w:spacing w:line="240" w:lineRule="auto"/>
      </w:pPr>
      <w:r w:rsidRPr="005F2ED9">
        <w:rPr>
          <w:b/>
          <w:bCs/>
          <w:i/>
          <w:iCs/>
        </w:rPr>
        <w:t>Understanding the Student Experience Through the Loss/Momentum Framework: Clearing the Path to Completion (Research and Planning Group for California Community Colleges)</w:t>
      </w:r>
    </w:p>
    <w:p w14:paraId="2D9B621C" w14:textId="77777777" w:rsidR="005F2ED9" w:rsidRPr="005F2ED9" w:rsidRDefault="005F2ED9" w:rsidP="007F1761">
      <w:pPr>
        <w:numPr>
          <w:ilvl w:val="0"/>
          <w:numId w:val="4"/>
        </w:numPr>
        <w:spacing w:line="240" w:lineRule="auto"/>
      </w:pPr>
      <w:r w:rsidRPr="005F2ED9">
        <w:t xml:space="preserve">A guide to ensure students successfully transition through critical junctures in their educational journey, </w:t>
      </w:r>
      <w:hyperlink r:id="rId22" w:history="1">
        <w:r w:rsidRPr="005F2ED9">
          <w:rPr>
            <w:rStyle w:val="Hyperlink"/>
          </w:rPr>
          <w:t>https://tinyurl.com/y5u93yxl</w:t>
        </w:r>
      </w:hyperlink>
    </w:p>
    <w:p w14:paraId="3D0FA21D" w14:textId="77777777" w:rsidR="005F2ED9" w:rsidRPr="005F2ED9" w:rsidRDefault="005F2ED9" w:rsidP="007F1761">
      <w:pPr>
        <w:numPr>
          <w:ilvl w:val="0"/>
          <w:numId w:val="4"/>
        </w:numPr>
        <w:spacing w:line="240" w:lineRule="auto"/>
      </w:pPr>
      <w:r w:rsidRPr="005F2ED9">
        <w:rPr>
          <w:b/>
          <w:bCs/>
          <w:i/>
          <w:iCs/>
        </w:rPr>
        <w:t>Student Engagement in Guided Pathways Development</w:t>
      </w:r>
    </w:p>
    <w:p w14:paraId="1BCB197D" w14:textId="77777777" w:rsidR="005F2ED9" w:rsidRPr="005F2ED9" w:rsidRDefault="005F2ED9" w:rsidP="007F1761">
      <w:pPr>
        <w:numPr>
          <w:ilvl w:val="0"/>
          <w:numId w:val="4"/>
        </w:numPr>
        <w:spacing w:line="240" w:lineRule="auto"/>
      </w:pPr>
      <w:r w:rsidRPr="005F2ED9">
        <w:t xml:space="preserve">An overview of six design principles for effective student engagement, </w:t>
      </w:r>
      <w:hyperlink r:id="rId23" w:history="1">
        <w:r w:rsidRPr="005F2ED9">
          <w:rPr>
            <w:rStyle w:val="Hyperlink"/>
          </w:rPr>
          <w:t>https://tinyurl.com/y3ovco7w</w:t>
        </w:r>
      </w:hyperlink>
      <w:r w:rsidRPr="005F2ED9">
        <w:t xml:space="preserve"> </w:t>
      </w:r>
    </w:p>
    <w:p w14:paraId="599D99EA" w14:textId="77777777" w:rsidR="007F1761" w:rsidRPr="007F1761" w:rsidRDefault="007F1761" w:rsidP="007F1761">
      <w:pPr>
        <w:numPr>
          <w:ilvl w:val="0"/>
          <w:numId w:val="4"/>
        </w:numPr>
        <w:spacing w:line="240" w:lineRule="auto"/>
      </w:pPr>
      <w:r w:rsidRPr="007F1761">
        <w:rPr>
          <w:b/>
          <w:bCs/>
          <w:i/>
          <w:iCs/>
        </w:rPr>
        <w:t xml:space="preserve">New Student Onboarding Diagnostic: </w:t>
      </w:r>
      <w:bookmarkStart w:id="0" w:name="_GoBack"/>
      <w:bookmarkEnd w:id="0"/>
      <w:r w:rsidRPr="007F1761">
        <w:rPr>
          <w:b/>
          <w:bCs/>
          <w:i/>
          <w:iCs/>
        </w:rPr>
        <w:t>What First Impression Does Your College Make?</w:t>
      </w:r>
      <w:r w:rsidRPr="007F1761">
        <w:rPr>
          <w:b/>
          <w:bCs/>
        </w:rPr>
        <w:t xml:space="preserve"> (EAB)</w:t>
      </w:r>
    </w:p>
    <w:p w14:paraId="0E26871E" w14:textId="77777777" w:rsidR="007F1761" w:rsidRPr="007F1761" w:rsidRDefault="007F1761" w:rsidP="007F1761">
      <w:pPr>
        <w:numPr>
          <w:ilvl w:val="0"/>
          <w:numId w:val="4"/>
        </w:numPr>
        <w:spacing w:line="240" w:lineRule="auto"/>
      </w:pPr>
      <w:r w:rsidRPr="007F1761">
        <w:t xml:space="preserve">A tool to assess key onboarding processes and how they can be improved or strengthened, </w:t>
      </w:r>
      <w:hyperlink r:id="rId24" w:history="1">
        <w:r w:rsidRPr="007F1761">
          <w:rPr>
            <w:rStyle w:val="Hyperlink"/>
          </w:rPr>
          <w:t>https://tinyurl.com/y4fv5zgc</w:t>
        </w:r>
      </w:hyperlink>
    </w:p>
    <w:p w14:paraId="771A4CF5" w14:textId="77777777" w:rsidR="007F1761" w:rsidRPr="007F1761" w:rsidRDefault="007F1761" w:rsidP="007F1761">
      <w:pPr>
        <w:numPr>
          <w:ilvl w:val="0"/>
          <w:numId w:val="4"/>
        </w:numPr>
        <w:spacing w:line="240" w:lineRule="auto"/>
      </w:pPr>
      <w:r w:rsidRPr="007F1761">
        <w:rPr>
          <w:b/>
          <w:bCs/>
          <w:i/>
          <w:iCs/>
        </w:rPr>
        <w:t>What We Are Learning About Guided Pathways (Community College Resource Center)</w:t>
      </w:r>
    </w:p>
    <w:p w14:paraId="470742A6" w14:textId="77777777" w:rsidR="005F2ED9" w:rsidRPr="005F2ED9" w:rsidRDefault="007F1761" w:rsidP="007F1761">
      <w:pPr>
        <w:numPr>
          <w:ilvl w:val="0"/>
          <w:numId w:val="4"/>
        </w:numPr>
        <w:spacing w:line="240" w:lineRule="auto"/>
      </w:pPr>
      <w:r w:rsidRPr="007F1761">
        <w:t xml:space="preserve">A summary of key practices from national Guided Pathways efforts including recommendations for strengthening onboarding practices, </w:t>
      </w:r>
      <w:hyperlink r:id="rId25" w:history="1">
        <w:r w:rsidRPr="007F1761">
          <w:rPr>
            <w:rStyle w:val="Hyperlink"/>
          </w:rPr>
          <w:t>https://tinyurl.com/yyk4bv9p</w:t>
        </w:r>
      </w:hyperlink>
      <w:r w:rsidRPr="007F1761">
        <w:t xml:space="preserve"> </w:t>
      </w:r>
    </w:p>
    <w:sectPr w:rsidR="005F2ED9" w:rsidRPr="005F2ED9" w:rsidSect="001D71D7">
      <w:headerReference w:type="default" r:id="rId26"/>
      <w:footerReference w:type="default" r:id="rId27"/>
      <w:pgSz w:w="15840" w:h="12240" w:orient="landscape"/>
      <w:pgMar w:top="1185"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5681" w14:textId="77777777" w:rsidR="003A2358" w:rsidRDefault="003A2358" w:rsidP="001D71D7">
      <w:pPr>
        <w:spacing w:after="0" w:line="240" w:lineRule="auto"/>
      </w:pPr>
      <w:r>
        <w:separator/>
      </w:r>
    </w:p>
  </w:endnote>
  <w:endnote w:type="continuationSeparator" w:id="0">
    <w:p w14:paraId="307EFC8D" w14:textId="77777777" w:rsidR="003A2358" w:rsidRDefault="003A2358" w:rsidP="001D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84611"/>
      <w:docPartObj>
        <w:docPartGallery w:val="Page Numbers (Bottom of Page)"/>
        <w:docPartUnique/>
      </w:docPartObj>
    </w:sdtPr>
    <w:sdtEndPr>
      <w:rPr>
        <w:noProof/>
      </w:rPr>
    </w:sdtEndPr>
    <w:sdtContent>
      <w:p w14:paraId="626E1750" w14:textId="77777777" w:rsidR="001D71D7" w:rsidRDefault="001D71D7">
        <w:pPr>
          <w:pStyle w:val="Footer"/>
          <w:jc w:val="right"/>
        </w:pPr>
        <w:r>
          <w:fldChar w:fldCharType="begin"/>
        </w:r>
        <w:r>
          <w:instrText xml:space="preserve"> PAGE   \* MERGEFORMAT </w:instrText>
        </w:r>
        <w:r>
          <w:fldChar w:fldCharType="separate"/>
        </w:r>
        <w:r w:rsidR="003E568B">
          <w:rPr>
            <w:noProof/>
          </w:rPr>
          <w:t>3</w:t>
        </w:r>
        <w:r>
          <w:rPr>
            <w:noProof/>
          </w:rPr>
          <w:fldChar w:fldCharType="end"/>
        </w:r>
      </w:p>
    </w:sdtContent>
  </w:sdt>
  <w:p w14:paraId="34814C81" w14:textId="77777777" w:rsidR="001D71D7" w:rsidRDefault="001D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7611" w14:textId="77777777" w:rsidR="003A2358" w:rsidRDefault="003A2358" w:rsidP="001D71D7">
      <w:pPr>
        <w:spacing w:after="0" w:line="240" w:lineRule="auto"/>
      </w:pPr>
      <w:r>
        <w:separator/>
      </w:r>
    </w:p>
  </w:footnote>
  <w:footnote w:type="continuationSeparator" w:id="0">
    <w:p w14:paraId="7BEA2C75" w14:textId="77777777" w:rsidR="003A2358" w:rsidRDefault="003A2358" w:rsidP="001D7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807D" w14:textId="77777777" w:rsidR="001D71D7" w:rsidRDefault="001D71D7" w:rsidP="001D71D7">
    <w:pPr>
      <w:pStyle w:val="Header"/>
      <w:jc w:val="right"/>
    </w:pPr>
    <w:r>
      <w:rPr>
        <w:noProof/>
      </w:rPr>
      <w:drawing>
        <wp:inline distT="0" distB="0" distL="0" distR="0" wp14:anchorId="53E7E518" wp14:editId="024CA549">
          <wp:extent cx="1751965" cy="730250"/>
          <wp:effectExtent l="0" t="0" r="635" b="0"/>
          <wp:docPr id="1" name="Picture 1" descr="Guided Pathways Logo.jpg"/>
          <wp:cNvGraphicFramePr/>
          <a:graphic xmlns:a="http://schemas.openxmlformats.org/drawingml/2006/main">
            <a:graphicData uri="http://schemas.openxmlformats.org/drawingml/2006/picture">
              <pic:pic xmlns:pic="http://schemas.openxmlformats.org/drawingml/2006/picture">
                <pic:nvPicPr>
                  <pic:cNvPr id="1" name="Picture 1" descr="Guided Pathway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1965" cy="730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1CA4"/>
    <w:multiLevelType w:val="hybridMultilevel"/>
    <w:tmpl w:val="CDF26C22"/>
    <w:lvl w:ilvl="0" w:tplc="C374B076">
      <w:start w:val="1"/>
      <w:numFmt w:val="bullet"/>
      <w:lvlText w:val="•"/>
      <w:lvlJc w:val="left"/>
      <w:pPr>
        <w:tabs>
          <w:tab w:val="num" w:pos="720"/>
        </w:tabs>
        <w:ind w:left="720" w:hanging="360"/>
      </w:pPr>
      <w:rPr>
        <w:rFonts w:ascii="Arial" w:hAnsi="Arial" w:hint="default"/>
      </w:rPr>
    </w:lvl>
    <w:lvl w:ilvl="1" w:tplc="244841E2" w:tentative="1">
      <w:start w:val="1"/>
      <w:numFmt w:val="bullet"/>
      <w:lvlText w:val="•"/>
      <w:lvlJc w:val="left"/>
      <w:pPr>
        <w:tabs>
          <w:tab w:val="num" w:pos="1440"/>
        </w:tabs>
        <w:ind w:left="1440" w:hanging="360"/>
      </w:pPr>
      <w:rPr>
        <w:rFonts w:ascii="Arial" w:hAnsi="Arial" w:hint="default"/>
      </w:rPr>
    </w:lvl>
    <w:lvl w:ilvl="2" w:tplc="ED30F96A" w:tentative="1">
      <w:start w:val="1"/>
      <w:numFmt w:val="bullet"/>
      <w:lvlText w:val="•"/>
      <w:lvlJc w:val="left"/>
      <w:pPr>
        <w:tabs>
          <w:tab w:val="num" w:pos="2160"/>
        </w:tabs>
        <w:ind w:left="2160" w:hanging="360"/>
      </w:pPr>
      <w:rPr>
        <w:rFonts w:ascii="Arial" w:hAnsi="Arial" w:hint="default"/>
      </w:rPr>
    </w:lvl>
    <w:lvl w:ilvl="3" w:tplc="2354AB88" w:tentative="1">
      <w:start w:val="1"/>
      <w:numFmt w:val="bullet"/>
      <w:lvlText w:val="•"/>
      <w:lvlJc w:val="left"/>
      <w:pPr>
        <w:tabs>
          <w:tab w:val="num" w:pos="2880"/>
        </w:tabs>
        <w:ind w:left="2880" w:hanging="360"/>
      </w:pPr>
      <w:rPr>
        <w:rFonts w:ascii="Arial" w:hAnsi="Arial" w:hint="default"/>
      </w:rPr>
    </w:lvl>
    <w:lvl w:ilvl="4" w:tplc="EF58BD56" w:tentative="1">
      <w:start w:val="1"/>
      <w:numFmt w:val="bullet"/>
      <w:lvlText w:val="•"/>
      <w:lvlJc w:val="left"/>
      <w:pPr>
        <w:tabs>
          <w:tab w:val="num" w:pos="3600"/>
        </w:tabs>
        <w:ind w:left="3600" w:hanging="360"/>
      </w:pPr>
      <w:rPr>
        <w:rFonts w:ascii="Arial" w:hAnsi="Arial" w:hint="default"/>
      </w:rPr>
    </w:lvl>
    <w:lvl w:ilvl="5" w:tplc="1A4C47D8" w:tentative="1">
      <w:start w:val="1"/>
      <w:numFmt w:val="bullet"/>
      <w:lvlText w:val="•"/>
      <w:lvlJc w:val="left"/>
      <w:pPr>
        <w:tabs>
          <w:tab w:val="num" w:pos="4320"/>
        </w:tabs>
        <w:ind w:left="4320" w:hanging="360"/>
      </w:pPr>
      <w:rPr>
        <w:rFonts w:ascii="Arial" w:hAnsi="Arial" w:hint="default"/>
      </w:rPr>
    </w:lvl>
    <w:lvl w:ilvl="6" w:tplc="997A4910" w:tentative="1">
      <w:start w:val="1"/>
      <w:numFmt w:val="bullet"/>
      <w:lvlText w:val="•"/>
      <w:lvlJc w:val="left"/>
      <w:pPr>
        <w:tabs>
          <w:tab w:val="num" w:pos="5040"/>
        </w:tabs>
        <w:ind w:left="5040" w:hanging="360"/>
      </w:pPr>
      <w:rPr>
        <w:rFonts w:ascii="Arial" w:hAnsi="Arial" w:hint="default"/>
      </w:rPr>
    </w:lvl>
    <w:lvl w:ilvl="7" w:tplc="60807470" w:tentative="1">
      <w:start w:val="1"/>
      <w:numFmt w:val="bullet"/>
      <w:lvlText w:val="•"/>
      <w:lvlJc w:val="left"/>
      <w:pPr>
        <w:tabs>
          <w:tab w:val="num" w:pos="5760"/>
        </w:tabs>
        <w:ind w:left="5760" w:hanging="360"/>
      </w:pPr>
      <w:rPr>
        <w:rFonts w:ascii="Arial" w:hAnsi="Arial" w:hint="default"/>
      </w:rPr>
    </w:lvl>
    <w:lvl w:ilvl="8" w:tplc="68AAA9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0B069C"/>
    <w:multiLevelType w:val="hybridMultilevel"/>
    <w:tmpl w:val="6DA4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3166C"/>
    <w:multiLevelType w:val="hybridMultilevel"/>
    <w:tmpl w:val="DD8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5074C"/>
    <w:multiLevelType w:val="hybridMultilevel"/>
    <w:tmpl w:val="4F9475A2"/>
    <w:lvl w:ilvl="0" w:tplc="41663AA4">
      <w:start w:val="1"/>
      <w:numFmt w:val="bullet"/>
      <w:lvlText w:val="•"/>
      <w:lvlJc w:val="left"/>
      <w:pPr>
        <w:tabs>
          <w:tab w:val="num" w:pos="720"/>
        </w:tabs>
        <w:ind w:left="720" w:hanging="360"/>
      </w:pPr>
      <w:rPr>
        <w:rFonts w:ascii="Arial" w:hAnsi="Arial" w:hint="default"/>
      </w:rPr>
    </w:lvl>
    <w:lvl w:ilvl="1" w:tplc="34A06CB2" w:tentative="1">
      <w:start w:val="1"/>
      <w:numFmt w:val="bullet"/>
      <w:lvlText w:val="•"/>
      <w:lvlJc w:val="left"/>
      <w:pPr>
        <w:tabs>
          <w:tab w:val="num" w:pos="1440"/>
        </w:tabs>
        <w:ind w:left="1440" w:hanging="360"/>
      </w:pPr>
      <w:rPr>
        <w:rFonts w:ascii="Arial" w:hAnsi="Arial" w:hint="default"/>
      </w:rPr>
    </w:lvl>
    <w:lvl w:ilvl="2" w:tplc="51DCBB0C" w:tentative="1">
      <w:start w:val="1"/>
      <w:numFmt w:val="bullet"/>
      <w:lvlText w:val="•"/>
      <w:lvlJc w:val="left"/>
      <w:pPr>
        <w:tabs>
          <w:tab w:val="num" w:pos="2160"/>
        </w:tabs>
        <w:ind w:left="2160" w:hanging="360"/>
      </w:pPr>
      <w:rPr>
        <w:rFonts w:ascii="Arial" w:hAnsi="Arial" w:hint="default"/>
      </w:rPr>
    </w:lvl>
    <w:lvl w:ilvl="3" w:tplc="486241B0" w:tentative="1">
      <w:start w:val="1"/>
      <w:numFmt w:val="bullet"/>
      <w:lvlText w:val="•"/>
      <w:lvlJc w:val="left"/>
      <w:pPr>
        <w:tabs>
          <w:tab w:val="num" w:pos="2880"/>
        </w:tabs>
        <w:ind w:left="2880" w:hanging="360"/>
      </w:pPr>
      <w:rPr>
        <w:rFonts w:ascii="Arial" w:hAnsi="Arial" w:hint="default"/>
      </w:rPr>
    </w:lvl>
    <w:lvl w:ilvl="4" w:tplc="8140E07A" w:tentative="1">
      <w:start w:val="1"/>
      <w:numFmt w:val="bullet"/>
      <w:lvlText w:val="•"/>
      <w:lvlJc w:val="left"/>
      <w:pPr>
        <w:tabs>
          <w:tab w:val="num" w:pos="3600"/>
        </w:tabs>
        <w:ind w:left="3600" w:hanging="360"/>
      </w:pPr>
      <w:rPr>
        <w:rFonts w:ascii="Arial" w:hAnsi="Arial" w:hint="default"/>
      </w:rPr>
    </w:lvl>
    <w:lvl w:ilvl="5" w:tplc="3AF2E8E8" w:tentative="1">
      <w:start w:val="1"/>
      <w:numFmt w:val="bullet"/>
      <w:lvlText w:val="•"/>
      <w:lvlJc w:val="left"/>
      <w:pPr>
        <w:tabs>
          <w:tab w:val="num" w:pos="4320"/>
        </w:tabs>
        <w:ind w:left="4320" w:hanging="360"/>
      </w:pPr>
      <w:rPr>
        <w:rFonts w:ascii="Arial" w:hAnsi="Arial" w:hint="default"/>
      </w:rPr>
    </w:lvl>
    <w:lvl w:ilvl="6" w:tplc="93C67E8C" w:tentative="1">
      <w:start w:val="1"/>
      <w:numFmt w:val="bullet"/>
      <w:lvlText w:val="•"/>
      <w:lvlJc w:val="left"/>
      <w:pPr>
        <w:tabs>
          <w:tab w:val="num" w:pos="5040"/>
        </w:tabs>
        <w:ind w:left="5040" w:hanging="360"/>
      </w:pPr>
      <w:rPr>
        <w:rFonts w:ascii="Arial" w:hAnsi="Arial" w:hint="default"/>
      </w:rPr>
    </w:lvl>
    <w:lvl w:ilvl="7" w:tplc="262A9AC4" w:tentative="1">
      <w:start w:val="1"/>
      <w:numFmt w:val="bullet"/>
      <w:lvlText w:val="•"/>
      <w:lvlJc w:val="left"/>
      <w:pPr>
        <w:tabs>
          <w:tab w:val="num" w:pos="5760"/>
        </w:tabs>
        <w:ind w:left="5760" w:hanging="360"/>
      </w:pPr>
      <w:rPr>
        <w:rFonts w:ascii="Arial" w:hAnsi="Arial" w:hint="default"/>
      </w:rPr>
    </w:lvl>
    <w:lvl w:ilvl="8" w:tplc="0058A5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631E65"/>
    <w:multiLevelType w:val="hybridMultilevel"/>
    <w:tmpl w:val="9C8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AD5"/>
    <w:multiLevelType w:val="hybridMultilevel"/>
    <w:tmpl w:val="26726F44"/>
    <w:lvl w:ilvl="0" w:tplc="1FFC6FA2">
      <w:start w:val="1"/>
      <w:numFmt w:val="bullet"/>
      <w:lvlText w:val="•"/>
      <w:lvlJc w:val="left"/>
      <w:pPr>
        <w:tabs>
          <w:tab w:val="num" w:pos="720"/>
        </w:tabs>
        <w:ind w:left="720" w:hanging="360"/>
      </w:pPr>
      <w:rPr>
        <w:rFonts w:ascii="Times New Roman" w:hAnsi="Times New Roman" w:hint="default"/>
      </w:rPr>
    </w:lvl>
    <w:lvl w:ilvl="1" w:tplc="29F4C7F4" w:tentative="1">
      <w:start w:val="1"/>
      <w:numFmt w:val="bullet"/>
      <w:lvlText w:val="•"/>
      <w:lvlJc w:val="left"/>
      <w:pPr>
        <w:tabs>
          <w:tab w:val="num" w:pos="1440"/>
        </w:tabs>
        <w:ind w:left="1440" w:hanging="360"/>
      </w:pPr>
      <w:rPr>
        <w:rFonts w:ascii="Times New Roman" w:hAnsi="Times New Roman" w:hint="default"/>
      </w:rPr>
    </w:lvl>
    <w:lvl w:ilvl="2" w:tplc="72909398" w:tentative="1">
      <w:start w:val="1"/>
      <w:numFmt w:val="bullet"/>
      <w:lvlText w:val="•"/>
      <w:lvlJc w:val="left"/>
      <w:pPr>
        <w:tabs>
          <w:tab w:val="num" w:pos="2160"/>
        </w:tabs>
        <w:ind w:left="2160" w:hanging="360"/>
      </w:pPr>
      <w:rPr>
        <w:rFonts w:ascii="Times New Roman" w:hAnsi="Times New Roman" w:hint="default"/>
      </w:rPr>
    </w:lvl>
    <w:lvl w:ilvl="3" w:tplc="9AECBC30" w:tentative="1">
      <w:start w:val="1"/>
      <w:numFmt w:val="bullet"/>
      <w:lvlText w:val="•"/>
      <w:lvlJc w:val="left"/>
      <w:pPr>
        <w:tabs>
          <w:tab w:val="num" w:pos="2880"/>
        </w:tabs>
        <w:ind w:left="2880" w:hanging="360"/>
      </w:pPr>
      <w:rPr>
        <w:rFonts w:ascii="Times New Roman" w:hAnsi="Times New Roman" w:hint="default"/>
      </w:rPr>
    </w:lvl>
    <w:lvl w:ilvl="4" w:tplc="32CC3564" w:tentative="1">
      <w:start w:val="1"/>
      <w:numFmt w:val="bullet"/>
      <w:lvlText w:val="•"/>
      <w:lvlJc w:val="left"/>
      <w:pPr>
        <w:tabs>
          <w:tab w:val="num" w:pos="3600"/>
        </w:tabs>
        <w:ind w:left="3600" w:hanging="360"/>
      </w:pPr>
      <w:rPr>
        <w:rFonts w:ascii="Times New Roman" w:hAnsi="Times New Roman" w:hint="default"/>
      </w:rPr>
    </w:lvl>
    <w:lvl w:ilvl="5" w:tplc="8F58949C" w:tentative="1">
      <w:start w:val="1"/>
      <w:numFmt w:val="bullet"/>
      <w:lvlText w:val="•"/>
      <w:lvlJc w:val="left"/>
      <w:pPr>
        <w:tabs>
          <w:tab w:val="num" w:pos="4320"/>
        </w:tabs>
        <w:ind w:left="4320" w:hanging="360"/>
      </w:pPr>
      <w:rPr>
        <w:rFonts w:ascii="Times New Roman" w:hAnsi="Times New Roman" w:hint="default"/>
      </w:rPr>
    </w:lvl>
    <w:lvl w:ilvl="6" w:tplc="AAB8F4BC" w:tentative="1">
      <w:start w:val="1"/>
      <w:numFmt w:val="bullet"/>
      <w:lvlText w:val="•"/>
      <w:lvlJc w:val="left"/>
      <w:pPr>
        <w:tabs>
          <w:tab w:val="num" w:pos="5040"/>
        </w:tabs>
        <w:ind w:left="5040" w:hanging="360"/>
      </w:pPr>
      <w:rPr>
        <w:rFonts w:ascii="Times New Roman" w:hAnsi="Times New Roman" w:hint="default"/>
      </w:rPr>
    </w:lvl>
    <w:lvl w:ilvl="7" w:tplc="82E6465C" w:tentative="1">
      <w:start w:val="1"/>
      <w:numFmt w:val="bullet"/>
      <w:lvlText w:val="•"/>
      <w:lvlJc w:val="left"/>
      <w:pPr>
        <w:tabs>
          <w:tab w:val="num" w:pos="5760"/>
        </w:tabs>
        <w:ind w:left="5760" w:hanging="360"/>
      </w:pPr>
      <w:rPr>
        <w:rFonts w:ascii="Times New Roman" w:hAnsi="Times New Roman" w:hint="default"/>
      </w:rPr>
    </w:lvl>
    <w:lvl w:ilvl="8" w:tplc="CF0CB45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7"/>
    <w:rsid w:val="00047E21"/>
    <w:rsid w:val="000B4122"/>
    <w:rsid w:val="00164596"/>
    <w:rsid w:val="0018719B"/>
    <w:rsid w:val="001A4CB4"/>
    <w:rsid w:val="001D71D7"/>
    <w:rsid w:val="002A318A"/>
    <w:rsid w:val="00390D7D"/>
    <w:rsid w:val="003A2358"/>
    <w:rsid w:val="003A686F"/>
    <w:rsid w:val="003E568B"/>
    <w:rsid w:val="003F4616"/>
    <w:rsid w:val="00563BA7"/>
    <w:rsid w:val="005675C7"/>
    <w:rsid w:val="005E0F81"/>
    <w:rsid w:val="005F2ED9"/>
    <w:rsid w:val="006329CD"/>
    <w:rsid w:val="00654689"/>
    <w:rsid w:val="0074653E"/>
    <w:rsid w:val="00793B3A"/>
    <w:rsid w:val="007F1761"/>
    <w:rsid w:val="00827DB0"/>
    <w:rsid w:val="00895038"/>
    <w:rsid w:val="008D2222"/>
    <w:rsid w:val="008F5041"/>
    <w:rsid w:val="009856DB"/>
    <w:rsid w:val="00B34E47"/>
    <w:rsid w:val="00C52CB6"/>
    <w:rsid w:val="00C76BF5"/>
    <w:rsid w:val="00D51A45"/>
    <w:rsid w:val="00E43A6E"/>
    <w:rsid w:val="00E763D4"/>
    <w:rsid w:val="00ED1D02"/>
    <w:rsid w:val="00E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1A35"/>
  <w15:docId w15:val="{7BDEF3AF-B859-4CE3-80C7-FF96DEF4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A7"/>
    <w:rPr>
      <w:rFonts w:ascii="Tahoma" w:hAnsi="Tahoma" w:cs="Tahoma"/>
      <w:sz w:val="16"/>
      <w:szCs w:val="16"/>
    </w:rPr>
  </w:style>
  <w:style w:type="character" w:styleId="Hyperlink">
    <w:name w:val="Hyperlink"/>
    <w:basedOn w:val="DefaultParagraphFont"/>
    <w:uiPriority w:val="99"/>
    <w:unhideWhenUsed/>
    <w:rsid w:val="006329CD"/>
    <w:rPr>
      <w:color w:val="0000FF" w:themeColor="hyperlink"/>
      <w:u w:val="single"/>
    </w:rPr>
  </w:style>
  <w:style w:type="paragraph" w:styleId="ListParagraph">
    <w:name w:val="List Paragraph"/>
    <w:basedOn w:val="Normal"/>
    <w:uiPriority w:val="34"/>
    <w:qFormat/>
    <w:rsid w:val="005F2ED9"/>
    <w:pPr>
      <w:ind w:left="720"/>
      <w:contextualSpacing/>
    </w:pPr>
  </w:style>
  <w:style w:type="character" w:styleId="FollowedHyperlink">
    <w:name w:val="FollowedHyperlink"/>
    <w:basedOn w:val="DefaultParagraphFont"/>
    <w:uiPriority w:val="99"/>
    <w:semiHidden/>
    <w:unhideWhenUsed/>
    <w:rsid w:val="005F2ED9"/>
    <w:rPr>
      <w:color w:val="800080" w:themeColor="followedHyperlink"/>
      <w:u w:val="single"/>
    </w:rPr>
  </w:style>
  <w:style w:type="table" w:styleId="TableGrid">
    <w:name w:val="Table Grid"/>
    <w:basedOn w:val="TableNormal"/>
    <w:uiPriority w:val="59"/>
    <w:rsid w:val="0065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D7"/>
  </w:style>
  <w:style w:type="paragraph" w:styleId="Footer">
    <w:name w:val="footer"/>
    <w:basedOn w:val="Normal"/>
    <w:link w:val="FooterChar"/>
    <w:uiPriority w:val="99"/>
    <w:unhideWhenUsed/>
    <w:rsid w:val="001D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0120">
      <w:bodyDiv w:val="1"/>
      <w:marLeft w:val="0"/>
      <w:marRight w:val="0"/>
      <w:marTop w:val="0"/>
      <w:marBottom w:val="0"/>
      <w:divBdr>
        <w:top w:val="none" w:sz="0" w:space="0" w:color="auto"/>
        <w:left w:val="none" w:sz="0" w:space="0" w:color="auto"/>
        <w:bottom w:val="none" w:sz="0" w:space="0" w:color="auto"/>
        <w:right w:val="none" w:sz="0" w:space="0" w:color="auto"/>
      </w:divBdr>
    </w:div>
    <w:div w:id="537015800">
      <w:bodyDiv w:val="1"/>
      <w:marLeft w:val="0"/>
      <w:marRight w:val="0"/>
      <w:marTop w:val="0"/>
      <w:marBottom w:val="0"/>
      <w:divBdr>
        <w:top w:val="none" w:sz="0" w:space="0" w:color="auto"/>
        <w:left w:val="none" w:sz="0" w:space="0" w:color="auto"/>
        <w:bottom w:val="none" w:sz="0" w:space="0" w:color="auto"/>
        <w:right w:val="none" w:sz="0" w:space="0" w:color="auto"/>
      </w:divBdr>
      <w:divsChild>
        <w:div w:id="293143774">
          <w:marLeft w:val="547"/>
          <w:marRight w:val="0"/>
          <w:marTop w:val="0"/>
          <w:marBottom w:val="0"/>
          <w:divBdr>
            <w:top w:val="none" w:sz="0" w:space="0" w:color="auto"/>
            <w:left w:val="none" w:sz="0" w:space="0" w:color="auto"/>
            <w:bottom w:val="none" w:sz="0" w:space="0" w:color="auto"/>
            <w:right w:val="none" w:sz="0" w:space="0" w:color="auto"/>
          </w:divBdr>
        </w:div>
        <w:div w:id="1177160189">
          <w:marLeft w:val="547"/>
          <w:marRight w:val="0"/>
          <w:marTop w:val="0"/>
          <w:marBottom w:val="0"/>
          <w:divBdr>
            <w:top w:val="none" w:sz="0" w:space="0" w:color="auto"/>
            <w:left w:val="none" w:sz="0" w:space="0" w:color="auto"/>
            <w:bottom w:val="none" w:sz="0" w:space="0" w:color="auto"/>
            <w:right w:val="none" w:sz="0" w:space="0" w:color="auto"/>
          </w:divBdr>
        </w:div>
        <w:div w:id="1017268177">
          <w:marLeft w:val="547"/>
          <w:marRight w:val="0"/>
          <w:marTop w:val="0"/>
          <w:marBottom w:val="0"/>
          <w:divBdr>
            <w:top w:val="none" w:sz="0" w:space="0" w:color="auto"/>
            <w:left w:val="none" w:sz="0" w:space="0" w:color="auto"/>
            <w:bottom w:val="none" w:sz="0" w:space="0" w:color="auto"/>
            <w:right w:val="none" w:sz="0" w:space="0" w:color="auto"/>
          </w:divBdr>
        </w:div>
        <w:div w:id="1859611245">
          <w:marLeft w:val="547"/>
          <w:marRight w:val="0"/>
          <w:marTop w:val="0"/>
          <w:marBottom w:val="0"/>
          <w:divBdr>
            <w:top w:val="none" w:sz="0" w:space="0" w:color="auto"/>
            <w:left w:val="none" w:sz="0" w:space="0" w:color="auto"/>
            <w:bottom w:val="none" w:sz="0" w:space="0" w:color="auto"/>
            <w:right w:val="none" w:sz="0" w:space="0" w:color="auto"/>
          </w:divBdr>
        </w:div>
        <w:div w:id="2038965609">
          <w:marLeft w:val="547"/>
          <w:marRight w:val="0"/>
          <w:marTop w:val="0"/>
          <w:marBottom w:val="0"/>
          <w:divBdr>
            <w:top w:val="none" w:sz="0" w:space="0" w:color="auto"/>
            <w:left w:val="none" w:sz="0" w:space="0" w:color="auto"/>
            <w:bottom w:val="none" w:sz="0" w:space="0" w:color="auto"/>
            <w:right w:val="none" w:sz="0" w:space="0" w:color="auto"/>
          </w:divBdr>
        </w:div>
        <w:div w:id="1738088077">
          <w:marLeft w:val="547"/>
          <w:marRight w:val="0"/>
          <w:marTop w:val="0"/>
          <w:marBottom w:val="0"/>
          <w:divBdr>
            <w:top w:val="none" w:sz="0" w:space="0" w:color="auto"/>
            <w:left w:val="none" w:sz="0" w:space="0" w:color="auto"/>
            <w:bottom w:val="none" w:sz="0" w:space="0" w:color="auto"/>
            <w:right w:val="none" w:sz="0" w:space="0" w:color="auto"/>
          </w:divBdr>
        </w:div>
      </w:divsChild>
    </w:div>
    <w:div w:id="615913048">
      <w:bodyDiv w:val="1"/>
      <w:marLeft w:val="0"/>
      <w:marRight w:val="0"/>
      <w:marTop w:val="0"/>
      <w:marBottom w:val="0"/>
      <w:divBdr>
        <w:top w:val="none" w:sz="0" w:space="0" w:color="auto"/>
        <w:left w:val="none" w:sz="0" w:space="0" w:color="auto"/>
        <w:bottom w:val="none" w:sz="0" w:space="0" w:color="auto"/>
        <w:right w:val="none" w:sz="0" w:space="0" w:color="auto"/>
      </w:divBdr>
    </w:div>
    <w:div w:id="1186019289">
      <w:bodyDiv w:val="1"/>
      <w:marLeft w:val="0"/>
      <w:marRight w:val="0"/>
      <w:marTop w:val="0"/>
      <w:marBottom w:val="0"/>
      <w:divBdr>
        <w:top w:val="none" w:sz="0" w:space="0" w:color="auto"/>
        <w:left w:val="none" w:sz="0" w:space="0" w:color="auto"/>
        <w:bottom w:val="none" w:sz="0" w:space="0" w:color="auto"/>
        <w:right w:val="none" w:sz="0" w:space="0" w:color="auto"/>
      </w:divBdr>
      <w:divsChild>
        <w:div w:id="71321559">
          <w:marLeft w:val="360"/>
          <w:marRight w:val="0"/>
          <w:marTop w:val="200"/>
          <w:marBottom w:val="0"/>
          <w:divBdr>
            <w:top w:val="none" w:sz="0" w:space="0" w:color="auto"/>
            <w:left w:val="none" w:sz="0" w:space="0" w:color="auto"/>
            <w:bottom w:val="none" w:sz="0" w:space="0" w:color="auto"/>
            <w:right w:val="none" w:sz="0" w:space="0" w:color="auto"/>
          </w:divBdr>
        </w:div>
        <w:div w:id="1721632325">
          <w:marLeft w:val="360"/>
          <w:marRight w:val="0"/>
          <w:marTop w:val="200"/>
          <w:marBottom w:val="0"/>
          <w:divBdr>
            <w:top w:val="none" w:sz="0" w:space="0" w:color="auto"/>
            <w:left w:val="none" w:sz="0" w:space="0" w:color="auto"/>
            <w:bottom w:val="none" w:sz="0" w:space="0" w:color="auto"/>
            <w:right w:val="none" w:sz="0" w:space="0" w:color="auto"/>
          </w:divBdr>
        </w:div>
        <w:div w:id="383262744">
          <w:marLeft w:val="360"/>
          <w:marRight w:val="0"/>
          <w:marTop w:val="200"/>
          <w:marBottom w:val="0"/>
          <w:divBdr>
            <w:top w:val="none" w:sz="0" w:space="0" w:color="auto"/>
            <w:left w:val="none" w:sz="0" w:space="0" w:color="auto"/>
            <w:bottom w:val="none" w:sz="0" w:space="0" w:color="auto"/>
            <w:right w:val="none" w:sz="0" w:space="0" w:color="auto"/>
          </w:divBdr>
        </w:div>
        <w:div w:id="74204168">
          <w:marLeft w:val="360"/>
          <w:marRight w:val="0"/>
          <w:marTop w:val="200"/>
          <w:marBottom w:val="0"/>
          <w:divBdr>
            <w:top w:val="none" w:sz="0" w:space="0" w:color="auto"/>
            <w:left w:val="none" w:sz="0" w:space="0" w:color="auto"/>
            <w:bottom w:val="none" w:sz="0" w:space="0" w:color="auto"/>
            <w:right w:val="none" w:sz="0" w:space="0" w:color="auto"/>
          </w:divBdr>
        </w:div>
        <w:div w:id="1402674144">
          <w:marLeft w:val="360"/>
          <w:marRight w:val="0"/>
          <w:marTop w:val="200"/>
          <w:marBottom w:val="0"/>
          <w:divBdr>
            <w:top w:val="none" w:sz="0" w:space="0" w:color="auto"/>
            <w:left w:val="none" w:sz="0" w:space="0" w:color="auto"/>
            <w:bottom w:val="none" w:sz="0" w:space="0" w:color="auto"/>
            <w:right w:val="none" w:sz="0" w:space="0" w:color="auto"/>
          </w:divBdr>
        </w:div>
        <w:div w:id="1714039629">
          <w:marLeft w:val="360"/>
          <w:marRight w:val="0"/>
          <w:marTop w:val="200"/>
          <w:marBottom w:val="0"/>
          <w:divBdr>
            <w:top w:val="none" w:sz="0" w:space="0" w:color="auto"/>
            <w:left w:val="none" w:sz="0" w:space="0" w:color="auto"/>
            <w:bottom w:val="none" w:sz="0" w:space="0" w:color="auto"/>
            <w:right w:val="none" w:sz="0" w:space="0" w:color="auto"/>
          </w:divBdr>
        </w:div>
      </w:divsChild>
    </w:div>
    <w:div w:id="20358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static1.squarespace.com/static/5a565796692ebefb3ec5526e/t/5cb7ae6fe4966bc66ec8cb00/1555541615675/AA+19-19++AB705+GSP+Guidance+and+Adoption+Plan+Instructions.pdf" TargetMode="External"/><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es.ed.gov/ncee/wwc/"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tinyurl.com/yyk4bv9p"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pdfs.semanticscholar.org/909d/94498abfe9d8606994c319509f43ac6b06fa.pdf?_ga=2.264020940.1746833798.1553632938-1415424856.15536329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tinyurl.com/y4fv5zgc"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tinyurl.com/y3ovco7w"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ies.ed.gov/ncee/wwc/Docs/PracticeGuide/wwc_dev_ed_112916.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tinyurl.com/y5u93yx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0EB26-26B6-452F-96BE-C0F218FF11EB}" type="doc">
      <dgm:prSet loTypeId="urn:microsoft.com/office/officeart/2005/8/layout/hProcess9" loCatId="process" qsTypeId="urn:microsoft.com/office/officeart/2005/8/quickstyle/3d3" qsCatId="3D" csTypeId="urn:microsoft.com/office/officeart/2005/8/colors/colorful3" csCatId="colorful" phldr="1"/>
      <dgm:spPr/>
      <dgm:t>
        <a:bodyPr/>
        <a:lstStyle/>
        <a:p>
          <a:endParaRPr lang="en-US"/>
        </a:p>
      </dgm:t>
    </dgm:pt>
    <dgm:pt modelId="{74BBC021-D1B3-4AA4-A057-F23C2630C9E4}">
      <dgm:prSet phldrT="[Text]" custT="1"/>
      <dgm:spPr/>
      <dgm:t>
        <a:bodyPr/>
        <a:lstStyle/>
        <a:p>
          <a:r>
            <a:rPr lang="en-US" sz="1600" b="1">
              <a:solidFill>
                <a:sysClr val="windowText" lastClr="000000"/>
              </a:solidFill>
            </a:rPr>
            <a:t>Clarify</a:t>
          </a:r>
          <a:r>
            <a:rPr lang="en-US" sz="1600" b="1"/>
            <a:t> </a:t>
          </a:r>
          <a:r>
            <a:rPr lang="en-US" sz="1400"/>
            <a:t>requirements for each program </a:t>
          </a:r>
        </a:p>
        <a:p>
          <a:r>
            <a:rPr lang="en-US" sz="1400"/>
            <a:t>(check for alignment of information on assessment, counseling, discipline websites, catalog and schedule</a:t>
          </a:r>
          <a:r>
            <a:rPr lang="en-US" sz="1600"/>
            <a:t>)</a:t>
          </a:r>
        </a:p>
      </dgm:t>
    </dgm:pt>
    <dgm:pt modelId="{BBE37AD5-3463-4DA0-A7D1-52270E21F4DC}" type="parTrans" cxnId="{912E8BE7-3141-4297-AACF-1585DE044FE1}">
      <dgm:prSet/>
      <dgm:spPr/>
      <dgm:t>
        <a:bodyPr/>
        <a:lstStyle/>
        <a:p>
          <a:endParaRPr lang="en-US"/>
        </a:p>
      </dgm:t>
    </dgm:pt>
    <dgm:pt modelId="{A46C1EC4-BDDE-44AA-AFBC-9AF26D1A8A90}" type="sibTrans" cxnId="{912E8BE7-3141-4297-AACF-1585DE044FE1}">
      <dgm:prSet/>
      <dgm:spPr/>
      <dgm:t>
        <a:bodyPr/>
        <a:lstStyle/>
        <a:p>
          <a:endParaRPr lang="en-US"/>
        </a:p>
      </dgm:t>
    </dgm:pt>
    <dgm:pt modelId="{C054E0ED-C996-4E23-BF85-BCD77E7E17CB}">
      <dgm:prSet phldrT="[Text]" custT="1"/>
      <dgm:spPr/>
      <dgm:t>
        <a:bodyPr/>
        <a:lstStyle/>
        <a:p>
          <a:r>
            <a:rPr lang="en-US" sz="1600" b="1">
              <a:solidFill>
                <a:sysClr val="windowText" lastClr="000000"/>
              </a:solidFill>
            </a:rPr>
            <a:t>Review &amp; </a:t>
          </a:r>
          <a:r>
            <a:rPr lang="en-US" sz="1400" b="1">
              <a:solidFill>
                <a:sysClr val="windowText" lastClr="000000"/>
              </a:solidFill>
            </a:rPr>
            <a:t>update </a:t>
          </a:r>
          <a:r>
            <a:rPr lang="en-US" sz="1400"/>
            <a:t>course information </a:t>
          </a:r>
          <a:r>
            <a:rPr lang="en-US" sz="1400" b="1"/>
            <a:t>and re-code </a:t>
          </a:r>
          <a:r>
            <a:rPr lang="en-US" sz="1400"/>
            <a:t>(SLO's/objectives, Success, Throughput) on each course: English, ESL, Reading, Mathematics, Quantitative Reasoning</a:t>
          </a:r>
          <a:endParaRPr lang="en-US" sz="1600"/>
        </a:p>
      </dgm:t>
    </dgm:pt>
    <dgm:pt modelId="{043AE5F2-4A5A-4290-8992-43B7A8636641}" type="parTrans" cxnId="{E87F240A-EEDF-429F-B6F6-B0AEA89606CC}">
      <dgm:prSet/>
      <dgm:spPr/>
      <dgm:t>
        <a:bodyPr/>
        <a:lstStyle/>
        <a:p>
          <a:endParaRPr lang="en-US"/>
        </a:p>
      </dgm:t>
    </dgm:pt>
    <dgm:pt modelId="{B7335EC0-2095-4444-AE14-B3F79EDB70D6}" type="sibTrans" cxnId="{E87F240A-EEDF-429F-B6F6-B0AEA89606CC}">
      <dgm:prSet/>
      <dgm:spPr/>
      <dgm:t>
        <a:bodyPr/>
        <a:lstStyle/>
        <a:p>
          <a:endParaRPr lang="en-US"/>
        </a:p>
      </dgm:t>
    </dgm:pt>
    <dgm:pt modelId="{3F548FB6-3F1F-493A-AA8E-F8421A77B3F3}">
      <dgm:prSet phldrT="[Text]" custT="1"/>
      <dgm:spPr/>
      <dgm:t>
        <a:bodyPr/>
        <a:lstStyle/>
        <a:p>
          <a:r>
            <a:rPr lang="en-US" sz="1600" b="1">
              <a:solidFill>
                <a:sysClr val="windowText" lastClr="000000"/>
              </a:solidFill>
            </a:rPr>
            <a:t>Multiple Measures Placement Criteria </a:t>
          </a:r>
          <a:r>
            <a:rPr lang="en-US" sz="1400"/>
            <a:t>clearly defined and flow charted. </a:t>
          </a:r>
        </a:p>
        <a:p>
          <a:r>
            <a:rPr lang="en-US" sz="1400"/>
            <a:t>The decision tree should be easily followed on paper or electronicallly. </a:t>
          </a:r>
        </a:p>
        <a:p>
          <a:r>
            <a:rPr lang="en-US" sz="1400"/>
            <a:t>Training should combine discipline faculty, counselors, and staff  from assessment, admissions and records.</a:t>
          </a:r>
        </a:p>
        <a:p>
          <a:r>
            <a:rPr lang="en-US" sz="1400"/>
            <a:t>Website evaluation should include users, i.e.  students, counselors, discipline faculty, advisors</a:t>
          </a:r>
        </a:p>
        <a:p>
          <a:endParaRPr lang="en-US" sz="1400"/>
        </a:p>
      </dgm:t>
    </dgm:pt>
    <dgm:pt modelId="{B44B6EB6-347D-4A3F-B40C-698F64BB680C}" type="parTrans" cxnId="{41483C15-37D0-4D7E-8F68-C275CB07BE21}">
      <dgm:prSet/>
      <dgm:spPr/>
      <dgm:t>
        <a:bodyPr/>
        <a:lstStyle/>
        <a:p>
          <a:endParaRPr lang="en-US"/>
        </a:p>
      </dgm:t>
    </dgm:pt>
    <dgm:pt modelId="{B089C635-CEE4-4AD5-A063-6B9EB3B42AC2}" type="sibTrans" cxnId="{41483C15-37D0-4D7E-8F68-C275CB07BE21}">
      <dgm:prSet/>
      <dgm:spPr/>
      <dgm:t>
        <a:bodyPr/>
        <a:lstStyle/>
        <a:p>
          <a:endParaRPr lang="en-US"/>
        </a:p>
      </dgm:t>
    </dgm:pt>
    <dgm:pt modelId="{AB655E22-E47A-4590-96A1-F85320C54DC5}">
      <dgm:prSet custT="1"/>
      <dgm:spPr/>
      <dgm:t>
        <a:bodyPr/>
        <a:lstStyle/>
        <a:p>
          <a:pPr algn="ctr"/>
          <a:r>
            <a:rPr lang="en-US" sz="1600" b="1">
              <a:solidFill>
                <a:sysClr val="windowText" lastClr="000000"/>
              </a:solidFill>
            </a:rPr>
            <a:t>Comprehensively describe supports</a:t>
          </a:r>
          <a:r>
            <a:rPr lang="en-US" sz="1600"/>
            <a:t> </a:t>
          </a:r>
        </a:p>
        <a:p>
          <a:pPr algn="l"/>
          <a:r>
            <a:rPr lang="en-US" sz="1400"/>
            <a:t>Clearly indicate: </a:t>
          </a:r>
        </a:p>
        <a:p>
          <a:pPr algn="l"/>
          <a:r>
            <a:rPr lang="en-US" sz="1400"/>
            <a:t>- required or optional </a:t>
          </a:r>
        </a:p>
        <a:p>
          <a:pPr algn="l"/>
          <a:r>
            <a:rPr lang="en-US" sz="1400"/>
            <a:t>- aligned or attached to parent course and/or target course faculty </a:t>
          </a:r>
        </a:p>
        <a:p>
          <a:pPr algn="l"/>
          <a:r>
            <a:rPr lang="en-US" sz="1400"/>
            <a:t>- self-paced, asynchronous </a:t>
          </a:r>
        </a:p>
        <a:p>
          <a:pPr algn="l"/>
          <a:r>
            <a:rPr lang="en-US" sz="1400"/>
            <a:t>- faculty or student -led</a:t>
          </a:r>
        </a:p>
        <a:p>
          <a:pPr algn="l"/>
          <a:r>
            <a:rPr lang="en-US" sz="1400"/>
            <a:t>-clarify hours, units and scheduling options</a:t>
          </a:r>
        </a:p>
      </dgm:t>
    </dgm:pt>
    <dgm:pt modelId="{DDD65043-193C-418B-9AB0-CBF94E0B8E9E}" type="parTrans" cxnId="{8610BC7B-8ECF-4C12-9661-044EE52D49CB}">
      <dgm:prSet/>
      <dgm:spPr/>
      <dgm:t>
        <a:bodyPr/>
        <a:lstStyle/>
        <a:p>
          <a:endParaRPr lang="en-US"/>
        </a:p>
      </dgm:t>
    </dgm:pt>
    <dgm:pt modelId="{66B0E006-4F7F-44C4-B06B-6F1CD4EE774D}" type="sibTrans" cxnId="{8610BC7B-8ECF-4C12-9661-044EE52D49CB}">
      <dgm:prSet/>
      <dgm:spPr/>
      <dgm:t>
        <a:bodyPr/>
        <a:lstStyle/>
        <a:p>
          <a:endParaRPr lang="en-US"/>
        </a:p>
      </dgm:t>
    </dgm:pt>
    <dgm:pt modelId="{11528C40-8E19-4A24-B0EA-970AB9C12661}" type="pres">
      <dgm:prSet presAssocID="{8DD0EB26-26B6-452F-96BE-C0F218FF11EB}" presName="CompostProcess" presStyleCnt="0">
        <dgm:presLayoutVars>
          <dgm:dir/>
          <dgm:resizeHandles val="exact"/>
        </dgm:presLayoutVars>
      </dgm:prSet>
      <dgm:spPr/>
    </dgm:pt>
    <dgm:pt modelId="{C2A62D37-5B9D-4842-9BD5-B76A8C160798}" type="pres">
      <dgm:prSet presAssocID="{8DD0EB26-26B6-452F-96BE-C0F218FF11EB}" presName="arrow" presStyleLbl="bgShp" presStyleIdx="0" presStyleCnt="1" custLinFactNeighborY="-2547"/>
      <dgm:spPr/>
    </dgm:pt>
    <dgm:pt modelId="{D1F28980-EA4A-4745-80E0-8944D16CE449}" type="pres">
      <dgm:prSet presAssocID="{8DD0EB26-26B6-452F-96BE-C0F218FF11EB}" presName="linearProcess" presStyleCnt="0"/>
      <dgm:spPr/>
    </dgm:pt>
    <dgm:pt modelId="{52414E2D-5436-4663-88DB-F6A8A7493361}" type="pres">
      <dgm:prSet presAssocID="{74BBC021-D1B3-4AA4-A057-F23C2630C9E4}" presName="textNode" presStyleLbl="node1" presStyleIdx="0" presStyleCnt="4">
        <dgm:presLayoutVars>
          <dgm:bulletEnabled val="1"/>
        </dgm:presLayoutVars>
      </dgm:prSet>
      <dgm:spPr/>
    </dgm:pt>
    <dgm:pt modelId="{2F254D3E-4129-4557-822A-2CEAA2D27C55}" type="pres">
      <dgm:prSet presAssocID="{A46C1EC4-BDDE-44AA-AFBC-9AF26D1A8A90}" presName="sibTrans" presStyleCnt="0"/>
      <dgm:spPr/>
    </dgm:pt>
    <dgm:pt modelId="{82F7AD03-39AC-4382-8473-05A602BC213C}" type="pres">
      <dgm:prSet presAssocID="{C054E0ED-C996-4E23-BF85-BCD77E7E17CB}" presName="textNode" presStyleLbl="node1" presStyleIdx="1" presStyleCnt="4" custScaleY="109083">
        <dgm:presLayoutVars>
          <dgm:bulletEnabled val="1"/>
        </dgm:presLayoutVars>
      </dgm:prSet>
      <dgm:spPr/>
    </dgm:pt>
    <dgm:pt modelId="{AFADF692-2410-438C-81D6-9C9A9B65C890}" type="pres">
      <dgm:prSet presAssocID="{B7335EC0-2095-4444-AE14-B3F79EDB70D6}" presName="sibTrans" presStyleCnt="0"/>
      <dgm:spPr/>
    </dgm:pt>
    <dgm:pt modelId="{2419E80E-4999-40EB-9A68-467B49429281}" type="pres">
      <dgm:prSet presAssocID="{AB655E22-E47A-4590-96A1-F85320C54DC5}" presName="textNode" presStyleLbl="node1" presStyleIdx="2" presStyleCnt="4" custScaleX="133131" custScaleY="137946">
        <dgm:presLayoutVars>
          <dgm:bulletEnabled val="1"/>
        </dgm:presLayoutVars>
      </dgm:prSet>
      <dgm:spPr/>
    </dgm:pt>
    <dgm:pt modelId="{08DBC79D-7935-4DEC-A317-2A37BA3881EB}" type="pres">
      <dgm:prSet presAssocID="{66B0E006-4F7F-44C4-B06B-6F1CD4EE774D}" presName="sibTrans" presStyleCnt="0"/>
      <dgm:spPr/>
    </dgm:pt>
    <dgm:pt modelId="{20701833-6613-4F17-8236-DBC4814AB800}" type="pres">
      <dgm:prSet presAssocID="{3F548FB6-3F1F-493A-AA8E-F8421A77B3F3}" presName="textNode" presStyleLbl="node1" presStyleIdx="3" presStyleCnt="4" custScaleX="122771" custScaleY="196519">
        <dgm:presLayoutVars>
          <dgm:bulletEnabled val="1"/>
        </dgm:presLayoutVars>
      </dgm:prSet>
      <dgm:spPr/>
    </dgm:pt>
  </dgm:ptLst>
  <dgm:cxnLst>
    <dgm:cxn modelId="{97842007-97D0-4371-A6CB-CA0539977850}" type="presOf" srcId="{3F548FB6-3F1F-493A-AA8E-F8421A77B3F3}" destId="{20701833-6613-4F17-8236-DBC4814AB800}" srcOrd="0" destOrd="0" presId="urn:microsoft.com/office/officeart/2005/8/layout/hProcess9"/>
    <dgm:cxn modelId="{E87F240A-EEDF-429F-B6F6-B0AEA89606CC}" srcId="{8DD0EB26-26B6-452F-96BE-C0F218FF11EB}" destId="{C054E0ED-C996-4E23-BF85-BCD77E7E17CB}" srcOrd="1" destOrd="0" parTransId="{043AE5F2-4A5A-4290-8992-43B7A8636641}" sibTransId="{B7335EC0-2095-4444-AE14-B3F79EDB70D6}"/>
    <dgm:cxn modelId="{41483C15-37D0-4D7E-8F68-C275CB07BE21}" srcId="{8DD0EB26-26B6-452F-96BE-C0F218FF11EB}" destId="{3F548FB6-3F1F-493A-AA8E-F8421A77B3F3}" srcOrd="3" destOrd="0" parTransId="{B44B6EB6-347D-4A3F-B40C-698F64BB680C}" sibTransId="{B089C635-CEE4-4AD5-A063-6B9EB3B42AC2}"/>
    <dgm:cxn modelId="{3A24F92B-45AA-4817-8C3B-8EB5CE94CD5C}" type="presOf" srcId="{AB655E22-E47A-4590-96A1-F85320C54DC5}" destId="{2419E80E-4999-40EB-9A68-467B49429281}" srcOrd="0" destOrd="0" presId="urn:microsoft.com/office/officeart/2005/8/layout/hProcess9"/>
    <dgm:cxn modelId="{8610BC7B-8ECF-4C12-9661-044EE52D49CB}" srcId="{8DD0EB26-26B6-452F-96BE-C0F218FF11EB}" destId="{AB655E22-E47A-4590-96A1-F85320C54DC5}" srcOrd="2" destOrd="0" parTransId="{DDD65043-193C-418B-9AB0-CBF94E0B8E9E}" sibTransId="{66B0E006-4F7F-44C4-B06B-6F1CD4EE774D}"/>
    <dgm:cxn modelId="{84E726A7-3E20-419F-8DD5-39EFC72B2FF3}" type="presOf" srcId="{74BBC021-D1B3-4AA4-A057-F23C2630C9E4}" destId="{52414E2D-5436-4663-88DB-F6A8A7493361}" srcOrd="0" destOrd="0" presId="urn:microsoft.com/office/officeart/2005/8/layout/hProcess9"/>
    <dgm:cxn modelId="{912E8BE7-3141-4297-AACF-1585DE044FE1}" srcId="{8DD0EB26-26B6-452F-96BE-C0F218FF11EB}" destId="{74BBC021-D1B3-4AA4-A057-F23C2630C9E4}" srcOrd="0" destOrd="0" parTransId="{BBE37AD5-3463-4DA0-A7D1-52270E21F4DC}" sibTransId="{A46C1EC4-BDDE-44AA-AFBC-9AF26D1A8A90}"/>
    <dgm:cxn modelId="{CF6469F4-1BD7-46E1-93ED-FF383467B83C}" type="presOf" srcId="{C054E0ED-C996-4E23-BF85-BCD77E7E17CB}" destId="{82F7AD03-39AC-4382-8473-05A602BC213C}" srcOrd="0" destOrd="0" presId="urn:microsoft.com/office/officeart/2005/8/layout/hProcess9"/>
    <dgm:cxn modelId="{E6F56BF8-10A5-44DF-A31E-0EDA0618ED8F}" type="presOf" srcId="{8DD0EB26-26B6-452F-96BE-C0F218FF11EB}" destId="{11528C40-8E19-4A24-B0EA-970AB9C12661}" srcOrd="0" destOrd="0" presId="urn:microsoft.com/office/officeart/2005/8/layout/hProcess9"/>
    <dgm:cxn modelId="{A0736E75-8B6F-436C-A1A1-5B70A58C241F}" type="presParOf" srcId="{11528C40-8E19-4A24-B0EA-970AB9C12661}" destId="{C2A62D37-5B9D-4842-9BD5-B76A8C160798}" srcOrd="0" destOrd="0" presId="urn:microsoft.com/office/officeart/2005/8/layout/hProcess9"/>
    <dgm:cxn modelId="{62CF41C6-3791-450F-81A1-B6AF2E2EC217}" type="presParOf" srcId="{11528C40-8E19-4A24-B0EA-970AB9C12661}" destId="{D1F28980-EA4A-4745-80E0-8944D16CE449}" srcOrd="1" destOrd="0" presId="urn:microsoft.com/office/officeart/2005/8/layout/hProcess9"/>
    <dgm:cxn modelId="{11A54C6D-6D18-41EE-8251-7B4E96820DF1}" type="presParOf" srcId="{D1F28980-EA4A-4745-80E0-8944D16CE449}" destId="{52414E2D-5436-4663-88DB-F6A8A7493361}" srcOrd="0" destOrd="0" presId="urn:microsoft.com/office/officeart/2005/8/layout/hProcess9"/>
    <dgm:cxn modelId="{DEE2E9D4-8DBE-45B2-8C1B-6BF76F6F7717}" type="presParOf" srcId="{D1F28980-EA4A-4745-80E0-8944D16CE449}" destId="{2F254D3E-4129-4557-822A-2CEAA2D27C55}" srcOrd="1" destOrd="0" presId="urn:microsoft.com/office/officeart/2005/8/layout/hProcess9"/>
    <dgm:cxn modelId="{2AFE4CAF-6F4F-49D0-B8FD-99600D1FC6AB}" type="presParOf" srcId="{D1F28980-EA4A-4745-80E0-8944D16CE449}" destId="{82F7AD03-39AC-4382-8473-05A602BC213C}" srcOrd="2" destOrd="0" presId="urn:microsoft.com/office/officeart/2005/8/layout/hProcess9"/>
    <dgm:cxn modelId="{5524F876-DAEF-4314-8DF6-8CB944DC198B}" type="presParOf" srcId="{D1F28980-EA4A-4745-80E0-8944D16CE449}" destId="{AFADF692-2410-438C-81D6-9C9A9B65C890}" srcOrd="3" destOrd="0" presId="urn:microsoft.com/office/officeart/2005/8/layout/hProcess9"/>
    <dgm:cxn modelId="{C93C1E60-9899-4098-AFC6-3680749D4FB5}" type="presParOf" srcId="{D1F28980-EA4A-4745-80E0-8944D16CE449}" destId="{2419E80E-4999-40EB-9A68-467B49429281}" srcOrd="4" destOrd="0" presId="urn:microsoft.com/office/officeart/2005/8/layout/hProcess9"/>
    <dgm:cxn modelId="{F3CC1B49-0A52-4568-BA64-9A40994ADAEC}" type="presParOf" srcId="{D1F28980-EA4A-4745-80E0-8944D16CE449}" destId="{08DBC79D-7935-4DEC-A317-2A37BA3881EB}" srcOrd="5" destOrd="0" presId="urn:microsoft.com/office/officeart/2005/8/layout/hProcess9"/>
    <dgm:cxn modelId="{7EBAB32F-5EB4-479E-A7E7-93523FAAEDC8}" type="presParOf" srcId="{D1F28980-EA4A-4745-80E0-8944D16CE449}" destId="{20701833-6613-4F17-8236-DBC4814AB800}" srcOrd="6"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BE4F9D-704D-4C87-8ADC-638E41C12317}"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398E049F-A198-43BE-931B-9934D271EB4B}">
      <dgm:prSet phldrT="[Text]" custT="1"/>
      <dgm:spPr/>
      <dgm:t>
        <a:bodyPr/>
        <a:lstStyle/>
        <a:p>
          <a:r>
            <a:rPr lang="en-US" sz="1000" b="1"/>
            <a:t>New Student</a:t>
          </a:r>
        </a:p>
      </dgm:t>
    </dgm:pt>
    <dgm:pt modelId="{A9E9DB4D-D1C0-47E0-BC25-5D2255C9DA9F}" type="parTrans" cxnId="{779934B6-97AF-4127-97CE-78F2CD8EDEEC}">
      <dgm:prSet/>
      <dgm:spPr/>
      <dgm:t>
        <a:bodyPr/>
        <a:lstStyle/>
        <a:p>
          <a:endParaRPr lang="en-US" sz="1000" b="1"/>
        </a:p>
      </dgm:t>
    </dgm:pt>
    <dgm:pt modelId="{7A70CCB0-8954-429E-842E-D132A522758B}" type="sibTrans" cxnId="{779934B6-97AF-4127-97CE-78F2CD8EDEEC}">
      <dgm:prSet/>
      <dgm:spPr/>
      <dgm:t>
        <a:bodyPr/>
        <a:lstStyle/>
        <a:p>
          <a:endParaRPr lang="en-US" sz="1000" b="1"/>
        </a:p>
      </dgm:t>
    </dgm:pt>
    <dgm:pt modelId="{5469BC59-EC5C-418C-8CEE-208E9E8252C5}" type="asst">
      <dgm:prSet phldrT="[Text]" custT="1"/>
      <dgm:spPr/>
      <dgm:t>
        <a:bodyPr/>
        <a:lstStyle/>
        <a:p>
          <a:r>
            <a:rPr lang="en-US" sz="1000" b="1"/>
            <a:t>Application</a:t>
          </a:r>
        </a:p>
      </dgm:t>
    </dgm:pt>
    <dgm:pt modelId="{05CBF618-85F8-4E8E-BB33-596DD2429BDD}" type="parTrans" cxnId="{F19A65F7-E6F2-471F-AFDA-28A9EE24617B}">
      <dgm:prSet/>
      <dgm:spPr/>
      <dgm:t>
        <a:bodyPr/>
        <a:lstStyle/>
        <a:p>
          <a:endParaRPr lang="en-US" sz="1000" b="1"/>
        </a:p>
      </dgm:t>
    </dgm:pt>
    <dgm:pt modelId="{210888CB-DA74-47E8-B290-0C2D9C430758}" type="sibTrans" cxnId="{F19A65F7-E6F2-471F-AFDA-28A9EE24617B}">
      <dgm:prSet/>
      <dgm:spPr/>
      <dgm:t>
        <a:bodyPr/>
        <a:lstStyle/>
        <a:p>
          <a:endParaRPr lang="en-US" sz="1000" b="1"/>
        </a:p>
      </dgm:t>
    </dgm:pt>
    <dgm:pt modelId="{8A2F5859-F787-4B42-9C46-316F0783BDF6}">
      <dgm:prSet phldrT="[Text]" custT="1"/>
      <dgm:spPr/>
      <dgm:t>
        <a:bodyPr/>
        <a:lstStyle/>
        <a:p>
          <a:r>
            <a:rPr lang="en-US" sz="1000" b="1"/>
            <a:t>Financial aid</a:t>
          </a:r>
        </a:p>
      </dgm:t>
    </dgm:pt>
    <dgm:pt modelId="{96BFBBDC-9E5A-469E-9410-733CE0219F4B}" type="parTrans" cxnId="{D00F3CF5-AA09-493F-89C4-FC99C6EB8D1A}">
      <dgm:prSet/>
      <dgm:spPr/>
      <dgm:t>
        <a:bodyPr/>
        <a:lstStyle/>
        <a:p>
          <a:endParaRPr lang="en-US" sz="1000" b="1"/>
        </a:p>
      </dgm:t>
    </dgm:pt>
    <dgm:pt modelId="{1A733110-F71D-4346-A71A-504870FE61F9}" type="sibTrans" cxnId="{D00F3CF5-AA09-493F-89C4-FC99C6EB8D1A}">
      <dgm:prSet/>
      <dgm:spPr/>
      <dgm:t>
        <a:bodyPr/>
        <a:lstStyle/>
        <a:p>
          <a:endParaRPr lang="en-US" sz="1000" b="1"/>
        </a:p>
      </dgm:t>
    </dgm:pt>
    <dgm:pt modelId="{C8729434-B553-4263-9ECF-FDD52A7C7EB4}">
      <dgm:prSet phldrT="[Text]" custT="1"/>
      <dgm:spPr/>
      <dgm:t>
        <a:bodyPr/>
        <a:lstStyle/>
        <a:p>
          <a:r>
            <a:rPr lang="en-US" sz="1000" b="1"/>
            <a:t>Orientation</a:t>
          </a:r>
        </a:p>
      </dgm:t>
    </dgm:pt>
    <dgm:pt modelId="{BC7D4F66-0606-440D-8D54-AC1AE67AC5A0}" type="parTrans" cxnId="{E44B2060-F22E-4F2E-894A-16D72F234A01}">
      <dgm:prSet/>
      <dgm:spPr/>
      <dgm:t>
        <a:bodyPr/>
        <a:lstStyle/>
        <a:p>
          <a:endParaRPr lang="en-US" sz="1000" b="1"/>
        </a:p>
      </dgm:t>
    </dgm:pt>
    <dgm:pt modelId="{0D26DF11-8BFF-483A-9C87-A239223CD586}" type="sibTrans" cxnId="{E44B2060-F22E-4F2E-894A-16D72F234A01}">
      <dgm:prSet/>
      <dgm:spPr/>
      <dgm:t>
        <a:bodyPr/>
        <a:lstStyle/>
        <a:p>
          <a:endParaRPr lang="en-US" sz="1000" b="1"/>
        </a:p>
      </dgm:t>
    </dgm:pt>
    <dgm:pt modelId="{DCB8C1DA-72A7-482F-8C00-4355E6C4F06F}">
      <dgm:prSet phldrT="[Text]" custT="1"/>
      <dgm:spPr/>
      <dgm:t>
        <a:bodyPr/>
        <a:lstStyle/>
        <a:p>
          <a:r>
            <a:rPr lang="en-US" sz="1000" b="1"/>
            <a:t>Can't get in to see counselor</a:t>
          </a:r>
        </a:p>
      </dgm:t>
    </dgm:pt>
    <dgm:pt modelId="{7315A266-D962-4626-84A9-A983413E3248}" type="parTrans" cxnId="{0BC69491-4C01-4EBA-BD93-2F022F4AD39A}">
      <dgm:prSet/>
      <dgm:spPr/>
      <dgm:t>
        <a:bodyPr/>
        <a:lstStyle/>
        <a:p>
          <a:endParaRPr lang="en-US" sz="1000" b="1"/>
        </a:p>
      </dgm:t>
    </dgm:pt>
    <dgm:pt modelId="{E82F5FCB-204F-4DEB-9CDC-2333F3336EA7}" type="sibTrans" cxnId="{0BC69491-4C01-4EBA-BD93-2F022F4AD39A}">
      <dgm:prSet/>
      <dgm:spPr/>
      <dgm:t>
        <a:bodyPr/>
        <a:lstStyle/>
        <a:p>
          <a:endParaRPr lang="en-US" sz="1000" b="1"/>
        </a:p>
      </dgm:t>
    </dgm:pt>
    <dgm:pt modelId="{4670FC7D-A7C7-4A3F-BF00-42A3267B6DF7}">
      <dgm:prSet custT="1"/>
      <dgm:spPr/>
      <dgm:t>
        <a:bodyPr/>
        <a:lstStyle/>
        <a:p>
          <a:r>
            <a:rPr lang="en-US" sz="1000" b="1"/>
            <a:t>Confused by FAFSA inadequate info</a:t>
          </a:r>
        </a:p>
      </dgm:t>
    </dgm:pt>
    <dgm:pt modelId="{806D7578-C087-4BC6-83D9-FA40532C6499}" type="parTrans" cxnId="{25AE0BD1-5F8E-4F42-813F-DFCE43355085}">
      <dgm:prSet/>
      <dgm:spPr/>
      <dgm:t>
        <a:bodyPr/>
        <a:lstStyle/>
        <a:p>
          <a:endParaRPr lang="en-US" sz="1000" b="1"/>
        </a:p>
      </dgm:t>
    </dgm:pt>
    <dgm:pt modelId="{ACCC0989-D945-462E-A026-D36DC1937268}" type="sibTrans" cxnId="{25AE0BD1-5F8E-4F42-813F-DFCE43355085}">
      <dgm:prSet/>
      <dgm:spPr/>
      <dgm:t>
        <a:bodyPr/>
        <a:lstStyle/>
        <a:p>
          <a:endParaRPr lang="en-US" sz="1000" b="1"/>
        </a:p>
      </dgm:t>
    </dgm:pt>
    <dgm:pt modelId="{A7ABF43C-1891-4331-B85C-21E5FE2D478F}">
      <dgm:prSet custT="1"/>
      <dgm:spPr/>
      <dgm:t>
        <a:bodyPr/>
        <a:lstStyle/>
        <a:p>
          <a:r>
            <a:rPr lang="en-US" sz="1000" b="1"/>
            <a:t>Late receipt of funds no textbooks first day of school</a:t>
          </a:r>
        </a:p>
      </dgm:t>
    </dgm:pt>
    <dgm:pt modelId="{1572A3DB-3276-4A19-9F1F-F6C984935D80}" type="parTrans" cxnId="{F3655057-B5D8-4F3E-A00E-A687E089E447}">
      <dgm:prSet/>
      <dgm:spPr/>
      <dgm:t>
        <a:bodyPr/>
        <a:lstStyle/>
        <a:p>
          <a:endParaRPr lang="en-US" sz="1000" b="1"/>
        </a:p>
      </dgm:t>
    </dgm:pt>
    <dgm:pt modelId="{9B6A7911-FC9F-45A0-A7C8-92FB3CF329B5}" type="sibTrans" cxnId="{F3655057-B5D8-4F3E-A00E-A687E089E447}">
      <dgm:prSet/>
      <dgm:spPr/>
      <dgm:t>
        <a:bodyPr/>
        <a:lstStyle/>
        <a:p>
          <a:endParaRPr lang="en-US" sz="1000" b="1"/>
        </a:p>
      </dgm:t>
    </dgm:pt>
    <dgm:pt modelId="{559768B5-D2B7-4A59-AD81-6A2D76AA370C}">
      <dgm:prSet custT="1"/>
      <dgm:spPr/>
      <dgm:t>
        <a:bodyPr/>
        <a:lstStyle/>
        <a:p>
          <a:r>
            <a:rPr lang="en-US" sz="1000" b="1"/>
            <a:t>Can't register Placement incorrect</a:t>
          </a:r>
        </a:p>
      </dgm:t>
    </dgm:pt>
    <dgm:pt modelId="{7E6C62DD-9105-461B-A01D-60F0DBE96E57}" type="parTrans" cxnId="{30984069-B38B-4C2F-86CB-92E1B46EE188}">
      <dgm:prSet/>
      <dgm:spPr/>
      <dgm:t>
        <a:bodyPr/>
        <a:lstStyle/>
        <a:p>
          <a:endParaRPr lang="en-US" sz="1000" b="1"/>
        </a:p>
      </dgm:t>
    </dgm:pt>
    <dgm:pt modelId="{C2E3C54C-D9C6-47BC-B9D5-EA076E2A9AEE}" type="sibTrans" cxnId="{30984069-B38B-4C2F-86CB-92E1B46EE188}">
      <dgm:prSet/>
      <dgm:spPr/>
      <dgm:t>
        <a:bodyPr/>
        <a:lstStyle/>
        <a:p>
          <a:endParaRPr lang="en-US" sz="1000" b="1"/>
        </a:p>
      </dgm:t>
    </dgm:pt>
    <dgm:pt modelId="{067FBD34-BB7C-44E7-BCFC-1228A84A6B91}">
      <dgm:prSet custT="1"/>
      <dgm:spPr/>
      <dgm:t>
        <a:bodyPr/>
        <a:lstStyle/>
        <a:p>
          <a:r>
            <a:rPr lang="en-US" sz="1000" b="1"/>
            <a:t>Registers for class on wrong campus</a:t>
          </a:r>
        </a:p>
      </dgm:t>
    </dgm:pt>
    <dgm:pt modelId="{77869443-66CF-4FB3-A9F4-EDC9A724A66E}" type="parTrans" cxnId="{D7674676-CCEE-4EFE-884F-2CDAC8F18793}">
      <dgm:prSet/>
      <dgm:spPr/>
      <dgm:t>
        <a:bodyPr/>
        <a:lstStyle/>
        <a:p>
          <a:endParaRPr lang="en-US" sz="1000" b="1"/>
        </a:p>
      </dgm:t>
    </dgm:pt>
    <dgm:pt modelId="{02E9193F-960F-4C52-B66E-43E50B01A568}" type="sibTrans" cxnId="{D7674676-CCEE-4EFE-884F-2CDAC8F18793}">
      <dgm:prSet/>
      <dgm:spPr/>
      <dgm:t>
        <a:bodyPr/>
        <a:lstStyle/>
        <a:p>
          <a:endParaRPr lang="en-US" sz="1000" b="1"/>
        </a:p>
      </dgm:t>
    </dgm:pt>
    <dgm:pt modelId="{3F21C010-BA34-4070-8A8E-72DDB1645E86}">
      <dgm:prSet custT="1"/>
      <dgm:spPr/>
      <dgm:t>
        <a:bodyPr/>
        <a:lstStyle/>
        <a:p>
          <a:r>
            <a:rPr lang="en-US" sz="1000" b="1"/>
            <a:t>Student Ed plan</a:t>
          </a:r>
        </a:p>
      </dgm:t>
    </dgm:pt>
    <dgm:pt modelId="{FB69E0DB-8910-4E36-9EA9-EE9DDA87CD48}" type="parTrans" cxnId="{783ECF5C-13C7-4A6A-BC8E-7B1CE8EBF3C4}">
      <dgm:prSet/>
      <dgm:spPr/>
      <dgm:t>
        <a:bodyPr/>
        <a:lstStyle/>
        <a:p>
          <a:endParaRPr lang="en-US" sz="1000" b="1"/>
        </a:p>
      </dgm:t>
    </dgm:pt>
    <dgm:pt modelId="{E1536396-9E49-4456-8D49-895DD60D468E}" type="sibTrans" cxnId="{783ECF5C-13C7-4A6A-BC8E-7B1CE8EBF3C4}">
      <dgm:prSet/>
      <dgm:spPr/>
      <dgm:t>
        <a:bodyPr/>
        <a:lstStyle/>
        <a:p>
          <a:endParaRPr lang="en-US" sz="1000" b="1"/>
        </a:p>
      </dgm:t>
    </dgm:pt>
    <dgm:pt modelId="{62748735-918B-4562-9F51-7A40CDEE1FF7}">
      <dgm:prSet custT="1"/>
      <dgm:spPr/>
      <dgm:t>
        <a:bodyPr/>
        <a:lstStyle/>
        <a:p>
          <a:r>
            <a:rPr lang="en-US" sz="1000" b="1"/>
            <a:t>Registers for classes can only get 6 units</a:t>
          </a:r>
        </a:p>
      </dgm:t>
    </dgm:pt>
    <dgm:pt modelId="{56C95B95-AF36-4351-9814-11E076C7A45C}" type="parTrans" cxnId="{6A62EE63-6805-4218-A406-FBB8975E6DB6}">
      <dgm:prSet/>
      <dgm:spPr/>
      <dgm:t>
        <a:bodyPr/>
        <a:lstStyle/>
        <a:p>
          <a:endParaRPr lang="en-US" sz="1000" b="1"/>
        </a:p>
      </dgm:t>
    </dgm:pt>
    <dgm:pt modelId="{A600324A-21B5-41A5-B2AD-CD1FC9F9CB6E}" type="sibTrans" cxnId="{6A62EE63-6805-4218-A406-FBB8975E6DB6}">
      <dgm:prSet/>
      <dgm:spPr/>
      <dgm:t>
        <a:bodyPr/>
        <a:lstStyle/>
        <a:p>
          <a:endParaRPr lang="en-US" sz="1000" b="1"/>
        </a:p>
      </dgm:t>
    </dgm:pt>
    <dgm:pt modelId="{AD853E26-1D32-45E9-A488-0ACED233DC78}">
      <dgm:prSet custT="1"/>
      <dgm:spPr/>
      <dgm:t>
        <a:bodyPr/>
        <a:lstStyle/>
        <a:p>
          <a:r>
            <a:rPr lang="en-US" sz="1000" b="1"/>
            <a:t>Gets counseling appointment</a:t>
          </a:r>
        </a:p>
      </dgm:t>
    </dgm:pt>
    <dgm:pt modelId="{6707DBF2-DA61-4053-B4AE-B935102D65BC}" type="parTrans" cxnId="{CEADBADE-2847-49EA-9BB7-856385271761}">
      <dgm:prSet/>
      <dgm:spPr/>
      <dgm:t>
        <a:bodyPr/>
        <a:lstStyle/>
        <a:p>
          <a:endParaRPr lang="en-US" sz="1000" b="1"/>
        </a:p>
      </dgm:t>
    </dgm:pt>
    <dgm:pt modelId="{37DE38CD-58B6-41AA-A9E1-3DF3FCB89C52}" type="sibTrans" cxnId="{CEADBADE-2847-49EA-9BB7-856385271761}">
      <dgm:prSet/>
      <dgm:spPr/>
      <dgm:t>
        <a:bodyPr/>
        <a:lstStyle/>
        <a:p>
          <a:endParaRPr lang="en-US" sz="1000" b="1"/>
        </a:p>
      </dgm:t>
    </dgm:pt>
    <dgm:pt modelId="{6A53E88C-2090-489F-8A86-FD01A29D7F78}">
      <dgm:prSet custT="1"/>
      <dgm:spPr/>
      <dgm:t>
        <a:bodyPr/>
        <a:lstStyle/>
        <a:p>
          <a:r>
            <a:rPr lang="en-US" sz="1000" b="1"/>
            <a:t>Registration</a:t>
          </a:r>
        </a:p>
      </dgm:t>
    </dgm:pt>
    <dgm:pt modelId="{DC0F43AC-EB45-4B3C-94D0-6D866A32F246}" type="parTrans" cxnId="{02D39503-4017-4DAE-89FD-B7616F8528B3}">
      <dgm:prSet/>
      <dgm:spPr/>
      <dgm:t>
        <a:bodyPr/>
        <a:lstStyle/>
        <a:p>
          <a:endParaRPr lang="en-US" sz="1000" b="1"/>
        </a:p>
      </dgm:t>
    </dgm:pt>
    <dgm:pt modelId="{38855495-56E6-477A-B889-696C850BC147}" type="sibTrans" cxnId="{02D39503-4017-4DAE-89FD-B7616F8528B3}">
      <dgm:prSet/>
      <dgm:spPr/>
      <dgm:t>
        <a:bodyPr/>
        <a:lstStyle/>
        <a:p>
          <a:endParaRPr lang="en-US" sz="1000" b="1"/>
        </a:p>
      </dgm:t>
    </dgm:pt>
    <dgm:pt modelId="{27E8673F-B205-409B-9DE4-6C5EE1AF5F9B}" type="pres">
      <dgm:prSet presAssocID="{60BE4F9D-704D-4C87-8ADC-638E41C12317}" presName="Name0" presStyleCnt="0">
        <dgm:presLayoutVars>
          <dgm:orgChart val="1"/>
          <dgm:chPref val="1"/>
          <dgm:dir/>
          <dgm:animOne val="branch"/>
          <dgm:animLvl val="lvl"/>
          <dgm:resizeHandles/>
        </dgm:presLayoutVars>
      </dgm:prSet>
      <dgm:spPr/>
    </dgm:pt>
    <dgm:pt modelId="{175E1BB7-67A2-4E03-A23E-FA6D28D6730C}" type="pres">
      <dgm:prSet presAssocID="{398E049F-A198-43BE-931B-9934D271EB4B}" presName="hierRoot1" presStyleCnt="0">
        <dgm:presLayoutVars>
          <dgm:hierBranch val="init"/>
        </dgm:presLayoutVars>
      </dgm:prSet>
      <dgm:spPr/>
    </dgm:pt>
    <dgm:pt modelId="{1D6DBD06-4ADC-4F92-A09A-0CF1D612AAB1}" type="pres">
      <dgm:prSet presAssocID="{398E049F-A198-43BE-931B-9934D271EB4B}" presName="rootComposite1" presStyleCnt="0"/>
      <dgm:spPr/>
    </dgm:pt>
    <dgm:pt modelId="{8CFEBDB7-C322-481F-BD07-62BB02CC6B9A}" type="pres">
      <dgm:prSet presAssocID="{398E049F-A198-43BE-931B-9934D271EB4B}" presName="rootText1" presStyleLbl="alignAcc1" presStyleIdx="0" presStyleCnt="0">
        <dgm:presLayoutVars>
          <dgm:chPref val="3"/>
        </dgm:presLayoutVars>
      </dgm:prSet>
      <dgm:spPr/>
    </dgm:pt>
    <dgm:pt modelId="{16402E2A-795A-428D-8A8F-86212A05C7FC}" type="pres">
      <dgm:prSet presAssocID="{398E049F-A198-43BE-931B-9934D271EB4B}" presName="topArc1" presStyleLbl="parChTrans1D1" presStyleIdx="0" presStyleCnt="26"/>
      <dgm:spPr/>
    </dgm:pt>
    <dgm:pt modelId="{31ABF14D-B4A0-4795-8E82-D9A65F252AEB}" type="pres">
      <dgm:prSet presAssocID="{398E049F-A198-43BE-931B-9934D271EB4B}" presName="bottomArc1" presStyleLbl="parChTrans1D1" presStyleIdx="1" presStyleCnt="26"/>
      <dgm:spPr/>
    </dgm:pt>
    <dgm:pt modelId="{ECAEAEAE-0023-49ED-B4C5-15EEFFD770E4}" type="pres">
      <dgm:prSet presAssocID="{398E049F-A198-43BE-931B-9934D271EB4B}" presName="topConnNode1" presStyleLbl="node1" presStyleIdx="0" presStyleCnt="0"/>
      <dgm:spPr/>
    </dgm:pt>
    <dgm:pt modelId="{D79BDF04-ECA5-418C-88DC-BE0E7E38E718}" type="pres">
      <dgm:prSet presAssocID="{398E049F-A198-43BE-931B-9934D271EB4B}" presName="hierChild2" presStyleCnt="0"/>
      <dgm:spPr/>
    </dgm:pt>
    <dgm:pt modelId="{0CBC738E-48C3-4910-BD56-CE7866C753E2}" type="pres">
      <dgm:prSet presAssocID="{96BFBBDC-9E5A-469E-9410-733CE0219F4B}" presName="Name28" presStyleLbl="parChTrans1D2" presStyleIdx="0" presStyleCnt="5"/>
      <dgm:spPr/>
    </dgm:pt>
    <dgm:pt modelId="{E932D55E-4E48-4842-B37F-2BCCE367761E}" type="pres">
      <dgm:prSet presAssocID="{8A2F5859-F787-4B42-9C46-316F0783BDF6}" presName="hierRoot2" presStyleCnt="0">
        <dgm:presLayoutVars>
          <dgm:hierBranch val="init"/>
        </dgm:presLayoutVars>
      </dgm:prSet>
      <dgm:spPr/>
    </dgm:pt>
    <dgm:pt modelId="{8D7110E5-5499-4B07-9FB9-803E55CDB0F6}" type="pres">
      <dgm:prSet presAssocID="{8A2F5859-F787-4B42-9C46-316F0783BDF6}" presName="rootComposite2" presStyleCnt="0"/>
      <dgm:spPr/>
    </dgm:pt>
    <dgm:pt modelId="{06A8F9E8-6907-4424-85AD-14A9C18722DF}" type="pres">
      <dgm:prSet presAssocID="{8A2F5859-F787-4B42-9C46-316F0783BDF6}" presName="rootText2" presStyleLbl="alignAcc1" presStyleIdx="0" presStyleCnt="0">
        <dgm:presLayoutVars>
          <dgm:chPref val="3"/>
        </dgm:presLayoutVars>
      </dgm:prSet>
      <dgm:spPr/>
    </dgm:pt>
    <dgm:pt modelId="{B5048C10-37CF-4BBB-AA92-3EC13C33F04F}" type="pres">
      <dgm:prSet presAssocID="{8A2F5859-F787-4B42-9C46-316F0783BDF6}" presName="topArc2" presStyleLbl="parChTrans1D1" presStyleIdx="2" presStyleCnt="26"/>
      <dgm:spPr/>
    </dgm:pt>
    <dgm:pt modelId="{5F34BD39-176D-4DBB-83DB-A366CA9ABC49}" type="pres">
      <dgm:prSet presAssocID="{8A2F5859-F787-4B42-9C46-316F0783BDF6}" presName="bottomArc2" presStyleLbl="parChTrans1D1" presStyleIdx="3" presStyleCnt="26"/>
      <dgm:spPr/>
    </dgm:pt>
    <dgm:pt modelId="{2C0981E6-33F3-4D42-B8E2-CAA68E87E0D2}" type="pres">
      <dgm:prSet presAssocID="{8A2F5859-F787-4B42-9C46-316F0783BDF6}" presName="topConnNode2" presStyleLbl="node2" presStyleIdx="0" presStyleCnt="0"/>
      <dgm:spPr/>
    </dgm:pt>
    <dgm:pt modelId="{4B93ECCD-95A0-4586-93A9-5A861FAF6D92}" type="pres">
      <dgm:prSet presAssocID="{8A2F5859-F787-4B42-9C46-316F0783BDF6}" presName="hierChild4" presStyleCnt="0"/>
      <dgm:spPr/>
    </dgm:pt>
    <dgm:pt modelId="{0342E660-95DB-4251-A4D5-BC6610DF5018}" type="pres">
      <dgm:prSet presAssocID="{806D7578-C087-4BC6-83D9-FA40532C6499}" presName="Name28" presStyleLbl="parChTrans1D3" presStyleIdx="0" presStyleCnt="6"/>
      <dgm:spPr/>
    </dgm:pt>
    <dgm:pt modelId="{12A7E208-7E75-4E9B-9816-48DFEE5C9047}" type="pres">
      <dgm:prSet presAssocID="{4670FC7D-A7C7-4A3F-BF00-42A3267B6DF7}" presName="hierRoot2" presStyleCnt="0">
        <dgm:presLayoutVars>
          <dgm:hierBranch val="init"/>
        </dgm:presLayoutVars>
      </dgm:prSet>
      <dgm:spPr/>
    </dgm:pt>
    <dgm:pt modelId="{25BD4157-F7C2-4EA4-AA82-FC3595353134}" type="pres">
      <dgm:prSet presAssocID="{4670FC7D-A7C7-4A3F-BF00-42A3267B6DF7}" presName="rootComposite2" presStyleCnt="0"/>
      <dgm:spPr/>
    </dgm:pt>
    <dgm:pt modelId="{A76710C9-F111-4870-87DB-5D0B4F401DD8}" type="pres">
      <dgm:prSet presAssocID="{4670FC7D-A7C7-4A3F-BF00-42A3267B6DF7}" presName="rootText2" presStyleLbl="alignAcc1" presStyleIdx="0" presStyleCnt="0">
        <dgm:presLayoutVars>
          <dgm:chPref val="3"/>
        </dgm:presLayoutVars>
      </dgm:prSet>
      <dgm:spPr/>
    </dgm:pt>
    <dgm:pt modelId="{3D2979A7-5C09-457F-ACE0-B86AC59773DF}" type="pres">
      <dgm:prSet presAssocID="{4670FC7D-A7C7-4A3F-BF00-42A3267B6DF7}" presName="topArc2" presStyleLbl="parChTrans1D1" presStyleIdx="4" presStyleCnt="26"/>
      <dgm:spPr/>
    </dgm:pt>
    <dgm:pt modelId="{4F372472-A5C5-43F7-A3C3-8711DAEDD6BB}" type="pres">
      <dgm:prSet presAssocID="{4670FC7D-A7C7-4A3F-BF00-42A3267B6DF7}" presName="bottomArc2" presStyleLbl="parChTrans1D1" presStyleIdx="5" presStyleCnt="26"/>
      <dgm:spPr/>
    </dgm:pt>
    <dgm:pt modelId="{69BDEABA-9A8B-4305-9591-CB3D8FA8E669}" type="pres">
      <dgm:prSet presAssocID="{4670FC7D-A7C7-4A3F-BF00-42A3267B6DF7}" presName="topConnNode2" presStyleLbl="node3" presStyleIdx="0" presStyleCnt="0"/>
      <dgm:spPr/>
    </dgm:pt>
    <dgm:pt modelId="{EA418C99-2A09-451E-8BC4-97D2782B65EE}" type="pres">
      <dgm:prSet presAssocID="{4670FC7D-A7C7-4A3F-BF00-42A3267B6DF7}" presName="hierChild4" presStyleCnt="0"/>
      <dgm:spPr/>
    </dgm:pt>
    <dgm:pt modelId="{30FDA6E0-B01E-4741-ADD0-CDC3A0B10F28}" type="pres">
      <dgm:prSet presAssocID="{4670FC7D-A7C7-4A3F-BF00-42A3267B6DF7}" presName="hierChild5" presStyleCnt="0"/>
      <dgm:spPr/>
    </dgm:pt>
    <dgm:pt modelId="{017D85B0-1768-49ED-B450-66813B358B84}" type="pres">
      <dgm:prSet presAssocID="{1572A3DB-3276-4A19-9F1F-F6C984935D80}" presName="Name28" presStyleLbl="parChTrans1D3" presStyleIdx="1" presStyleCnt="6"/>
      <dgm:spPr/>
    </dgm:pt>
    <dgm:pt modelId="{A219228A-F9E5-4C81-88CD-1ED4CA3B2818}" type="pres">
      <dgm:prSet presAssocID="{A7ABF43C-1891-4331-B85C-21E5FE2D478F}" presName="hierRoot2" presStyleCnt="0">
        <dgm:presLayoutVars>
          <dgm:hierBranch val="init"/>
        </dgm:presLayoutVars>
      </dgm:prSet>
      <dgm:spPr/>
    </dgm:pt>
    <dgm:pt modelId="{CD909D68-B4CA-4FD2-84F4-69B9D79396C2}" type="pres">
      <dgm:prSet presAssocID="{A7ABF43C-1891-4331-B85C-21E5FE2D478F}" presName="rootComposite2" presStyleCnt="0"/>
      <dgm:spPr/>
    </dgm:pt>
    <dgm:pt modelId="{58FB9BE0-EA4B-4F07-90A2-CB38E79E52F5}" type="pres">
      <dgm:prSet presAssocID="{A7ABF43C-1891-4331-B85C-21E5FE2D478F}" presName="rootText2" presStyleLbl="alignAcc1" presStyleIdx="0" presStyleCnt="0">
        <dgm:presLayoutVars>
          <dgm:chPref val="3"/>
        </dgm:presLayoutVars>
      </dgm:prSet>
      <dgm:spPr/>
    </dgm:pt>
    <dgm:pt modelId="{A84F4116-6CFE-4044-933E-530ADFCCAA91}" type="pres">
      <dgm:prSet presAssocID="{A7ABF43C-1891-4331-B85C-21E5FE2D478F}" presName="topArc2" presStyleLbl="parChTrans1D1" presStyleIdx="6" presStyleCnt="26"/>
      <dgm:spPr/>
    </dgm:pt>
    <dgm:pt modelId="{AAFC4A29-F5A3-4E03-AD98-E9876F239200}" type="pres">
      <dgm:prSet presAssocID="{A7ABF43C-1891-4331-B85C-21E5FE2D478F}" presName="bottomArc2" presStyleLbl="parChTrans1D1" presStyleIdx="7" presStyleCnt="26"/>
      <dgm:spPr/>
    </dgm:pt>
    <dgm:pt modelId="{CEEDC100-8508-403C-A3E4-EC44155A9D50}" type="pres">
      <dgm:prSet presAssocID="{A7ABF43C-1891-4331-B85C-21E5FE2D478F}" presName="topConnNode2" presStyleLbl="node3" presStyleIdx="0" presStyleCnt="0"/>
      <dgm:spPr/>
    </dgm:pt>
    <dgm:pt modelId="{F267D65B-49AE-4814-BB8D-E7F9E9381F1E}" type="pres">
      <dgm:prSet presAssocID="{A7ABF43C-1891-4331-B85C-21E5FE2D478F}" presName="hierChild4" presStyleCnt="0"/>
      <dgm:spPr/>
    </dgm:pt>
    <dgm:pt modelId="{0C1C7BF4-AE50-491B-BE02-D0BA80E1F236}" type="pres">
      <dgm:prSet presAssocID="{A7ABF43C-1891-4331-B85C-21E5FE2D478F}" presName="hierChild5" presStyleCnt="0"/>
      <dgm:spPr/>
    </dgm:pt>
    <dgm:pt modelId="{5DA1E6EF-F51A-4C51-AD4C-9396FA5E482A}" type="pres">
      <dgm:prSet presAssocID="{8A2F5859-F787-4B42-9C46-316F0783BDF6}" presName="hierChild5" presStyleCnt="0"/>
      <dgm:spPr/>
    </dgm:pt>
    <dgm:pt modelId="{DA64CA35-17FC-4114-BED5-5AAC80F85DA2}" type="pres">
      <dgm:prSet presAssocID="{398E049F-A198-43BE-931B-9934D271EB4B}" presName="hierChild3" presStyleCnt="0"/>
      <dgm:spPr/>
    </dgm:pt>
    <dgm:pt modelId="{D07A1500-87FB-418C-AF75-8EC288F87A84}" type="pres">
      <dgm:prSet presAssocID="{05CBF618-85F8-4E8E-BB33-596DD2429BDD}" presName="Name101" presStyleLbl="parChTrans1D2" presStyleIdx="1" presStyleCnt="5"/>
      <dgm:spPr/>
    </dgm:pt>
    <dgm:pt modelId="{ECF445F1-27E9-4440-8238-0BA4689068AC}" type="pres">
      <dgm:prSet presAssocID="{5469BC59-EC5C-418C-8CEE-208E9E8252C5}" presName="hierRoot3" presStyleCnt="0">
        <dgm:presLayoutVars>
          <dgm:hierBranch val="init"/>
        </dgm:presLayoutVars>
      </dgm:prSet>
      <dgm:spPr/>
    </dgm:pt>
    <dgm:pt modelId="{148A0588-3DAC-485A-B43F-5371D24B9AE6}" type="pres">
      <dgm:prSet presAssocID="{5469BC59-EC5C-418C-8CEE-208E9E8252C5}" presName="rootComposite3" presStyleCnt="0"/>
      <dgm:spPr/>
    </dgm:pt>
    <dgm:pt modelId="{086CA496-382B-4240-8828-E8171E4DD7E1}" type="pres">
      <dgm:prSet presAssocID="{5469BC59-EC5C-418C-8CEE-208E9E8252C5}" presName="rootText3" presStyleLbl="alignAcc1" presStyleIdx="0" presStyleCnt="0">
        <dgm:presLayoutVars>
          <dgm:chPref val="3"/>
        </dgm:presLayoutVars>
      </dgm:prSet>
      <dgm:spPr/>
    </dgm:pt>
    <dgm:pt modelId="{CA4804A6-AFC5-4FBE-BD3E-B2164A126F03}" type="pres">
      <dgm:prSet presAssocID="{5469BC59-EC5C-418C-8CEE-208E9E8252C5}" presName="topArc3" presStyleLbl="parChTrans1D1" presStyleIdx="8" presStyleCnt="26"/>
      <dgm:spPr/>
    </dgm:pt>
    <dgm:pt modelId="{D6F84B43-E524-4A8A-A8C0-C16BA22C63C0}" type="pres">
      <dgm:prSet presAssocID="{5469BC59-EC5C-418C-8CEE-208E9E8252C5}" presName="bottomArc3" presStyleLbl="parChTrans1D1" presStyleIdx="9" presStyleCnt="26"/>
      <dgm:spPr/>
    </dgm:pt>
    <dgm:pt modelId="{155B86D5-000F-48B2-AD99-B4DCCC5568B1}" type="pres">
      <dgm:prSet presAssocID="{5469BC59-EC5C-418C-8CEE-208E9E8252C5}" presName="topConnNode3" presStyleLbl="asst1" presStyleIdx="0" presStyleCnt="0"/>
      <dgm:spPr/>
    </dgm:pt>
    <dgm:pt modelId="{C67F7F21-6080-4B04-8DE9-4A7D835363F2}" type="pres">
      <dgm:prSet presAssocID="{5469BC59-EC5C-418C-8CEE-208E9E8252C5}" presName="hierChild6" presStyleCnt="0"/>
      <dgm:spPr/>
    </dgm:pt>
    <dgm:pt modelId="{4E55F328-413B-44E6-8897-2BF412ED2B9E}" type="pres">
      <dgm:prSet presAssocID="{5469BC59-EC5C-418C-8CEE-208E9E8252C5}" presName="hierChild7" presStyleCnt="0"/>
      <dgm:spPr/>
    </dgm:pt>
    <dgm:pt modelId="{08106BC9-7A96-4895-8DB4-39D183CC8667}" type="pres">
      <dgm:prSet presAssocID="{C8729434-B553-4263-9ECF-FDD52A7C7EB4}" presName="hierRoot1" presStyleCnt="0">
        <dgm:presLayoutVars>
          <dgm:hierBranch val="init"/>
        </dgm:presLayoutVars>
      </dgm:prSet>
      <dgm:spPr/>
    </dgm:pt>
    <dgm:pt modelId="{DABA17E9-F377-437C-A05A-20ABA84D1206}" type="pres">
      <dgm:prSet presAssocID="{C8729434-B553-4263-9ECF-FDD52A7C7EB4}" presName="rootComposite1" presStyleCnt="0"/>
      <dgm:spPr/>
    </dgm:pt>
    <dgm:pt modelId="{305F99C3-4FB1-4EA8-9345-D339A254BEB9}" type="pres">
      <dgm:prSet presAssocID="{C8729434-B553-4263-9ECF-FDD52A7C7EB4}" presName="rootText1" presStyleLbl="alignAcc1" presStyleIdx="0" presStyleCnt="0">
        <dgm:presLayoutVars>
          <dgm:chPref val="3"/>
        </dgm:presLayoutVars>
      </dgm:prSet>
      <dgm:spPr/>
    </dgm:pt>
    <dgm:pt modelId="{112AC8BB-56B8-4542-9A63-35AB83B6D998}" type="pres">
      <dgm:prSet presAssocID="{C8729434-B553-4263-9ECF-FDD52A7C7EB4}" presName="topArc1" presStyleLbl="parChTrans1D1" presStyleIdx="10" presStyleCnt="26"/>
      <dgm:spPr/>
    </dgm:pt>
    <dgm:pt modelId="{968F9BFD-1460-4C75-B4E0-AD938FE47286}" type="pres">
      <dgm:prSet presAssocID="{C8729434-B553-4263-9ECF-FDD52A7C7EB4}" presName="bottomArc1" presStyleLbl="parChTrans1D1" presStyleIdx="11" presStyleCnt="26"/>
      <dgm:spPr/>
    </dgm:pt>
    <dgm:pt modelId="{9C9B7C94-69DB-44FA-8ED2-00869D177A4C}" type="pres">
      <dgm:prSet presAssocID="{C8729434-B553-4263-9ECF-FDD52A7C7EB4}" presName="topConnNode1" presStyleLbl="node1" presStyleIdx="0" presStyleCnt="0"/>
      <dgm:spPr/>
    </dgm:pt>
    <dgm:pt modelId="{5BFFF490-E67A-4998-931E-E207FB29ADC5}" type="pres">
      <dgm:prSet presAssocID="{C8729434-B553-4263-9ECF-FDD52A7C7EB4}" presName="hierChild2" presStyleCnt="0"/>
      <dgm:spPr/>
    </dgm:pt>
    <dgm:pt modelId="{37531163-5DB6-4435-A1BE-D66C92D33B46}" type="pres">
      <dgm:prSet presAssocID="{7315A266-D962-4626-84A9-A983413E3248}" presName="Name28" presStyleLbl="parChTrans1D2" presStyleIdx="2" presStyleCnt="5"/>
      <dgm:spPr/>
    </dgm:pt>
    <dgm:pt modelId="{02D6FCDB-3664-413E-BB03-474E38AF6CF2}" type="pres">
      <dgm:prSet presAssocID="{DCB8C1DA-72A7-482F-8C00-4355E6C4F06F}" presName="hierRoot2" presStyleCnt="0">
        <dgm:presLayoutVars>
          <dgm:hierBranch val="init"/>
        </dgm:presLayoutVars>
      </dgm:prSet>
      <dgm:spPr/>
    </dgm:pt>
    <dgm:pt modelId="{7B96F142-F3CB-4885-927B-6C5B126C6074}" type="pres">
      <dgm:prSet presAssocID="{DCB8C1DA-72A7-482F-8C00-4355E6C4F06F}" presName="rootComposite2" presStyleCnt="0"/>
      <dgm:spPr/>
    </dgm:pt>
    <dgm:pt modelId="{ED2BD5EA-7ABB-4089-8E2A-2E600D02105F}" type="pres">
      <dgm:prSet presAssocID="{DCB8C1DA-72A7-482F-8C00-4355E6C4F06F}" presName="rootText2" presStyleLbl="alignAcc1" presStyleIdx="0" presStyleCnt="0">
        <dgm:presLayoutVars>
          <dgm:chPref val="3"/>
        </dgm:presLayoutVars>
      </dgm:prSet>
      <dgm:spPr/>
    </dgm:pt>
    <dgm:pt modelId="{EFA30E86-7064-4D9E-BB1D-0869E80072FF}" type="pres">
      <dgm:prSet presAssocID="{DCB8C1DA-72A7-482F-8C00-4355E6C4F06F}" presName="topArc2" presStyleLbl="parChTrans1D1" presStyleIdx="12" presStyleCnt="26"/>
      <dgm:spPr/>
    </dgm:pt>
    <dgm:pt modelId="{7F33BEA3-354F-4670-905D-662F9C70B7CA}" type="pres">
      <dgm:prSet presAssocID="{DCB8C1DA-72A7-482F-8C00-4355E6C4F06F}" presName="bottomArc2" presStyleLbl="parChTrans1D1" presStyleIdx="13" presStyleCnt="26"/>
      <dgm:spPr/>
    </dgm:pt>
    <dgm:pt modelId="{4095B08F-B7D2-46F1-8CDF-1FC166BAE72A}" type="pres">
      <dgm:prSet presAssocID="{DCB8C1DA-72A7-482F-8C00-4355E6C4F06F}" presName="topConnNode2" presStyleLbl="node2" presStyleIdx="0" presStyleCnt="0"/>
      <dgm:spPr/>
    </dgm:pt>
    <dgm:pt modelId="{A990FB5A-976D-4A63-B1BC-CFF99D657401}" type="pres">
      <dgm:prSet presAssocID="{DCB8C1DA-72A7-482F-8C00-4355E6C4F06F}" presName="hierChild4" presStyleCnt="0"/>
      <dgm:spPr/>
    </dgm:pt>
    <dgm:pt modelId="{1C7A75ED-CC72-4348-9839-7BA8666FE57E}" type="pres">
      <dgm:prSet presAssocID="{FB69E0DB-8910-4E36-9EA9-EE9DDA87CD48}" presName="Name28" presStyleLbl="parChTrans1D3" presStyleIdx="2" presStyleCnt="6"/>
      <dgm:spPr/>
    </dgm:pt>
    <dgm:pt modelId="{66216F32-1EC7-41FE-86C8-868329B57F10}" type="pres">
      <dgm:prSet presAssocID="{3F21C010-BA34-4070-8A8E-72DDB1645E86}" presName="hierRoot2" presStyleCnt="0">
        <dgm:presLayoutVars>
          <dgm:hierBranch val="init"/>
        </dgm:presLayoutVars>
      </dgm:prSet>
      <dgm:spPr/>
    </dgm:pt>
    <dgm:pt modelId="{DB88BEC4-AEF1-41D5-94C1-3313E09ACF82}" type="pres">
      <dgm:prSet presAssocID="{3F21C010-BA34-4070-8A8E-72DDB1645E86}" presName="rootComposite2" presStyleCnt="0"/>
      <dgm:spPr/>
    </dgm:pt>
    <dgm:pt modelId="{5C2D4076-62D0-463A-BD70-44605DF82EC7}" type="pres">
      <dgm:prSet presAssocID="{3F21C010-BA34-4070-8A8E-72DDB1645E86}" presName="rootText2" presStyleLbl="alignAcc1" presStyleIdx="0" presStyleCnt="0">
        <dgm:presLayoutVars>
          <dgm:chPref val="3"/>
        </dgm:presLayoutVars>
      </dgm:prSet>
      <dgm:spPr/>
    </dgm:pt>
    <dgm:pt modelId="{5FE42CB9-A33C-4084-B653-01A3696DCF52}" type="pres">
      <dgm:prSet presAssocID="{3F21C010-BA34-4070-8A8E-72DDB1645E86}" presName="topArc2" presStyleLbl="parChTrans1D1" presStyleIdx="14" presStyleCnt="26"/>
      <dgm:spPr/>
    </dgm:pt>
    <dgm:pt modelId="{CF66DEB9-FD48-43FE-B940-9EB316352986}" type="pres">
      <dgm:prSet presAssocID="{3F21C010-BA34-4070-8A8E-72DDB1645E86}" presName="bottomArc2" presStyleLbl="parChTrans1D1" presStyleIdx="15" presStyleCnt="26"/>
      <dgm:spPr/>
    </dgm:pt>
    <dgm:pt modelId="{C18876EF-5D2F-4208-8118-692381E4FACB}" type="pres">
      <dgm:prSet presAssocID="{3F21C010-BA34-4070-8A8E-72DDB1645E86}" presName="topConnNode2" presStyleLbl="node3" presStyleIdx="0" presStyleCnt="0"/>
      <dgm:spPr/>
    </dgm:pt>
    <dgm:pt modelId="{2F1B7851-CA8E-434E-9E54-6A96535D639F}" type="pres">
      <dgm:prSet presAssocID="{3F21C010-BA34-4070-8A8E-72DDB1645E86}" presName="hierChild4" presStyleCnt="0"/>
      <dgm:spPr/>
    </dgm:pt>
    <dgm:pt modelId="{F7D0ED5E-8C51-41AC-88E7-26DC6606DC1C}" type="pres">
      <dgm:prSet presAssocID="{3F21C010-BA34-4070-8A8E-72DDB1645E86}" presName="hierChild5" presStyleCnt="0"/>
      <dgm:spPr/>
    </dgm:pt>
    <dgm:pt modelId="{CF1D66BE-DD78-402D-A46E-0C3A7913685D}" type="pres">
      <dgm:prSet presAssocID="{DCB8C1DA-72A7-482F-8C00-4355E6C4F06F}" presName="hierChild5" presStyleCnt="0"/>
      <dgm:spPr/>
    </dgm:pt>
    <dgm:pt modelId="{452531A7-6C8F-46B1-A17A-0DF6B6F41436}" type="pres">
      <dgm:prSet presAssocID="{7E6C62DD-9105-461B-A01D-60F0DBE96E57}" presName="Name28" presStyleLbl="parChTrans1D2" presStyleIdx="3" presStyleCnt="5"/>
      <dgm:spPr/>
    </dgm:pt>
    <dgm:pt modelId="{3852679E-E05E-4126-BE02-49BCDFCB5487}" type="pres">
      <dgm:prSet presAssocID="{559768B5-D2B7-4A59-AD81-6A2D76AA370C}" presName="hierRoot2" presStyleCnt="0">
        <dgm:presLayoutVars>
          <dgm:hierBranch val="init"/>
        </dgm:presLayoutVars>
      </dgm:prSet>
      <dgm:spPr/>
    </dgm:pt>
    <dgm:pt modelId="{6143F911-66F1-4E6B-8833-951F3BC6D0A2}" type="pres">
      <dgm:prSet presAssocID="{559768B5-D2B7-4A59-AD81-6A2D76AA370C}" presName="rootComposite2" presStyleCnt="0"/>
      <dgm:spPr/>
    </dgm:pt>
    <dgm:pt modelId="{9CA5EAE0-3E5A-44C0-9A5A-FFBA7755E90D}" type="pres">
      <dgm:prSet presAssocID="{559768B5-D2B7-4A59-AD81-6A2D76AA370C}" presName="rootText2" presStyleLbl="alignAcc1" presStyleIdx="0" presStyleCnt="0">
        <dgm:presLayoutVars>
          <dgm:chPref val="3"/>
        </dgm:presLayoutVars>
      </dgm:prSet>
      <dgm:spPr/>
    </dgm:pt>
    <dgm:pt modelId="{A4C54225-3C9F-4867-9AD5-5448CFB89884}" type="pres">
      <dgm:prSet presAssocID="{559768B5-D2B7-4A59-AD81-6A2D76AA370C}" presName="topArc2" presStyleLbl="parChTrans1D1" presStyleIdx="16" presStyleCnt="26"/>
      <dgm:spPr/>
    </dgm:pt>
    <dgm:pt modelId="{B4685688-CB26-40E8-9E86-B782660C95A6}" type="pres">
      <dgm:prSet presAssocID="{559768B5-D2B7-4A59-AD81-6A2D76AA370C}" presName="bottomArc2" presStyleLbl="parChTrans1D1" presStyleIdx="17" presStyleCnt="26"/>
      <dgm:spPr/>
    </dgm:pt>
    <dgm:pt modelId="{A927C52C-D245-4DEE-9712-22839F77F7AB}" type="pres">
      <dgm:prSet presAssocID="{559768B5-D2B7-4A59-AD81-6A2D76AA370C}" presName="topConnNode2" presStyleLbl="node2" presStyleIdx="0" presStyleCnt="0"/>
      <dgm:spPr/>
    </dgm:pt>
    <dgm:pt modelId="{E86551C6-A061-4B70-A061-44B2901EA3C6}" type="pres">
      <dgm:prSet presAssocID="{559768B5-D2B7-4A59-AD81-6A2D76AA370C}" presName="hierChild4" presStyleCnt="0"/>
      <dgm:spPr/>
    </dgm:pt>
    <dgm:pt modelId="{B54E0D80-D031-4A06-BB94-9205A7964A4A}" type="pres">
      <dgm:prSet presAssocID="{77869443-66CF-4FB3-A9F4-EDC9A724A66E}" presName="Name28" presStyleLbl="parChTrans1D3" presStyleIdx="3" presStyleCnt="6"/>
      <dgm:spPr/>
    </dgm:pt>
    <dgm:pt modelId="{507B178A-73E0-4994-BB8F-CD99BB181155}" type="pres">
      <dgm:prSet presAssocID="{067FBD34-BB7C-44E7-BCFC-1228A84A6B91}" presName="hierRoot2" presStyleCnt="0">
        <dgm:presLayoutVars>
          <dgm:hierBranch val="init"/>
        </dgm:presLayoutVars>
      </dgm:prSet>
      <dgm:spPr/>
    </dgm:pt>
    <dgm:pt modelId="{9A5B9217-0A53-4315-864A-0481C8249C5C}" type="pres">
      <dgm:prSet presAssocID="{067FBD34-BB7C-44E7-BCFC-1228A84A6B91}" presName="rootComposite2" presStyleCnt="0"/>
      <dgm:spPr/>
    </dgm:pt>
    <dgm:pt modelId="{12EF7B3E-C26B-438B-9AF3-25C50471BC66}" type="pres">
      <dgm:prSet presAssocID="{067FBD34-BB7C-44E7-BCFC-1228A84A6B91}" presName="rootText2" presStyleLbl="alignAcc1" presStyleIdx="0" presStyleCnt="0">
        <dgm:presLayoutVars>
          <dgm:chPref val="3"/>
        </dgm:presLayoutVars>
      </dgm:prSet>
      <dgm:spPr/>
    </dgm:pt>
    <dgm:pt modelId="{1FA2BDE8-6599-41B6-A226-055B7C54560F}" type="pres">
      <dgm:prSet presAssocID="{067FBD34-BB7C-44E7-BCFC-1228A84A6B91}" presName="topArc2" presStyleLbl="parChTrans1D1" presStyleIdx="18" presStyleCnt="26"/>
      <dgm:spPr/>
    </dgm:pt>
    <dgm:pt modelId="{F7F06F2B-A86D-4605-BE7E-2C48C30F8546}" type="pres">
      <dgm:prSet presAssocID="{067FBD34-BB7C-44E7-BCFC-1228A84A6B91}" presName="bottomArc2" presStyleLbl="parChTrans1D1" presStyleIdx="19" presStyleCnt="26"/>
      <dgm:spPr/>
    </dgm:pt>
    <dgm:pt modelId="{A877BD97-3F93-4995-9F94-34F9D9127CE2}" type="pres">
      <dgm:prSet presAssocID="{067FBD34-BB7C-44E7-BCFC-1228A84A6B91}" presName="topConnNode2" presStyleLbl="node3" presStyleIdx="0" presStyleCnt="0"/>
      <dgm:spPr/>
    </dgm:pt>
    <dgm:pt modelId="{1DC5A543-90FE-4749-8A8F-2647EE72C585}" type="pres">
      <dgm:prSet presAssocID="{067FBD34-BB7C-44E7-BCFC-1228A84A6B91}" presName="hierChild4" presStyleCnt="0"/>
      <dgm:spPr/>
    </dgm:pt>
    <dgm:pt modelId="{719274B1-80F4-4CF2-B9B0-64CBF253F2E7}" type="pres">
      <dgm:prSet presAssocID="{067FBD34-BB7C-44E7-BCFC-1228A84A6B91}" presName="hierChild5" presStyleCnt="0"/>
      <dgm:spPr/>
    </dgm:pt>
    <dgm:pt modelId="{194EA4E1-56ED-4B1E-B7FC-3F104BD276E8}" type="pres">
      <dgm:prSet presAssocID="{559768B5-D2B7-4A59-AD81-6A2D76AA370C}" presName="hierChild5" presStyleCnt="0"/>
      <dgm:spPr/>
    </dgm:pt>
    <dgm:pt modelId="{D1F7119C-ADB9-41E1-AE48-ED27C1CB388C}" type="pres">
      <dgm:prSet presAssocID="{DC0F43AC-EB45-4B3C-94D0-6D866A32F246}" presName="Name28" presStyleLbl="parChTrans1D2" presStyleIdx="4" presStyleCnt="5"/>
      <dgm:spPr/>
    </dgm:pt>
    <dgm:pt modelId="{4645210A-5B4F-4DC2-80F7-91EC9EE2F116}" type="pres">
      <dgm:prSet presAssocID="{6A53E88C-2090-489F-8A86-FD01A29D7F78}" presName="hierRoot2" presStyleCnt="0">
        <dgm:presLayoutVars>
          <dgm:hierBranch val="l"/>
        </dgm:presLayoutVars>
      </dgm:prSet>
      <dgm:spPr/>
    </dgm:pt>
    <dgm:pt modelId="{921D72B9-6B4E-4495-A4CF-7A552A27963A}" type="pres">
      <dgm:prSet presAssocID="{6A53E88C-2090-489F-8A86-FD01A29D7F78}" presName="rootComposite2" presStyleCnt="0"/>
      <dgm:spPr/>
    </dgm:pt>
    <dgm:pt modelId="{A8623B55-C61F-44BF-8C13-918D3AEB1DD6}" type="pres">
      <dgm:prSet presAssocID="{6A53E88C-2090-489F-8A86-FD01A29D7F78}" presName="rootText2" presStyleLbl="alignAcc1" presStyleIdx="0" presStyleCnt="0">
        <dgm:presLayoutVars>
          <dgm:chPref val="3"/>
        </dgm:presLayoutVars>
      </dgm:prSet>
      <dgm:spPr/>
    </dgm:pt>
    <dgm:pt modelId="{837B72C7-36E3-4B40-A158-3B32E855B215}" type="pres">
      <dgm:prSet presAssocID="{6A53E88C-2090-489F-8A86-FD01A29D7F78}" presName="topArc2" presStyleLbl="parChTrans1D1" presStyleIdx="20" presStyleCnt="26"/>
      <dgm:spPr/>
    </dgm:pt>
    <dgm:pt modelId="{7C3A7746-79B2-47BD-A991-8EDDF08A204A}" type="pres">
      <dgm:prSet presAssocID="{6A53E88C-2090-489F-8A86-FD01A29D7F78}" presName="bottomArc2" presStyleLbl="parChTrans1D1" presStyleIdx="21" presStyleCnt="26"/>
      <dgm:spPr/>
    </dgm:pt>
    <dgm:pt modelId="{5394C141-E649-4225-A366-44D40AAA0AB8}" type="pres">
      <dgm:prSet presAssocID="{6A53E88C-2090-489F-8A86-FD01A29D7F78}" presName="topConnNode2" presStyleLbl="node2" presStyleIdx="0" presStyleCnt="0"/>
      <dgm:spPr/>
    </dgm:pt>
    <dgm:pt modelId="{0C1BFFDA-B214-49B3-8207-BD1CC7E25721}" type="pres">
      <dgm:prSet presAssocID="{6A53E88C-2090-489F-8A86-FD01A29D7F78}" presName="hierChild4" presStyleCnt="0"/>
      <dgm:spPr/>
    </dgm:pt>
    <dgm:pt modelId="{03EF3DD0-A514-4848-8ADD-BBEF38E95B49}" type="pres">
      <dgm:prSet presAssocID="{56C95B95-AF36-4351-9814-11E076C7A45C}" presName="Name28" presStyleLbl="parChTrans1D3" presStyleIdx="4" presStyleCnt="6"/>
      <dgm:spPr/>
    </dgm:pt>
    <dgm:pt modelId="{11B26135-2076-411B-ACBE-6332F988AF7D}" type="pres">
      <dgm:prSet presAssocID="{62748735-918B-4562-9F51-7A40CDEE1FF7}" presName="hierRoot2" presStyleCnt="0">
        <dgm:presLayoutVars>
          <dgm:hierBranch val="init"/>
        </dgm:presLayoutVars>
      </dgm:prSet>
      <dgm:spPr/>
    </dgm:pt>
    <dgm:pt modelId="{6926B956-FE78-409D-B263-73929713C481}" type="pres">
      <dgm:prSet presAssocID="{62748735-918B-4562-9F51-7A40CDEE1FF7}" presName="rootComposite2" presStyleCnt="0"/>
      <dgm:spPr/>
    </dgm:pt>
    <dgm:pt modelId="{19C31BA0-C52E-4305-8F51-01D1843EAF6C}" type="pres">
      <dgm:prSet presAssocID="{62748735-918B-4562-9F51-7A40CDEE1FF7}" presName="rootText2" presStyleLbl="alignAcc1" presStyleIdx="0" presStyleCnt="0">
        <dgm:presLayoutVars>
          <dgm:chPref val="3"/>
        </dgm:presLayoutVars>
      </dgm:prSet>
      <dgm:spPr/>
    </dgm:pt>
    <dgm:pt modelId="{C132F125-9519-4CDA-8562-B694C1D1AFC7}" type="pres">
      <dgm:prSet presAssocID="{62748735-918B-4562-9F51-7A40CDEE1FF7}" presName="topArc2" presStyleLbl="parChTrans1D1" presStyleIdx="22" presStyleCnt="26"/>
      <dgm:spPr/>
    </dgm:pt>
    <dgm:pt modelId="{A8629B7E-3CFB-4E0B-B187-11E74CCC1E76}" type="pres">
      <dgm:prSet presAssocID="{62748735-918B-4562-9F51-7A40CDEE1FF7}" presName="bottomArc2" presStyleLbl="parChTrans1D1" presStyleIdx="23" presStyleCnt="26"/>
      <dgm:spPr/>
    </dgm:pt>
    <dgm:pt modelId="{23CA1962-90F3-48DD-B49B-FA54B8D76D9D}" type="pres">
      <dgm:prSet presAssocID="{62748735-918B-4562-9F51-7A40CDEE1FF7}" presName="topConnNode2" presStyleLbl="node3" presStyleIdx="0" presStyleCnt="0"/>
      <dgm:spPr/>
    </dgm:pt>
    <dgm:pt modelId="{BF681097-F755-4EC2-8542-E6FD54185C9F}" type="pres">
      <dgm:prSet presAssocID="{62748735-918B-4562-9F51-7A40CDEE1FF7}" presName="hierChild4" presStyleCnt="0"/>
      <dgm:spPr/>
    </dgm:pt>
    <dgm:pt modelId="{103886FC-2F52-46E7-95B7-B847C026A185}" type="pres">
      <dgm:prSet presAssocID="{62748735-918B-4562-9F51-7A40CDEE1FF7}" presName="hierChild5" presStyleCnt="0"/>
      <dgm:spPr/>
    </dgm:pt>
    <dgm:pt modelId="{0544632A-7F62-4EA8-8749-254584B21B7F}" type="pres">
      <dgm:prSet presAssocID="{6707DBF2-DA61-4053-B4AE-B935102D65BC}" presName="Name28" presStyleLbl="parChTrans1D3" presStyleIdx="5" presStyleCnt="6"/>
      <dgm:spPr/>
    </dgm:pt>
    <dgm:pt modelId="{0872C6BB-526E-47C4-B954-5B59D9B7A29D}" type="pres">
      <dgm:prSet presAssocID="{AD853E26-1D32-45E9-A488-0ACED233DC78}" presName="hierRoot2" presStyleCnt="0">
        <dgm:presLayoutVars>
          <dgm:hierBranch val="init"/>
        </dgm:presLayoutVars>
      </dgm:prSet>
      <dgm:spPr/>
    </dgm:pt>
    <dgm:pt modelId="{46320494-5D6D-4489-863B-D8AA3148C737}" type="pres">
      <dgm:prSet presAssocID="{AD853E26-1D32-45E9-A488-0ACED233DC78}" presName="rootComposite2" presStyleCnt="0"/>
      <dgm:spPr/>
    </dgm:pt>
    <dgm:pt modelId="{540586EE-C3B6-4D0A-8A13-A8886E6DC6B3}" type="pres">
      <dgm:prSet presAssocID="{AD853E26-1D32-45E9-A488-0ACED233DC78}" presName="rootText2" presStyleLbl="alignAcc1" presStyleIdx="0" presStyleCnt="0">
        <dgm:presLayoutVars>
          <dgm:chPref val="3"/>
        </dgm:presLayoutVars>
      </dgm:prSet>
      <dgm:spPr/>
    </dgm:pt>
    <dgm:pt modelId="{46796089-E2B1-478A-898D-AC59E667D4DC}" type="pres">
      <dgm:prSet presAssocID="{AD853E26-1D32-45E9-A488-0ACED233DC78}" presName="topArc2" presStyleLbl="parChTrans1D1" presStyleIdx="24" presStyleCnt="26"/>
      <dgm:spPr/>
    </dgm:pt>
    <dgm:pt modelId="{CECADDB0-3BC1-46F1-B0C5-FCF77E6C5FCC}" type="pres">
      <dgm:prSet presAssocID="{AD853E26-1D32-45E9-A488-0ACED233DC78}" presName="bottomArc2" presStyleLbl="parChTrans1D1" presStyleIdx="25" presStyleCnt="26"/>
      <dgm:spPr/>
    </dgm:pt>
    <dgm:pt modelId="{B5E5B434-A2B2-4275-ABC8-980CCB4A1EA0}" type="pres">
      <dgm:prSet presAssocID="{AD853E26-1D32-45E9-A488-0ACED233DC78}" presName="topConnNode2" presStyleLbl="node3" presStyleIdx="0" presStyleCnt="0"/>
      <dgm:spPr/>
    </dgm:pt>
    <dgm:pt modelId="{92090150-5A11-4D82-BC96-E28F793C7AED}" type="pres">
      <dgm:prSet presAssocID="{AD853E26-1D32-45E9-A488-0ACED233DC78}" presName="hierChild4" presStyleCnt="0"/>
      <dgm:spPr/>
    </dgm:pt>
    <dgm:pt modelId="{C9412EF3-B119-4576-B736-4D616C04DB6A}" type="pres">
      <dgm:prSet presAssocID="{AD853E26-1D32-45E9-A488-0ACED233DC78}" presName="hierChild5" presStyleCnt="0"/>
      <dgm:spPr/>
    </dgm:pt>
    <dgm:pt modelId="{FF7A5CC8-E134-45C4-9BD4-EC0A679633A7}" type="pres">
      <dgm:prSet presAssocID="{6A53E88C-2090-489F-8A86-FD01A29D7F78}" presName="hierChild5" presStyleCnt="0"/>
      <dgm:spPr/>
    </dgm:pt>
    <dgm:pt modelId="{BF29D107-320C-4FAB-A867-A113D32BE80F}" type="pres">
      <dgm:prSet presAssocID="{C8729434-B553-4263-9ECF-FDD52A7C7EB4}" presName="hierChild3" presStyleCnt="0"/>
      <dgm:spPr/>
    </dgm:pt>
  </dgm:ptLst>
  <dgm:cxnLst>
    <dgm:cxn modelId="{02D39503-4017-4DAE-89FD-B7616F8528B3}" srcId="{C8729434-B553-4263-9ECF-FDD52A7C7EB4}" destId="{6A53E88C-2090-489F-8A86-FD01A29D7F78}" srcOrd="2" destOrd="0" parTransId="{DC0F43AC-EB45-4B3C-94D0-6D866A32F246}" sibTransId="{38855495-56E6-477A-B889-696C850BC147}"/>
    <dgm:cxn modelId="{041AE709-E4E5-4BE9-B0E1-3090E30A83F8}" type="presOf" srcId="{DC0F43AC-EB45-4B3C-94D0-6D866A32F246}" destId="{D1F7119C-ADB9-41E1-AE48-ED27C1CB388C}" srcOrd="0" destOrd="0" presId="urn:microsoft.com/office/officeart/2008/layout/HalfCircleOrganizationChart"/>
    <dgm:cxn modelId="{417DBF1F-2595-46FF-AD68-06A8C4A60105}" type="presOf" srcId="{C8729434-B553-4263-9ECF-FDD52A7C7EB4}" destId="{305F99C3-4FB1-4EA8-9345-D339A254BEB9}" srcOrd="0" destOrd="0" presId="urn:microsoft.com/office/officeart/2008/layout/HalfCircleOrganizationChart"/>
    <dgm:cxn modelId="{C1AE4823-9C03-435C-8BF5-5A2EB0C25032}" type="presOf" srcId="{6707DBF2-DA61-4053-B4AE-B935102D65BC}" destId="{0544632A-7F62-4EA8-8749-254584B21B7F}" srcOrd="0" destOrd="0" presId="urn:microsoft.com/office/officeart/2008/layout/HalfCircleOrganizationChart"/>
    <dgm:cxn modelId="{C06E5C27-F7DF-4374-80FD-472FC9C5BAA0}" type="presOf" srcId="{5469BC59-EC5C-418C-8CEE-208E9E8252C5}" destId="{155B86D5-000F-48B2-AD99-B4DCCC5568B1}" srcOrd="1" destOrd="0" presId="urn:microsoft.com/office/officeart/2008/layout/HalfCircleOrganizationChart"/>
    <dgm:cxn modelId="{0540BC2B-CE1F-4BAF-B256-D08130F025B6}" type="presOf" srcId="{A7ABF43C-1891-4331-B85C-21E5FE2D478F}" destId="{58FB9BE0-EA4B-4F07-90A2-CB38E79E52F5}" srcOrd="0" destOrd="0" presId="urn:microsoft.com/office/officeart/2008/layout/HalfCircleOrganizationChart"/>
    <dgm:cxn modelId="{0BE1F02B-04E8-46D7-8410-89EBD4A4C115}" type="presOf" srcId="{AD853E26-1D32-45E9-A488-0ACED233DC78}" destId="{B5E5B434-A2B2-4275-ABC8-980CCB4A1EA0}" srcOrd="1" destOrd="0" presId="urn:microsoft.com/office/officeart/2008/layout/HalfCircleOrganizationChart"/>
    <dgm:cxn modelId="{DC094E2F-6392-4D8B-90C2-8DE3D420DAC4}" type="presOf" srcId="{3F21C010-BA34-4070-8A8E-72DDB1645E86}" destId="{C18876EF-5D2F-4208-8118-692381E4FACB}" srcOrd="1" destOrd="0" presId="urn:microsoft.com/office/officeart/2008/layout/HalfCircleOrganizationChart"/>
    <dgm:cxn modelId="{9EC47032-8BA8-4CCC-858A-BF70982176BD}" type="presOf" srcId="{DCB8C1DA-72A7-482F-8C00-4355E6C4F06F}" destId="{4095B08F-B7D2-46F1-8CDF-1FC166BAE72A}" srcOrd="1" destOrd="0" presId="urn:microsoft.com/office/officeart/2008/layout/HalfCircleOrganizationChart"/>
    <dgm:cxn modelId="{053D9837-8C77-40FD-880C-1190C479E3C8}" type="presOf" srcId="{DCB8C1DA-72A7-482F-8C00-4355E6C4F06F}" destId="{ED2BD5EA-7ABB-4089-8E2A-2E600D02105F}" srcOrd="0" destOrd="0" presId="urn:microsoft.com/office/officeart/2008/layout/HalfCircleOrganizationChart"/>
    <dgm:cxn modelId="{83A7633C-FF3D-415F-A297-CA850FE0B9C3}" type="presOf" srcId="{398E049F-A198-43BE-931B-9934D271EB4B}" destId="{ECAEAEAE-0023-49ED-B4C5-15EEFFD770E4}" srcOrd="1" destOrd="0" presId="urn:microsoft.com/office/officeart/2008/layout/HalfCircleOrganizationChart"/>
    <dgm:cxn modelId="{0156F23C-DBD4-4291-B7D3-652F23B8E82F}" type="presOf" srcId="{7315A266-D962-4626-84A9-A983413E3248}" destId="{37531163-5DB6-4435-A1BE-D66C92D33B46}" srcOrd="0" destOrd="0" presId="urn:microsoft.com/office/officeart/2008/layout/HalfCircleOrganizationChart"/>
    <dgm:cxn modelId="{F54CB143-4EE3-4FC7-884C-7AA653FF5E5A}" type="presOf" srcId="{C8729434-B553-4263-9ECF-FDD52A7C7EB4}" destId="{9C9B7C94-69DB-44FA-8ED2-00869D177A4C}" srcOrd="1" destOrd="0" presId="urn:microsoft.com/office/officeart/2008/layout/HalfCircleOrganizationChart"/>
    <dgm:cxn modelId="{1E42D448-8062-4A35-B4B3-85C0D6777721}" type="presOf" srcId="{806D7578-C087-4BC6-83D9-FA40532C6499}" destId="{0342E660-95DB-4251-A4D5-BC6610DF5018}" srcOrd="0" destOrd="0" presId="urn:microsoft.com/office/officeart/2008/layout/HalfCircleOrganizationChart"/>
    <dgm:cxn modelId="{C4ECE949-908A-4FBC-9DF0-27D2E162CDB0}" type="presOf" srcId="{77869443-66CF-4FB3-A9F4-EDC9A724A66E}" destId="{B54E0D80-D031-4A06-BB94-9205A7964A4A}" srcOrd="0" destOrd="0" presId="urn:microsoft.com/office/officeart/2008/layout/HalfCircleOrganizationChart"/>
    <dgm:cxn modelId="{27FEC74D-D9D8-4429-993B-2BA313248447}" type="presOf" srcId="{60BE4F9D-704D-4C87-8ADC-638E41C12317}" destId="{27E8673F-B205-409B-9DE4-6C5EE1AF5F9B}" srcOrd="0" destOrd="0" presId="urn:microsoft.com/office/officeart/2008/layout/HalfCircleOrganizationChart"/>
    <dgm:cxn modelId="{F3655057-B5D8-4F3E-A00E-A687E089E447}" srcId="{8A2F5859-F787-4B42-9C46-316F0783BDF6}" destId="{A7ABF43C-1891-4331-B85C-21E5FE2D478F}" srcOrd="1" destOrd="0" parTransId="{1572A3DB-3276-4A19-9F1F-F6C984935D80}" sibTransId="{9B6A7911-FC9F-45A0-A7C8-92FB3CF329B5}"/>
    <dgm:cxn modelId="{B321FB59-4731-4418-B155-4567BCAA0AF1}" type="presOf" srcId="{4670FC7D-A7C7-4A3F-BF00-42A3267B6DF7}" destId="{A76710C9-F111-4870-87DB-5D0B4F401DD8}" srcOrd="0" destOrd="0" presId="urn:microsoft.com/office/officeart/2008/layout/HalfCircleOrganizationChart"/>
    <dgm:cxn modelId="{783ECF5C-13C7-4A6A-BC8E-7B1CE8EBF3C4}" srcId="{DCB8C1DA-72A7-482F-8C00-4355E6C4F06F}" destId="{3F21C010-BA34-4070-8A8E-72DDB1645E86}" srcOrd="0" destOrd="0" parTransId="{FB69E0DB-8910-4E36-9EA9-EE9DDA87CD48}" sibTransId="{E1536396-9E49-4456-8D49-895DD60D468E}"/>
    <dgm:cxn modelId="{E44B2060-F22E-4F2E-894A-16D72F234A01}" srcId="{60BE4F9D-704D-4C87-8ADC-638E41C12317}" destId="{C8729434-B553-4263-9ECF-FDD52A7C7EB4}" srcOrd="1" destOrd="0" parTransId="{BC7D4F66-0606-440D-8D54-AC1AE67AC5A0}" sibTransId="{0D26DF11-8BFF-483A-9C87-A239223CD586}"/>
    <dgm:cxn modelId="{6A62EE63-6805-4218-A406-FBB8975E6DB6}" srcId="{6A53E88C-2090-489F-8A86-FD01A29D7F78}" destId="{62748735-918B-4562-9F51-7A40CDEE1FF7}" srcOrd="0" destOrd="0" parTransId="{56C95B95-AF36-4351-9814-11E076C7A45C}" sibTransId="{A600324A-21B5-41A5-B2AD-CD1FC9F9CB6E}"/>
    <dgm:cxn modelId="{30984069-B38B-4C2F-86CB-92E1B46EE188}" srcId="{C8729434-B553-4263-9ECF-FDD52A7C7EB4}" destId="{559768B5-D2B7-4A59-AD81-6A2D76AA370C}" srcOrd="1" destOrd="0" parTransId="{7E6C62DD-9105-461B-A01D-60F0DBE96E57}" sibTransId="{C2E3C54C-D9C6-47BC-B9D5-EA076E2A9AEE}"/>
    <dgm:cxn modelId="{322C4769-C040-4A9A-8118-42ED6F7B4A3B}" type="presOf" srcId="{62748735-918B-4562-9F51-7A40CDEE1FF7}" destId="{19C31BA0-C52E-4305-8F51-01D1843EAF6C}" srcOrd="0" destOrd="0" presId="urn:microsoft.com/office/officeart/2008/layout/HalfCircleOrganizationChart"/>
    <dgm:cxn modelId="{D250456A-A626-40C2-9E59-4DC560C8AEBE}" type="presOf" srcId="{3F21C010-BA34-4070-8A8E-72DDB1645E86}" destId="{5C2D4076-62D0-463A-BD70-44605DF82EC7}" srcOrd="0" destOrd="0" presId="urn:microsoft.com/office/officeart/2008/layout/HalfCircleOrganizationChart"/>
    <dgm:cxn modelId="{6554ED6B-98CC-4658-87D7-91B72952DB50}" type="presOf" srcId="{A7ABF43C-1891-4331-B85C-21E5FE2D478F}" destId="{CEEDC100-8508-403C-A3E4-EC44155A9D50}" srcOrd="1" destOrd="0" presId="urn:microsoft.com/office/officeart/2008/layout/HalfCircleOrganizationChart"/>
    <dgm:cxn modelId="{D7674676-CCEE-4EFE-884F-2CDAC8F18793}" srcId="{559768B5-D2B7-4A59-AD81-6A2D76AA370C}" destId="{067FBD34-BB7C-44E7-BCFC-1228A84A6B91}" srcOrd="0" destOrd="0" parTransId="{77869443-66CF-4FB3-A9F4-EDC9A724A66E}" sibTransId="{02E9193F-960F-4C52-B66E-43E50B01A568}"/>
    <dgm:cxn modelId="{3AA2937F-4A29-4751-AC2B-324C01B224AF}" type="presOf" srcId="{5469BC59-EC5C-418C-8CEE-208E9E8252C5}" destId="{086CA496-382B-4240-8828-E8171E4DD7E1}" srcOrd="0" destOrd="0" presId="urn:microsoft.com/office/officeart/2008/layout/HalfCircleOrganizationChart"/>
    <dgm:cxn modelId="{3D3C0887-D58B-48ED-8F3E-92B415FEE399}" type="presOf" srcId="{8A2F5859-F787-4B42-9C46-316F0783BDF6}" destId="{2C0981E6-33F3-4D42-B8E2-CAA68E87E0D2}" srcOrd="1" destOrd="0" presId="urn:microsoft.com/office/officeart/2008/layout/HalfCircleOrganizationChart"/>
    <dgm:cxn modelId="{0BC69491-4C01-4EBA-BD93-2F022F4AD39A}" srcId="{C8729434-B553-4263-9ECF-FDD52A7C7EB4}" destId="{DCB8C1DA-72A7-482F-8C00-4355E6C4F06F}" srcOrd="0" destOrd="0" parTransId="{7315A266-D962-4626-84A9-A983413E3248}" sibTransId="{E82F5FCB-204F-4DEB-9CDC-2333F3336EA7}"/>
    <dgm:cxn modelId="{0C0F7D95-7A2B-44DC-A470-24AC70F9842C}" type="presOf" srcId="{62748735-918B-4562-9F51-7A40CDEE1FF7}" destId="{23CA1962-90F3-48DD-B49B-FA54B8D76D9D}" srcOrd="1" destOrd="0" presId="urn:microsoft.com/office/officeart/2008/layout/HalfCircleOrganizationChart"/>
    <dgm:cxn modelId="{D3265C9B-AAA1-4978-961A-24F409B0CF37}" type="presOf" srcId="{AD853E26-1D32-45E9-A488-0ACED233DC78}" destId="{540586EE-C3B6-4D0A-8A13-A8886E6DC6B3}" srcOrd="0" destOrd="0" presId="urn:microsoft.com/office/officeart/2008/layout/HalfCircleOrganizationChart"/>
    <dgm:cxn modelId="{35BB1CA0-9AAB-4412-A899-C764525E201A}" type="presOf" srcId="{7E6C62DD-9105-461B-A01D-60F0DBE96E57}" destId="{452531A7-6C8F-46B1-A17A-0DF6B6F41436}" srcOrd="0" destOrd="0" presId="urn:microsoft.com/office/officeart/2008/layout/HalfCircleOrganizationChart"/>
    <dgm:cxn modelId="{4B0FD9A1-945F-4DFB-AF36-9A1711DC5AE7}" type="presOf" srcId="{96BFBBDC-9E5A-469E-9410-733CE0219F4B}" destId="{0CBC738E-48C3-4910-BD56-CE7866C753E2}" srcOrd="0" destOrd="0" presId="urn:microsoft.com/office/officeart/2008/layout/HalfCircleOrganizationChart"/>
    <dgm:cxn modelId="{6F9620A5-373C-4994-B1CB-03BC47EEF0D6}" type="presOf" srcId="{1572A3DB-3276-4A19-9F1F-F6C984935D80}" destId="{017D85B0-1768-49ED-B450-66813B358B84}" srcOrd="0" destOrd="0" presId="urn:microsoft.com/office/officeart/2008/layout/HalfCircleOrganizationChart"/>
    <dgm:cxn modelId="{457913AB-1DD3-479D-B4EE-3D7434746210}" type="presOf" srcId="{4670FC7D-A7C7-4A3F-BF00-42A3267B6DF7}" destId="{69BDEABA-9A8B-4305-9591-CB3D8FA8E669}" srcOrd="1" destOrd="0" presId="urn:microsoft.com/office/officeart/2008/layout/HalfCircleOrganizationChart"/>
    <dgm:cxn modelId="{B32780AB-C4A2-42CD-9646-39440FEBF2BC}" type="presOf" srcId="{6A53E88C-2090-489F-8A86-FD01A29D7F78}" destId="{5394C141-E649-4225-A366-44D40AAA0AB8}" srcOrd="1" destOrd="0" presId="urn:microsoft.com/office/officeart/2008/layout/HalfCircleOrganizationChart"/>
    <dgm:cxn modelId="{733B27AC-2A2D-47DD-B8F2-B7B12D39344A}" type="presOf" srcId="{067FBD34-BB7C-44E7-BCFC-1228A84A6B91}" destId="{12EF7B3E-C26B-438B-9AF3-25C50471BC66}" srcOrd="0" destOrd="0" presId="urn:microsoft.com/office/officeart/2008/layout/HalfCircleOrganizationChart"/>
    <dgm:cxn modelId="{779934B6-97AF-4127-97CE-78F2CD8EDEEC}" srcId="{60BE4F9D-704D-4C87-8ADC-638E41C12317}" destId="{398E049F-A198-43BE-931B-9934D271EB4B}" srcOrd="0" destOrd="0" parTransId="{A9E9DB4D-D1C0-47E0-BC25-5D2255C9DA9F}" sibTransId="{7A70CCB0-8954-429E-842E-D132A522758B}"/>
    <dgm:cxn modelId="{E0829EBD-3F1E-4243-A86D-86CEAE641E70}" type="presOf" srcId="{05CBF618-85F8-4E8E-BB33-596DD2429BDD}" destId="{D07A1500-87FB-418C-AF75-8EC288F87A84}" srcOrd="0" destOrd="0" presId="urn:microsoft.com/office/officeart/2008/layout/HalfCircleOrganizationChart"/>
    <dgm:cxn modelId="{84EEA7D0-1D28-4CBA-801C-830A407D177B}" type="presOf" srcId="{559768B5-D2B7-4A59-AD81-6A2D76AA370C}" destId="{A927C52C-D245-4DEE-9712-22839F77F7AB}" srcOrd="1" destOrd="0" presId="urn:microsoft.com/office/officeart/2008/layout/HalfCircleOrganizationChart"/>
    <dgm:cxn modelId="{25AE0BD1-5F8E-4F42-813F-DFCE43355085}" srcId="{8A2F5859-F787-4B42-9C46-316F0783BDF6}" destId="{4670FC7D-A7C7-4A3F-BF00-42A3267B6DF7}" srcOrd="0" destOrd="0" parTransId="{806D7578-C087-4BC6-83D9-FA40532C6499}" sibTransId="{ACCC0989-D945-462E-A026-D36DC1937268}"/>
    <dgm:cxn modelId="{7E27A4D4-353B-4A23-AC3D-A9A382848C42}" type="presOf" srcId="{6A53E88C-2090-489F-8A86-FD01A29D7F78}" destId="{A8623B55-C61F-44BF-8C13-918D3AEB1DD6}" srcOrd="0" destOrd="0" presId="urn:microsoft.com/office/officeart/2008/layout/HalfCircleOrganizationChart"/>
    <dgm:cxn modelId="{A64D5CD5-849A-4A94-8EE4-B4DFDCB69224}" type="presOf" srcId="{559768B5-D2B7-4A59-AD81-6A2D76AA370C}" destId="{9CA5EAE0-3E5A-44C0-9A5A-FFBA7755E90D}" srcOrd="0" destOrd="0" presId="urn:microsoft.com/office/officeart/2008/layout/HalfCircleOrganizationChart"/>
    <dgm:cxn modelId="{269999D9-123B-40BD-981A-A83DB496E5F3}" type="presOf" srcId="{398E049F-A198-43BE-931B-9934D271EB4B}" destId="{8CFEBDB7-C322-481F-BD07-62BB02CC6B9A}" srcOrd="0" destOrd="0" presId="urn:microsoft.com/office/officeart/2008/layout/HalfCircleOrganizationChart"/>
    <dgm:cxn modelId="{CEADBADE-2847-49EA-9BB7-856385271761}" srcId="{6A53E88C-2090-489F-8A86-FD01A29D7F78}" destId="{AD853E26-1D32-45E9-A488-0ACED233DC78}" srcOrd="1" destOrd="0" parTransId="{6707DBF2-DA61-4053-B4AE-B935102D65BC}" sibTransId="{37DE38CD-58B6-41AA-A9E1-3DF3FCB89C52}"/>
    <dgm:cxn modelId="{AD9D71E3-BB63-4211-BCCE-07BC6F0144AF}" type="presOf" srcId="{067FBD34-BB7C-44E7-BCFC-1228A84A6B91}" destId="{A877BD97-3F93-4995-9F94-34F9D9127CE2}" srcOrd="1" destOrd="0" presId="urn:microsoft.com/office/officeart/2008/layout/HalfCircleOrganizationChart"/>
    <dgm:cxn modelId="{98926BE4-23EE-4EB9-B5B6-A33780A79DB7}" type="presOf" srcId="{8A2F5859-F787-4B42-9C46-316F0783BDF6}" destId="{06A8F9E8-6907-4424-85AD-14A9C18722DF}" srcOrd="0" destOrd="0" presId="urn:microsoft.com/office/officeart/2008/layout/HalfCircleOrganizationChart"/>
    <dgm:cxn modelId="{13459DEF-F363-44B4-81AA-4F12F198CC43}" type="presOf" srcId="{FB69E0DB-8910-4E36-9EA9-EE9DDA87CD48}" destId="{1C7A75ED-CC72-4348-9839-7BA8666FE57E}" srcOrd="0" destOrd="0" presId="urn:microsoft.com/office/officeart/2008/layout/HalfCircleOrganizationChart"/>
    <dgm:cxn modelId="{87C6AAF4-49C5-40FF-9048-41F3A02D8A88}" type="presOf" srcId="{56C95B95-AF36-4351-9814-11E076C7A45C}" destId="{03EF3DD0-A514-4848-8ADD-BBEF38E95B49}" srcOrd="0" destOrd="0" presId="urn:microsoft.com/office/officeart/2008/layout/HalfCircleOrganizationChart"/>
    <dgm:cxn modelId="{D00F3CF5-AA09-493F-89C4-FC99C6EB8D1A}" srcId="{398E049F-A198-43BE-931B-9934D271EB4B}" destId="{8A2F5859-F787-4B42-9C46-316F0783BDF6}" srcOrd="1" destOrd="0" parTransId="{96BFBBDC-9E5A-469E-9410-733CE0219F4B}" sibTransId="{1A733110-F71D-4346-A71A-504870FE61F9}"/>
    <dgm:cxn modelId="{F19A65F7-E6F2-471F-AFDA-28A9EE24617B}" srcId="{398E049F-A198-43BE-931B-9934D271EB4B}" destId="{5469BC59-EC5C-418C-8CEE-208E9E8252C5}" srcOrd="0" destOrd="0" parTransId="{05CBF618-85F8-4E8E-BB33-596DD2429BDD}" sibTransId="{210888CB-DA74-47E8-B290-0C2D9C430758}"/>
    <dgm:cxn modelId="{BE4F4758-CBB2-404D-A998-C568EDDC661A}" type="presParOf" srcId="{27E8673F-B205-409B-9DE4-6C5EE1AF5F9B}" destId="{175E1BB7-67A2-4E03-A23E-FA6D28D6730C}" srcOrd="0" destOrd="0" presId="urn:microsoft.com/office/officeart/2008/layout/HalfCircleOrganizationChart"/>
    <dgm:cxn modelId="{423CBCFE-5CAE-40B6-8CFF-B7BFB25F9E75}" type="presParOf" srcId="{175E1BB7-67A2-4E03-A23E-FA6D28D6730C}" destId="{1D6DBD06-4ADC-4F92-A09A-0CF1D612AAB1}" srcOrd="0" destOrd="0" presId="urn:microsoft.com/office/officeart/2008/layout/HalfCircleOrganizationChart"/>
    <dgm:cxn modelId="{050FF391-C9C9-4DD4-852C-3670A1FEA50F}" type="presParOf" srcId="{1D6DBD06-4ADC-4F92-A09A-0CF1D612AAB1}" destId="{8CFEBDB7-C322-481F-BD07-62BB02CC6B9A}" srcOrd="0" destOrd="0" presId="urn:microsoft.com/office/officeart/2008/layout/HalfCircleOrganizationChart"/>
    <dgm:cxn modelId="{CA50A5B5-F118-4B7F-AA44-086AC6D7EA0F}" type="presParOf" srcId="{1D6DBD06-4ADC-4F92-A09A-0CF1D612AAB1}" destId="{16402E2A-795A-428D-8A8F-86212A05C7FC}" srcOrd="1" destOrd="0" presId="urn:microsoft.com/office/officeart/2008/layout/HalfCircleOrganizationChart"/>
    <dgm:cxn modelId="{3E5DDB71-23ED-4629-A23D-2DDE1DB83C4E}" type="presParOf" srcId="{1D6DBD06-4ADC-4F92-A09A-0CF1D612AAB1}" destId="{31ABF14D-B4A0-4795-8E82-D9A65F252AEB}" srcOrd="2" destOrd="0" presId="urn:microsoft.com/office/officeart/2008/layout/HalfCircleOrganizationChart"/>
    <dgm:cxn modelId="{7B4E67DB-1E5D-4CB5-9B88-A9D7CF5402D5}" type="presParOf" srcId="{1D6DBD06-4ADC-4F92-A09A-0CF1D612AAB1}" destId="{ECAEAEAE-0023-49ED-B4C5-15EEFFD770E4}" srcOrd="3" destOrd="0" presId="urn:microsoft.com/office/officeart/2008/layout/HalfCircleOrganizationChart"/>
    <dgm:cxn modelId="{EA2E7808-9244-42E1-B8F3-7B87864A61CC}" type="presParOf" srcId="{175E1BB7-67A2-4E03-A23E-FA6D28D6730C}" destId="{D79BDF04-ECA5-418C-88DC-BE0E7E38E718}" srcOrd="1" destOrd="0" presId="urn:microsoft.com/office/officeart/2008/layout/HalfCircleOrganizationChart"/>
    <dgm:cxn modelId="{FD0924A8-9E88-4C2C-AB36-AB4855DFAA2B}" type="presParOf" srcId="{D79BDF04-ECA5-418C-88DC-BE0E7E38E718}" destId="{0CBC738E-48C3-4910-BD56-CE7866C753E2}" srcOrd="0" destOrd="0" presId="urn:microsoft.com/office/officeart/2008/layout/HalfCircleOrganizationChart"/>
    <dgm:cxn modelId="{8B7B0697-23B1-4702-8966-A3DDC5C673C4}" type="presParOf" srcId="{D79BDF04-ECA5-418C-88DC-BE0E7E38E718}" destId="{E932D55E-4E48-4842-B37F-2BCCE367761E}" srcOrd="1" destOrd="0" presId="urn:microsoft.com/office/officeart/2008/layout/HalfCircleOrganizationChart"/>
    <dgm:cxn modelId="{579665B4-57F5-4D49-B24A-E3921341246A}" type="presParOf" srcId="{E932D55E-4E48-4842-B37F-2BCCE367761E}" destId="{8D7110E5-5499-4B07-9FB9-803E55CDB0F6}" srcOrd="0" destOrd="0" presId="urn:microsoft.com/office/officeart/2008/layout/HalfCircleOrganizationChart"/>
    <dgm:cxn modelId="{4DBC4F09-A4A1-4DB8-8889-A73E30C9E6DA}" type="presParOf" srcId="{8D7110E5-5499-4B07-9FB9-803E55CDB0F6}" destId="{06A8F9E8-6907-4424-85AD-14A9C18722DF}" srcOrd="0" destOrd="0" presId="urn:microsoft.com/office/officeart/2008/layout/HalfCircleOrganizationChart"/>
    <dgm:cxn modelId="{73536F2B-ADB6-4C0C-BEB4-4229B83252F8}" type="presParOf" srcId="{8D7110E5-5499-4B07-9FB9-803E55CDB0F6}" destId="{B5048C10-37CF-4BBB-AA92-3EC13C33F04F}" srcOrd="1" destOrd="0" presId="urn:microsoft.com/office/officeart/2008/layout/HalfCircleOrganizationChart"/>
    <dgm:cxn modelId="{116A338C-5988-49E4-9413-0E0EA783492D}" type="presParOf" srcId="{8D7110E5-5499-4B07-9FB9-803E55CDB0F6}" destId="{5F34BD39-176D-4DBB-83DB-A366CA9ABC49}" srcOrd="2" destOrd="0" presId="urn:microsoft.com/office/officeart/2008/layout/HalfCircleOrganizationChart"/>
    <dgm:cxn modelId="{5AE6F0C0-0B79-4254-B5FA-987D831C3098}" type="presParOf" srcId="{8D7110E5-5499-4B07-9FB9-803E55CDB0F6}" destId="{2C0981E6-33F3-4D42-B8E2-CAA68E87E0D2}" srcOrd="3" destOrd="0" presId="urn:microsoft.com/office/officeart/2008/layout/HalfCircleOrganizationChart"/>
    <dgm:cxn modelId="{D0D6E139-2D1E-4615-A367-EC9B960819EA}" type="presParOf" srcId="{E932D55E-4E48-4842-B37F-2BCCE367761E}" destId="{4B93ECCD-95A0-4586-93A9-5A861FAF6D92}" srcOrd="1" destOrd="0" presId="urn:microsoft.com/office/officeart/2008/layout/HalfCircleOrganizationChart"/>
    <dgm:cxn modelId="{49C89D02-193F-4FE4-B5C2-1E04589AB3E6}" type="presParOf" srcId="{4B93ECCD-95A0-4586-93A9-5A861FAF6D92}" destId="{0342E660-95DB-4251-A4D5-BC6610DF5018}" srcOrd="0" destOrd="0" presId="urn:microsoft.com/office/officeart/2008/layout/HalfCircleOrganizationChart"/>
    <dgm:cxn modelId="{0427472A-D9AA-4715-981A-1BB28F0E2147}" type="presParOf" srcId="{4B93ECCD-95A0-4586-93A9-5A861FAF6D92}" destId="{12A7E208-7E75-4E9B-9816-48DFEE5C9047}" srcOrd="1" destOrd="0" presId="urn:microsoft.com/office/officeart/2008/layout/HalfCircleOrganizationChart"/>
    <dgm:cxn modelId="{985A9B0E-4B6C-4392-BCF5-D638CE69802F}" type="presParOf" srcId="{12A7E208-7E75-4E9B-9816-48DFEE5C9047}" destId="{25BD4157-F7C2-4EA4-AA82-FC3595353134}" srcOrd="0" destOrd="0" presId="urn:microsoft.com/office/officeart/2008/layout/HalfCircleOrganizationChart"/>
    <dgm:cxn modelId="{12FFB3A6-6BB1-4FD2-AC98-036D95B9389E}" type="presParOf" srcId="{25BD4157-F7C2-4EA4-AA82-FC3595353134}" destId="{A76710C9-F111-4870-87DB-5D0B4F401DD8}" srcOrd="0" destOrd="0" presId="urn:microsoft.com/office/officeart/2008/layout/HalfCircleOrganizationChart"/>
    <dgm:cxn modelId="{AD25161A-7A8D-46BB-9122-FDE0D8D0D1BC}" type="presParOf" srcId="{25BD4157-F7C2-4EA4-AA82-FC3595353134}" destId="{3D2979A7-5C09-457F-ACE0-B86AC59773DF}" srcOrd="1" destOrd="0" presId="urn:microsoft.com/office/officeart/2008/layout/HalfCircleOrganizationChart"/>
    <dgm:cxn modelId="{64889F64-E59C-47BE-BB58-945B56C1189A}" type="presParOf" srcId="{25BD4157-F7C2-4EA4-AA82-FC3595353134}" destId="{4F372472-A5C5-43F7-A3C3-8711DAEDD6BB}" srcOrd="2" destOrd="0" presId="urn:microsoft.com/office/officeart/2008/layout/HalfCircleOrganizationChart"/>
    <dgm:cxn modelId="{F3209027-3A0A-41F5-81E2-58C1662A50BC}" type="presParOf" srcId="{25BD4157-F7C2-4EA4-AA82-FC3595353134}" destId="{69BDEABA-9A8B-4305-9591-CB3D8FA8E669}" srcOrd="3" destOrd="0" presId="urn:microsoft.com/office/officeart/2008/layout/HalfCircleOrganizationChart"/>
    <dgm:cxn modelId="{1045776C-F530-4A25-AE13-499AFE90D30C}" type="presParOf" srcId="{12A7E208-7E75-4E9B-9816-48DFEE5C9047}" destId="{EA418C99-2A09-451E-8BC4-97D2782B65EE}" srcOrd="1" destOrd="0" presId="urn:microsoft.com/office/officeart/2008/layout/HalfCircleOrganizationChart"/>
    <dgm:cxn modelId="{BC18B221-BF73-42F9-A3DE-731460C112CB}" type="presParOf" srcId="{12A7E208-7E75-4E9B-9816-48DFEE5C9047}" destId="{30FDA6E0-B01E-4741-ADD0-CDC3A0B10F28}" srcOrd="2" destOrd="0" presId="urn:microsoft.com/office/officeart/2008/layout/HalfCircleOrganizationChart"/>
    <dgm:cxn modelId="{03082FE3-2B6B-4452-95CF-CA4070DE68E5}" type="presParOf" srcId="{4B93ECCD-95A0-4586-93A9-5A861FAF6D92}" destId="{017D85B0-1768-49ED-B450-66813B358B84}" srcOrd="2" destOrd="0" presId="urn:microsoft.com/office/officeart/2008/layout/HalfCircleOrganizationChart"/>
    <dgm:cxn modelId="{4FC1330D-1C2D-496A-98D3-E91A82ABB040}" type="presParOf" srcId="{4B93ECCD-95A0-4586-93A9-5A861FAF6D92}" destId="{A219228A-F9E5-4C81-88CD-1ED4CA3B2818}" srcOrd="3" destOrd="0" presId="urn:microsoft.com/office/officeart/2008/layout/HalfCircleOrganizationChart"/>
    <dgm:cxn modelId="{75698040-DE8A-40E1-A73A-C776D392E4C4}" type="presParOf" srcId="{A219228A-F9E5-4C81-88CD-1ED4CA3B2818}" destId="{CD909D68-B4CA-4FD2-84F4-69B9D79396C2}" srcOrd="0" destOrd="0" presId="urn:microsoft.com/office/officeart/2008/layout/HalfCircleOrganizationChart"/>
    <dgm:cxn modelId="{B9D7A5D3-6B51-489A-BAC6-AB40D46DF777}" type="presParOf" srcId="{CD909D68-B4CA-4FD2-84F4-69B9D79396C2}" destId="{58FB9BE0-EA4B-4F07-90A2-CB38E79E52F5}" srcOrd="0" destOrd="0" presId="urn:microsoft.com/office/officeart/2008/layout/HalfCircleOrganizationChart"/>
    <dgm:cxn modelId="{5F27E1B1-071A-485F-BEC3-EC6538F4BA2D}" type="presParOf" srcId="{CD909D68-B4CA-4FD2-84F4-69B9D79396C2}" destId="{A84F4116-6CFE-4044-933E-530ADFCCAA91}" srcOrd="1" destOrd="0" presId="urn:microsoft.com/office/officeart/2008/layout/HalfCircleOrganizationChart"/>
    <dgm:cxn modelId="{935ED0EE-B365-420B-AA2D-401974542C26}" type="presParOf" srcId="{CD909D68-B4CA-4FD2-84F4-69B9D79396C2}" destId="{AAFC4A29-F5A3-4E03-AD98-E9876F239200}" srcOrd="2" destOrd="0" presId="urn:microsoft.com/office/officeart/2008/layout/HalfCircleOrganizationChart"/>
    <dgm:cxn modelId="{389D4DC3-9CCF-4EEB-905F-879EF67EABDA}" type="presParOf" srcId="{CD909D68-B4CA-4FD2-84F4-69B9D79396C2}" destId="{CEEDC100-8508-403C-A3E4-EC44155A9D50}" srcOrd="3" destOrd="0" presId="urn:microsoft.com/office/officeart/2008/layout/HalfCircleOrganizationChart"/>
    <dgm:cxn modelId="{FE15E1A4-BF23-42BE-9807-653D1429BD91}" type="presParOf" srcId="{A219228A-F9E5-4C81-88CD-1ED4CA3B2818}" destId="{F267D65B-49AE-4814-BB8D-E7F9E9381F1E}" srcOrd="1" destOrd="0" presId="urn:microsoft.com/office/officeart/2008/layout/HalfCircleOrganizationChart"/>
    <dgm:cxn modelId="{D8BAEF82-CD1B-48BD-B9FA-C841D5D0419E}" type="presParOf" srcId="{A219228A-F9E5-4C81-88CD-1ED4CA3B2818}" destId="{0C1C7BF4-AE50-491B-BE02-D0BA80E1F236}" srcOrd="2" destOrd="0" presId="urn:microsoft.com/office/officeart/2008/layout/HalfCircleOrganizationChart"/>
    <dgm:cxn modelId="{58CD1876-7F74-46C2-88E4-9AEFCA5CEA17}" type="presParOf" srcId="{E932D55E-4E48-4842-B37F-2BCCE367761E}" destId="{5DA1E6EF-F51A-4C51-AD4C-9396FA5E482A}" srcOrd="2" destOrd="0" presId="urn:microsoft.com/office/officeart/2008/layout/HalfCircleOrganizationChart"/>
    <dgm:cxn modelId="{C8E37EAF-3833-40B5-A2D7-D833DCFA1934}" type="presParOf" srcId="{175E1BB7-67A2-4E03-A23E-FA6D28D6730C}" destId="{DA64CA35-17FC-4114-BED5-5AAC80F85DA2}" srcOrd="2" destOrd="0" presId="urn:microsoft.com/office/officeart/2008/layout/HalfCircleOrganizationChart"/>
    <dgm:cxn modelId="{61FC26C5-0A7A-4D2B-BC98-FD7D279BD73B}" type="presParOf" srcId="{DA64CA35-17FC-4114-BED5-5AAC80F85DA2}" destId="{D07A1500-87FB-418C-AF75-8EC288F87A84}" srcOrd="0" destOrd="0" presId="urn:microsoft.com/office/officeart/2008/layout/HalfCircleOrganizationChart"/>
    <dgm:cxn modelId="{0FC706A2-5DA3-43C6-98BB-7B03CD5518A0}" type="presParOf" srcId="{DA64CA35-17FC-4114-BED5-5AAC80F85DA2}" destId="{ECF445F1-27E9-4440-8238-0BA4689068AC}" srcOrd="1" destOrd="0" presId="urn:microsoft.com/office/officeart/2008/layout/HalfCircleOrganizationChart"/>
    <dgm:cxn modelId="{F2529859-7CF0-4817-9E4A-BB8878A4F957}" type="presParOf" srcId="{ECF445F1-27E9-4440-8238-0BA4689068AC}" destId="{148A0588-3DAC-485A-B43F-5371D24B9AE6}" srcOrd="0" destOrd="0" presId="urn:microsoft.com/office/officeart/2008/layout/HalfCircleOrganizationChart"/>
    <dgm:cxn modelId="{77A7C500-7F72-433F-A40C-4920E80D10FA}" type="presParOf" srcId="{148A0588-3DAC-485A-B43F-5371D24B9AE6}" destId="{086CA496-382B-4240-8828-E8171E4DD7E1}" srcOrd="0" destOrd="0" presId="urn:microsoft.com/office/officeart/2008/layout/HalfCircleOrganizationChart"/>
    <dgm:cxn modelId="{8B88042D-D9F8-454D-B5DE-29945B15EB0B}" type="presParOf" srcId="{148A0588-3DAC-485A-B43F-5371D24B9AE6}" destId="{CA4804A6-AFC5-4FBE-BD3E-B2164A126F03}" srcOrd="1" destOrd="0" presId="urn:microsoft.com/office/officeart/2008/layout/HalfCircleOrganizationChart"/>
    <dgm:cxn modelId="{CAC6D8DC-C811-499C-9F74-C61735E70EB2}" type="presParOf" srcId="{148A0588-3DAC-485A-B43F-5371D24B9AE6}" destId="{D6F84B43-E524-4A8A-A8C0-C16BA22C63C0}" srcOrd="2" destOrd="0" presId="urn:microsoft.com/office/officeart/2008/layout/HalfCircleOrganizationChart"/>
    <dgm:cxn modelId="{42E26712-6A26-4F7A-9977-0E8B6DC3B493}" type="presParOf" srcId="{148A0588-3DAC-485A-B43F-5371D24B9AE6}" destId="{155B86D5-000F-48B2-AD99-B4DCCC5568B1}" srcOrd="3" destOrd="0" presId="urn:microsoft.com/office/officeart/2008/layout/HalfCircleOrganizationChart"/>
    <dgm:cxn modelId="{DA142918-1C1C-44FC-8BA0-90F6D491F109}" type="presParOf" srcId="{ECF445F1-27E9-4440-8238-0BA4689068AC}" destId="{C67F7F21-6080-4B04-8DE9-4A7D835363F2}" srcOrd="1" destOrd="0" presId="urn:microsoft.com/office/officeart/2008/layout/HalfCircleOrganizationChart"/>
    <dgm:cxn modelId="{0161A682-288E-43BF-B1C1-30024927EF42}" type="presParOf" srcId="{ECF445F1-27E9-4440-8238-0BA4689068AC}" destId="{4E55F328-413B-44E6-8897-2BF412ED2B9E}" srcOrd="2" destOrd="0" presId="urn:microsoft.com/office/officeart/2008/layout/HalfCircleOrganizationChart"/>
    <dgm:cxn modelId="{92F22347-D4E6-43BF-9048-155A6BE35EB0}" type="presParOf" srcId="{27E8673F-B205-409B-9DE4-6C5EE1AF5F9B}" destId="{08106BC9-7A96-4895-8DB4-39D183CC8667}" srcOrd="1" destOrd="0" presId="urn:microsoft.com/office/officeart/2008/layout/HalfCircleOrganizationChart"/>
    <dgm:cxn modelId="{84ACF9C1-66EB-4FA6-BC0A-3B10A7C46439}" type="presParOf" srcId="{08106BC9-7A96-4895-8DB4-39D183CC8667}" destId="{DABA17E9-F377-437C-A05A-20ABA84D1206}" srcOrd="0" destOrd="0" presId="urn:microsoft.com/office/officeart/2008/layout/HalfCircleOrganizationChart"/>
    <dgm:cxn modelId="{C0B787FF-F15C-4DA4-889F-5584C2891276}" type="presParOf" srcId="{DABA17E9-F377-437C-A05A-20ABA84D1206}" destId="{305F99C3-4FB1-4EA8-9345-D339A254BEB9}" srcOrd="0" destOrd="0" presId="urn:microsoft.com/office/officeart/2008/layout/HalfCircleOrganizationChart"/>
    <dgm:cxn modelId="{D0CC3938-A280-4D07-A6D6-2D67480B824F}" type="presParOf" srcId="{DABA17E9-F377-437C-A05A-20ABA84D1206}" destId="{112AC8BB-56B8-4542-9A63-35AB83B6D998}" srcOrd="1" destOrd="0" presId="urn:microsoft.com/office/officeart/2008/layout/HalfCircleOrganizationChart"/>
    <dgm:cxn modelId="{EE807CE8-7AF6-4A2E-B1D3-BD893B3FCA19}" type="presParOf" srcId="{DABA17E9-F377-437C-A05A-20ABA84D1206}" destId="{968F9BFD-1460-4C75-B4E0-AD938FE47286}" srcOrd="2" destOrd="0" presId="urn:microsoft.com/office/officeart/2008/layout/HalfCircleOrganizationChart"/>
    <dgm:cxn modelId="{4DF907C7-861B-407F-A767-C7EB4DAD2F6C}" type="presParOf" srcId="{DABA17E9-F377-437C-A05A-20ABA84D1206}" destId="{9C9B7C94-69DB-44FA-8ED2-00869D177A4C}" srcOrd="3" destOrd="0" presId="urn:microsoft.com/office/officeart/2008/layout/HalfCircleOrganizationChart"/>
    <dgm:cxn modelId="{64E8C9BD-097B-4AF6-9645-E40FAB720C70}" type="presParOf" srcId="{08106BC9-7A96-4895-8DB4-39D183CC8667}" destId="{5BFFF490-E67A-4998-931E-E207FB29ADC5}" srcOrd="1" destOrd="0" presId="urn:microsoft.com/office/officeart/2008/layout/HalfCircleOrganizationChart"/>
    <dgm:cxn modelId="{B07E8275-6E26-4C20-A7B6-2CE678089D0A}" type="presParOf" srcId="{5BFFF490-E67A-4998-931E-E207FB29ADC5}" destId="{37531163-5DB6-4435-A1BE-D66C92D33B46}" srcOrd="0" destOrd="0" presId="urn:microsoft.com/office/officeart/2008/layout/HalfCircleOrganizationChart"/>
    <dgm:cxn modelId="{31DA6DEB-BAD5-4419-BDDC-18752B01BB50}" type="presParOf" srcId="{5BFFF490-E67A-4998-931E-E207FB29ADC5}" destId="{02D6FCDB-3664-413E-BB03-474E38AF6CF2}" srcOrd="1" destOrd="0" presId="urn:microsoft.com/office/officeart/2008/layout/HalfCircleOrganizationChart"/>
    <dgm:cxn modelId="{B9F7D9E3-92B8-49CE-B04F-37C9F7C169C2}" type="presParOf" srcId="{02D6FCDB-3664-413E-BB03-474E38AF6CF2}" destId="{7B96F142-F3CB-4885-927B-6C5B126C6074}" srcOrd="0" destOrd="0" presId="urn:microsoft.com/office/officeart/2008/layout/HalfCircleOrganizationChart"/>
    <dgm:cxn modelId="{68740128-177D-4F5E-B432-BC91C2033792}" type="presParOf" srcId="{7B96F142-F3CB-4885-927B-6C5B126C6074}" destId="{ED2BD5EA-7ABB-4089-8E2A-2E600D02105F}" srcOrd="0" destOrd="0" presId="urn:microsoft.com/office/officeart/2008/layout/HalfCircleOrganizationChart"/>
    <dgm:cxn modelId="{D7B85C7D-FA17-4139-87B7-C40C4E28021D}" type="presParOf" srcId="{7B96F142-F3CB-4885-927B-6C5B126C6074}" destId="{EFA30E86-7064-4D9E-BB1D-0869E80072FF}" srcOrd="1" destOrd="0" presId="urn:microsoft.com/office/officeart/2008/layout/HalfCircleOrganizationChart"/>
    <dgm:cxn modelId="{61388F48-9591-4BA3-8B63-22DB477FF558}" type="presParOf" srcId="{7B96F142-F3CB-4885-927B-6C5B126C6074}" destId="{7F33BEA3-354F-4670-905D-662F9C70B7CA}" srcOrd="2" destOrd="0" presId="urn:microsoft.com/office/officeart/2008/layout/HalfCircleOrganizationChart"/>
    <dgm:cxn modelId="{76FC823D-920B-43E7-8600-B7024DAFC240}" type="presParOf" srcId="{7B96F142-F3CB-4885-927B-6C5B126C6074}" destId="{4095B08F-B7D2-46F1-8CDF-1FC166BAE72A}" srcOrd="3" destOrd="0" presId="urn:microsoft.com/office/officeart/2008/layout/HalfCircleOrganizationChart"/>
    <dgm:cxn modelId="{F1F5EAC2-AFD6-43F2-9894-7311360CAA36}" type="presParOf" srcId="{02D6FCDB-3664-413E-BB03-474E38AF6CF2}" destId="{A990FB5A-976D-4A63-B1BC-CFF99D657401}" srcOrd="1" destOrd="0" presId="urn:microsoft.com/office/officeart/2008/layout/HalfCircleOrganizationChart"/>
    <dgm:cxn modelId="{E9F7A5E8-14B7-4055-899D-3B010617D24B}" type="presParOf" srcId="{A990FB5A-976D-4A63-B1BC-CFF99D657401}" destId="{1C7A75ED-CC72-4348-9839-7BA8666FE57E}" srcOrd="0" destOrd="0" presId="urn:microsoft.com/office/officeart/2008/layout/HalfCircleOrganizationChart"/>
    <dgm:cxn modelId="{90731BA1-E57E-4099-99A3-1F0BAD0E4E22}" type="presParOf" srcId="{A990FB5A-976D-4A63-B1BC-CFF99D657401}" destId="{66216F32-1EC7-41FE-86C8-868329B57F10}" srcOrd="1" destOrd="0" presId="urn:microsoft.com/office/officeart/2008/layout/HalfCircleOrganizationChart"/>
    <dgm:cxn modelId="{8F0A7373-54FF-4F06-8210-FD217614EF32}" type="presParOf" srcId="{66216F32-1EC7-41FE-86C8-868329B57F10}" destId="{DB88BEC4-AEF1-41D5-94C1-3313E09ACF82}" srcOrd="0" destOrd="0" presId="urn:microsoft.com/office/officeart/2008/layout/HalfCircleOrganizationChart"/>
    <dgm:cxn modelId="{E8193D6A-D51F-4584-AAB4-98DB1E06F67B}" type="presParOf" srcId="{DB88BEC4-AEF1-41D5-94C1-3313E09ACF82}" destId="{5C2D4076-62D0-463A-BD70-44605DF82EC7}" srcOrd="0" destOrd="0" presId="urn:microsoft.com/office/officeart/2008/layout/HalfCircleOrganizationChart"/>
    <dgm:cxn modelId="{58C8C920-9301-461B-8339-8EA0AAAC5CB8}" type="presParOf" srcId="{DB88BEC4-AEF1-41D5-94C1-3313E09ACF82}" destId="{5FE42CB9-A33C-4084-B653-01A3696DCF52}" srcOrd="1" destOrd="0" presId="urn:microsoft.com/office/officeart/2008/layout/HalfCircleOrganizationChart"/>
    <dgm:cxn modelId="{28AB7870-C9CE-458A-90D1-4331F33FFD61}" type="presParOf" srcId="{DB88BEC4-AEF1-41D5-94C1-3313E09ACF82}" destId="{CF66DEB9-FD48-43FE-B940-9EB316352986}" srcOrd="2" destOrd="0" presId="urn:microsoft.com/office/officeart/2008/layout/HalfCircleOrganizationChart"/>
    <dgm:cxn modelId="{16E93A61-8F48-4A2E-BFC5-A07DBE450DAB}" type="presParOf" srcId="{DB88BEC4-AEF1-41D5-94C1-3313E09ACF82}" destId="{C18876EF-5D2F-4208-8118-692381E4FACB}" srcOrd="3" destOrd="0" presId="urn:microsoft.com/office/officeart/2008/layout/HalfCircleOrganizationChart"/>
    <dgm:cxn modelId="{76D667D1-4B28-48ED-9A1B-1A74C1114F17}" type="presParOf" srcId="{66216F32-1EC7-41FE-86C8-868329B57F10}" destId="{2F1B7851-CA8E-434E-9E54-6A96535D639F}" srcOrd="1" destOrd="0" presId="urn:microsoft.com/office/officeart/2008/layout/HalfCircleOrganizationChart"/>
    <dgm:cxn modelId="{1A0D86FD-977D-416D-9F05-962336257FF0}" type="presParOf" srcId="{66216F32-1EC7-41FE-86C8-868329B57F10}" destId="{F7D0ED5E-8C51-41AC-88E7-26DC6606DC1C}" srcOrd="2" destOrd="0" presId="urn:microsoft.com/office/officeart/2008/layout/HalfCircleOrganizationChart"/>
    <dgm:cxn modelId="{52C4EABD-49FC-4272-BE84-DBF9160093B3}" type="presParOf" srcId="{02D6FCDB-3664-413E-BB03-474E38AF6CF2}" destId="{CF1D66BE-DD78-402D-A46E-0C3A7913685D}" srcOrd="2" destOrd="0" presId="urn:microsoft.com/office/officeart/2008/layout/HalfCircleOrganizationChart"/>
    <dgm:cxn modelId="{C0547E4A-4DA9-40BB-8CBD-476C4E107566}" type="presParOf" srcId="{5BFFF490-E67A-4998-931E-E207FB29ADC5}" destId="{452531A7-6C8F-46B1-A17A-0DF6B6F41436}" srcOrd="2" destOrd="0" presId="urn:microsoft.com/office/officeart/2008/layout/HalfCircleOrganizationChart"/>
    <dgm:cxn modelId="{28E1FB14-17AC-4C23-B2B1-6E9BDE84C969}" type="presParOf" srcId="{5BFFF490-E67A-4998-931E-E207FB29ADC5}" destId="{3852679E-E05E-4126-BE02-49BCDFCB5487}" srcOrd="3" destOrd="0" presId="urn:microsoft.com/office/officeart/2008/layout/HalfCircleOrganizationChart"/>
    <dgm:cxn modelId="{3A759E94-3B8C-44EE-BDD8-D072EB60A72F}" type="presParOf" srcId="{3852679E-E05E-4126-BE02-49BCDFCB5487}" destId="{6143F911-66F1-4E6B-8833-951F3BC6D0A2}" srcOrd="0" destOrd="0" presId="urn:microsoft.com/office/officeart/2008/layout/HalfCircleOrganizationChart"/>
    <dgm:cxn modelId="{898009E2-A5B8-4F32-9AD5-7B06F21C79E8}" type="presParOf" srcId="{6143F911-66F1-4E6B-8833-951F3BC6D0A2}" destId="{9CA5EAE0-3E5A-44C0-9A5A-FFBA7755E90D}" srcOrd="0" destOrd="0" presId="urn:microsoft.com/office/officeart/2008/layout/HalfCircleOrganizationChart"/>
    <dgm:cxn modelId="{B275CD93-FCFE-4CC8-A6AD-8CED62121035}" type="presParOf" srcId="{6143F911-66F1-4E6B-8833-951F3BC6D0A2}" destId="{A4C54225-3C9F-4867-9AD5-5448CFB89884}" srcOrd="1" destOrd="0" presId="urn:microsoft.com/office/officeart/2008/layout/HalfCircleOrganizationChart"/>
    <dgm:cxn modelId="{1DCE377E-2DEB-48C5-88B5-F43E3101EB70}" type="presParOf" srcId="{6143F911-66F1-4E6B-8833-951F3BC6D0A2}" destId="{B4685688-CB26-40E8-9E86-B782660C95A6}" srcOrd="2" destOrd="0" presId="urn:microsoft.com/office/officeart/2008/layout/HalfCircleOrganizationChart"/>
    <dgm:cxn modelId="{57DBC76A-8DE9-46F3-A630-0B20E0F90B4E}" type="presParOf" srcId="{6143F911-66F1-4E6B-8833-951F3BC6D0A2}" destId="{A927C52C-D245-4DEE-9712-22839F77F7AB}" srcOrd="3" destOrd="0" presId="urn:microsoft.com/office/officeart/2008/layout/HalfCircleOrganizationChart"/>
    <dgm:cxn modelId="{10C27F71-9D24-4823-96C7-F4897313BFF1}" type="presParOf" srcId="{3852679E-E05E-4126-BE02-49BCDFCB5487}" destId="{E86551C6-A061-4B70-A061-44B2901EA3C6}" srcOrd="1" destOrd="0" presId="urn:microsoft.com/office/officeart/2008/layout/HalfCircleOrganizationChart"/>
    <dgm:cxn modelId="{D72B27A3-E744-415C-9F3F-6CD3FC3AEF7D}" type="presParOf" srcId="{E86551C6-A061-4B70-A061-44B2901EA3C6}" destId="{B54E0D80-D031-4A06-BB94-9205A7964A4A}" srcOrd="0" destOrd="0" presId="urn:microsoft.com/office/officeart/2008/layout/HalfCircleOrganizationChart"/>
    <dgm:cxn modelId="{124F68C5-3C0F-4782-A18D-2D97C746EB9E}" type="presParOf" srcId="{E86551C6-A061-4B70-A061-44B2901EA3C6}" destId="{507B178A-73E0-4994-BB8F-CD99BB181155}" srcOrd="1" destOrd="0" presId="urn:microsoft.com/office/officeart/2008/layout/HalfCircleOrganizationChart"/>
    <dgm:cxn modelId="{BF4EF283-4142-4B59-A8C2-49FB0603236B}" type="presParOf" srcId="{507B178A-73E0-4994-BB8F-CD99BB181155}" destId="{9A5B9217-0A53-4315-864A-0481C8249C5C}" srcOrd="0" destOrd="0" presId="urn:microsoft.com/office/officeart/2008/layout/HalfCircleOrganizationChart"/>
    <dgm:cxn modelId="{121470FD-B8A9-4B0E-8BBB-442A0A0D9936}" type="presParOf" srcId="{9A5B9217-0A53-4315-864A-0481C8249C5C}" destId="{12EF7B3E-C26B-438B-9AF3-25C50471BC66}" srcOrd="0" destOrd="0" presId="urn:microsoft.com/office/officeart/2008/layout/HalfCircleOrganizationChart"/>
    <dgm:cxn modelId="{00276AC8-DEFB-4E49-B747-D16452F81711}" type="presParOf" srcId="{9A5B9217-0A53-4315-864A-0481C8249C5C}" destId="{1FA2BDE8-6599-41B6-A226-055B7C54560F}" srcOrd="1" destOrd="0" presId="urn:microsoft.com/office/officeart/2008/layout/HalfCircleOrganizationChart"/>
    <dgm:cxn modelId="{BB507FE9-A3A9-4CF7-B01C-CFFFA7EF8DCD}" type="presParOf" srcId="{9A5B9217-0A53-4315-864A-0481C8249C5C}" destId="{F7F06F2B-A86D-4605-BE7E-2C48C30F8546}" srcOrd="2" destOrd="0" presId="urn:microsoft.com/office/officeart/2008/layout/HalfCircleOrganizationChart"/>
    <dgm:cxn modelId="{E41DD204-EBE6-48FC-844B-CF6BB24B5A50}" type="presParOf" srcId="{9A5B9217-0A53-4315-864A-0481C8249C5C}" destId="{A877BD97-3F93-4995-9F94-34F9D9127CE2}" srcOrd="3" destOrd="0" presId="urn:microsoft.com/office/officeart/2008/layout/HalfCircleOrganizationChart"/>
    <dgm:cxn modelId="{DF016425-21A9-4C0E-8752-923FFEB9EFBF}" type="presParOf" srcId="{507B178A-73E0-4994-BB8F-CD99BB181155}" destId="{1DC5A543-90FE-4749-8A8F-2647EE72C585}" srcOrd="1" destOrd="0" presId="urn:microsoft.com/office/officeart/2008/layout/HalfCircleOrganizationChart"/>
    <dgm:cxn modelId="{6B946B50-9AF7-4762-BBC4-72223A57E39D}" type="presParOf" srcId="{507B178A-73E0-4994-BB8F-CD99BB181155}" destId="{719274B1-80F4-4CF2-B9B0-64CBF253F2E7}" srcOrd="2" destOrd="0" presId="urn:microsoft.com/office/officeart/2008/layout/HalfCircleOrganizationChart"/>
    <dgm:cxn modelId="{DC59E4D3-B7CF-48E0-A3CA-F6F8E66AE1E3}" type="presParOf" srcId="{3852679E-E05E-4126-BE02-49BCDFCB5487}" destId="{194EA4E1-56ED-4B1E-B7FC-3F104BD276E8}" srcOrd="2" destOrd="0" presId="urn:microsoft.com/office/officeart/2008/layout/HalfCircleOrganizationChart"/>
    <dgm:cxn modelId="{9AE582C9-8994-446A-A877-5E6F62A1AAC9}" type="presParOf" srcId="{5BFFF490-E67A-4998-931E-E207FB29ADC5}" destId="{D1F7119C-ADB9-41E1-AE48-ED27C1CB388C}" srcOrd="4" destOrd="0" presId="urn:microsoft.com/office/officeart/2008/layout/HalfCircleOrganizationChart"/>
    <dgm:cxn modelId="{D41B22F7-8178-4FB1-B51E-AFC3CD12E7E4}" type="presParOf" srcId="{5BFFF490-E67A-4998-931E-E207FB29ADC5}" destId="{4645210A-5B4F-4DC2-80F7-91EC9EE2F116}" srcOrd="5" destOrd="0" presId="urn:microsoft.com/office/officeart/2008/layout/HalfCircleOrganizationChart"/>
    <dgm:cxn modelId="{182CD709-A787-42BF-9D48-85489145CA24}" type="presParOf" srcId="{4645210A-5B4F-4DC2-80F7-91EC9EE2F116}" destId="{921D72B9-6B4E-4495-A4CF-7A552A27963A}" srcOrd="0" destOrd="0" presId="urn:microsoft.com/office/officeart/2008/layout/HalfCircleOrganizationChart"/>
    <dgm:cxn modelId="{5C93557F-3BBF-43FF-96D0-3D46BD23AFC6}" type="presParOf" srcId="{921D72B9-6B4E-4495-A4CF-7A552A27963A}" destId="{A8623B55-C61F-44BF-8C13-918D3AEB1DD6}" srcOrd="0" destOrd="0" presId="urn:microsoft.com/office/officeart/2008/layout/HalfCircleOrganizationChart"/>
    <dgm:cxn modelId="{304FB095-B005-4DEE-88B4-B0449A720839}" type="presParOf" srcId="{921D72B9-6B4E-4495-A4CF-7A552A27963A}" destId="{837B72C7-36E3-4B40-A158-3B32E855B215}" srcOrd="1" destOrd="0" presId="urn:microsoft.com/office/officeart/2008/layout/HalfCircleOrganizationChart"/>
    <dgm:cxn modelId="{3ED1D5B3-921D-4F66-B993-22451DC0BFD2}" type="presParOf" srcId="{921D72B9-6B4E-4495-A4CF-7A552A27963A}" destId="{7C3A7746-79B2-47BD-A991-8EDDF08A204A}" srcOrd="2" destOrd="0" presId="urn:microsoft.com/office/officeart/2008/layout/HalfCircleOrganizationChart"/>
    <dgm:cxn modelId="{66AE913A-B3CE-4C96-8619-955CD77255CE}" type="presParOf" srcId="{921D72B9-6B4E-4495-A4CF-7A552A27963A}" destId="{5394C141-E649-4225-A366-44D40AAA0AB8}" srcOrd="3" destOrd="0" presId="urn:microsoft.com/office/officeart/2008/layout/HalfCircleOrganizationChart"/>
    <dgm:cxn modelId="{62A489C7-F8C4-422A-824B-4E78181DA398}" type="presParOf" srcId="{4645210A-5B4F-4DC2-80F7-91EC9EE2F116}" destId="{0C1BFFDA-B214-49B3-8207-BD1CC7E25721}" srcOrd="1" destOrd="0" presId="urn:microsoft.com/office/officeart/2008/layout/HalfCircleOrganizationChart"/>
    <dgm:cxn modelId="{C7A77A0B-CFDC-4B87-9C14-68C96F02B41F}" type="presParOf" srcId="{0C1BFFDA-B214-49B3-8207-BD1CC7E25721}" destId="{03EF3DD0-A514-4848-8ADD-BBEF38E95B49}" srcOrd="0" destOrd="0" presId="urn:microsoft.com/office/officeart/2008/layout/HalfCircleOrganizationChart"/>
    <dgm:cxn modelId="{76CCBE54-CEF6-4616-A069-62AB3D952AB1}" type="presParOf" srcId="{0C1BFFDA-B214-49B3-8207-BD1CC7E25721}" destId="{11B26135-2076-411B-ACBE-6332F988AF7D}" srcOrd="1" destOrd="0" presId="urn:microsoft.com/office/officeart/2008/layout/HalfCircleOrganizationChart"/>
    <dgm:cxn modelId="{91298972-1AFC-48A3-887D-0B127D50C481}" type="presParOf" srcId="{11B26135-2076-411B-ACBE-6332F988AF7D}" destId="{6926B956-FE78-409D-B263-73929713C481}" srcOrd="0" destOrd="0" presId="urn:microsoft.com/office/officeart/2008/layout/HalfCircleOrganizationChart"/>
    <dgm:cxn modelId="{057792EC-1874-470D-BFB1-E6B4299EB092}" type="presParOf" srcId="{6926B956-FE78-409D-B263-73929713C481}" destId="{19C31BA0-C52E-4305-8F51-01D1843EAF6C}" srcOrd="0" destOrd="0" presId="urn:microsoft.com/office/officeart/2008/layout/HalfCircleOrganizationChart"/>
    <dgm:cxn modelId="{EA83D77E-6E06-408D-BB97-72B6F2C39420}" type="presParOf" srcId="{6926B956-FE78-409D-B263-73929713C481}" destId="{C132F125-9519-4CDA-8562-B694C1D1AFC7}" srcOrd="1" destOrd="0" presId="urn:microsoft.com/office/officeart/2008/layout/HalfCircleOrganizationChart"/>
    <dgm:cxn modelId="{4353FCE5-095D-44BF-A49F-918955B90C32}" type="presParOf" srcId="{6926B956-FE78-409D-B263-73929713C481}" destId="{A8629B7E-3CFB-4E0B-B187-11E74CCC1E76}" srcOrd="2" destOrd="0" presId="urn:microsoft.com/office/officeart/2008/layout/HalfCircleOrganizationChart"/>
    <dgm:cxn modelId="{91546FF7-73D3-462C-AAB2-08EE38B5E95C}" type="presParOf" srcId="{6926B956-FE78-409D-B263-73929713C481}" destId="{23CA1962-90F3-48DD-B49B-FA54B8D76D9D}" srcOrd="3" destOrd="0" presId="urn:microsoft.com/office/officeart/2008/layout/HalfCircleOrganizationChart"/>
    <dgm:cxn modelId="{84D243F1-1645-469F-A028-9927BFE2D5C5}" type="presParOf" srcId="{11B26135-2076-411B-ACBE-6332F988AF7D}" destId="{BF681097-F755-4EC2-8542-E6FD54185C9F}" srcOrd="1" destOrd="0" presId="urn:microsoft.com/office/officeart/2008/layout/HalfCircleOrganizationChart"/>
    <dgm:cxn modelId="{8E008B9A-DE13-41CC-BCD7-14FD93BBFD51}" type="presParOf" srcId="{11B26135-2076-411B-ACBE-6332F988AF7D}" destId="{103886FC-2F52-46E7-95B7-B847C026A185}" srcOrd="2" destOrd="0" presId="urn:microsoft.com/office/officeart/2008/layout/HalfCircleOrganizationChart"/>
    <dgm:cxn modelId="{03BC226C-20EB-47B5-A93F-11C634944E07}" type="presParOf" srcId="{0C1BFFDA-B214-49B3-8207-BD1CC7E25721}" destId="{0544632A-7F62-4EA8-8749-254584B21B7F}" srcOrd="2" destOrd="0" presId="urn:microsoft.com/office/officeart/2008/layout/HalfCircleOrganizationChart"/>
    <dgm:cxn modelId="{3496B171-6E5B-4595-9A07-7F835072BF88}" type="presParOf" srcId="{0C1BFFDA-B214-49B3-8207-BD1CC7E25721}" destId="{0872C6BB-526E-47C4-B954-5B59D9B7A29D}" srcOrd="3" destOrd="0" presId="urn:microsoft.com/office/officeart/2008/layout/HalfCircleOrganizationChart"/>
    <dgm:cxn modelId="{BDFDC3A5-5138-4988-9CBE-48F8E5430DF4}" type="presParOf" srcId="{0872C6BB-526E-47C4-B954-5B59D9B7A29D}" destId="{46320494-5D6D-4489-863B-D8AA3148C737}" srcOrd="0" destOrd="0" presId="urn:microsoft.com/office/officeart/2008/layout/HalfCircleOrganizationChart"/>
    <dgm:cxn modelId="{A0B48A79-287F-43C6-B04D-6F9E263BCCB2}" type="presParOf" srcId="{46320494-5D6D-4489-863B-D8AA3148C737}" destId="{540586EE-C3B6-4D0A-8A13-A8886E6DC6B3}" srcOrd="0" destOrd="0" presId="urn:microsoft.com/office/officeart/2008/layout/HalfCircleOrganizationChart"/>
    <dgm:cxn modelId="{9D1F425C-81D8-419E-9923-36615E24D259}" type="presParOf" srcId="{46320494-5D6D-4489-863B-D8AA3148C737}" destId="{46796089-E2B1-478A-898D-AC59E667D4DC}" srcOrd="1" destOrd="0" presId="urn:microsoft.com/office/officeart/2008/layout/HalfCircleOrganizationChart"/>
    <dgm:cxn modelId="{406A7573-E505-44C8-A74B-62C14A98A875}" type="presParOf" srcId="{46320494-5D6D-4489-863B-D8AA3148C737}" destId="{CECADDB0-3BC1-46F1-B0C5-FCF77E6C5FCC}" srcOrd="2" destOrd="0" presId="urn:microsoft.com/office/officeart/2008/layout/HalfCircleOrganizationChart"/>
    <dgm:cxn modelId="{1EF4CE15-914A-4491-A144-58B9312C9914}" type="presParOf" srcId="{46320494-5D6D-4489-863B-D8AA3148C737}" destId="{B5E5B434-A2B2-4275-ABC8-980CCB4A1EA0}" srcOrd="3" destOrd="0" presId="urn:microsoft.com/office/officeart/2008/layout/HalfCircleOrganizationChart"/>
    <dgm:cxn modelId="{449C38CF-CA86-4644-88FB-29F91E58AB92}" type="presParOf" srcId="{0872C6BB-526E-47C4-B954-5B59D9B7A29D}" destId="{92090150-5A11-4D82-BC96-E28F793C7AED}" srcOrd="1" destOrd="0" presId="urn:microsoft.com/office/officeart/2008/layout/HalfCircleOrganizationChart"/>
    <dgm:cxn modelId="{9B20F374-FB6F-4272-A111-6E099D6654D6}" type="presParOf" srcId="{0872C6BB-526E-47C4-B954-5B59D9B7A29D}" destId="{C9412EF3-B119-4576-B736-4D616C04DB6A}" srcOrd="2" destOrd="0" presId="urn:microsoft.com/office/officeart/2008/layout/HalfCircleOrganizationChart"/>
    <dgm:cxn modelId="{2DE66352-021C-4763-90AF-557E38C20CA0}" type="presParOf" srcId="{4645210A-5B4F-4DC2-80F7-91EC9EE2F116}" destId="{FF7A5CC8-E134-45C4-9BD4-EC0A679633A7}" srcOrd="2" destOrd="0" presId="urn:microsoft.com/office/officeart/2008/layout/HalfCircleOrganizationChart"/>
    <dgm:cxn modelId="{639CB493-73C1-492E-B022-9B081A7E0739}" type="presParOf" srcId="{08106BC9-7A96-4895-8DB4-39D183CC8667}" destId="{BF29D107-320C-4FAB-A867-A113D32BE80F}"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62D37-5B9D-4842-9BD5-B76A8C160798}">
      <dsp:nvSpPr>
        <dsp:cNvPr id="0" name=""/>
        <dsp:cNvSpPr/>
      </dsp:nvSpPr>
      <dsp:spPr>
        <a:xfrm>
          <a:off x="662939" y="0"/>
          <a:ext cx="7513320" cy="5610225"/>
        </a:xfrm>
        <a:prstGeom prst="rightArrow">
          <a:avLst/>
        </a:prstGeom>
        <a:solidFill>
          <a:schemeClr val="accent3">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52414E2D-5436-4663-88DB-F6A8A7493361}">
      <dsp:nvSpPr>
        <dsp:cNvPr id="0" name=""/>
        <dsp:cNvSpPr/>
      </dsp:nvSpPr>
      <dsp:spPr>
        <a:xfrm>
          <a:off x="195426" y="1683067"/>
          <a:ext cx="1690936" cy="2244090"/>
        </a:xfrm>
        <a:prstGeom prst="round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Clarify</a:t>
          </a:r>
          <a:r>
            <a:rPr lang="en-US" sz="1600" b="1" kern="1200"/>
            <a:t> </a:t>
          </a:r>
          <a:r>
            <a:rPr lang="en-US" sz="1400" kern="1200"/>
            <a:t>requirements for each program </a:t>
          </a:r>
        </a:p>
        <a:p>
          <a:pPr marL="0" lvl="0" indent="0" algn="ctr" defTabSz="711200">
            <a:lnSpc>
              <a:spcPct val="90000"/>
            </a:lnSpc>
            <a:spcBef>
              <a:spcPct val="0"/>
            </a:spcBef>
            <a:spcAft>
              <a:spcPct val="35000"/>
            </a:spcAft>
            <a:buNone/>
          </a:pPr>
          <a:r>
            <a:rPr lang="en-US" sz="1400" kern="1200"/>
            <a:t>(check for alignment of information on assessment, counseling, discipline websites, catalog and schedule</a:t>
          </a:r>
          <a:r>
            <a:rPr lang="en-US" sz="1600" kern="1200"/>
            <a:t>)</a:t>
          </a:r>
        </a:p>
      </dsp:txBody>
      <dsp:txXfrm>
        <a:off x="277971" y="1765612"/>
        <a:ext cx="1525846" cy="2079000"/>
      </dsp:txXfrm>
    </dsp:sp>
    <dsp:sp modelId="{82F7AD03-39AC-4382-8473-05A602BC213C}">
      <dsp:nvSpPr>
        <dsp:cNvPr id="0" name=""/>
        <dsp:cNvSpPr/>
      </dsp:nvSpPr>
      <dsp:spPr>
        <a:xfrm>
          <a:off x="2132807" y="1581152"/>
          <a:ext cx="1690936" cy="2447920"/>
        </a:xfrm>
        <a:prstGeom prst="roundRect">
          <a:avLst/>
        </a:prstGeom>
        <a:solidFill>
          <a:schemeClr val="accent3">
            <a:hueOff val="3750088"/>
            <a:satOff val="-5627"/>
            <a:lumOff val="-9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Review &amp; </a:t>
          </a:r>
          <a:r>
            <a:rPr lang="en-US" sz="1400" b="1" kern="1200">
              <a:solidFill>
                <a:sysClr val="windowText" lastClr="000000"/>
              </a:solidFill>
            </a:rPr>
            <a:t>update </a:t>
          </a:r>
          <a:r>
            <a:rPr lang="en-US" sz="1400" kern="1200"/>
            <a:t>course information </a:t>
          </a:r>
          <a:r>
            <a:rPr lang="en-US" sz="1400" b="1" kern="1200"/>
            <a:t>and re-code </a:t>
          </a:r>
          <a:r>
            <a:rPr lang="en-US" sz="1400" kern="1200"/>
            <a:t>(SLO's/objectives, Success, Throughput) on each course: English, ESL, Reading, Mathematics, Quantitative Reasoning</a:t>
          </a:r>
          <a:endParaRPr lang="en-US" sz="1600" kern="1200"/>
        </a:p>
      </dsp:txBody>
      <dsp:txXfrm>
        <a:off x="2215352" y="1663697"/>
        <a:ext cx="1525846" cy="2282830"/>
      </dsp:txXfrm>
    </dsp:sp>
    <dsp:sp modelId="{2419E80E-4999-40EB-9A68-467B49429281}">
      <dsp:nvSpPr>
        <dsp:cNvPr id="0" name=""/>
        <dsp:cNvSpPr/>
      </dsp:nvSpPr>
      <dsp:spPr>
        <a:xfrm>
          <a:off x="4070188" y="1257296"/>
          <a:ext cx="2251160" cy="3095632"/>
        </a:xfrm>
        <a:prstGeom prst="roundRect">
          <a:avLst/>
        </a:prstGeom>
        <a:solidFill>
          <a:schemeClr val="accent3">
            <a:hueOff val="7500176"/>
            <a:satOff val="-11253"/>
            <a:lumOff val="-183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Comprehensively describe supports</a:t>
          </a:r>
          <a:r>
            <a:rPr lang="en-US" sz="1600" kern="1200"/>
            <a:t> </a:t>
          </a:r>
        </a:p>
        <a:p>
          <a:pPr marL="0" lvl="0" indent="0" algn="l" defTabSz="711200">
            <a:lnSpc>
              <a:spcPct val="90000"/>
            </a:lnSpc>
            <a:spcBef>
              <a:spcPct val="0"/>
            </a:spcBef>
            <a:spcAft>
              <a:spcPct val="35000"/>
            </a:spcAft>
            <a:buNone/>
          </a:pPr>
          <a:r>
            <a:rPr lang="en-US" sz="1400" kern="1200"/>
            <a:t>Clearly indicate: </a:t>
          </a:r>
        </a:p>
        <a:p>
          <a:pPr marL="0" lvl="0" indent="0" algn="l" defTabSz="711200">
            <a:lnSpc>
              <a:spcPct val="90000"/>
            </a:lnSpc>
            <a:spcBef>
              <a:spcPct val="0"/>
            </a:spcBef>
            <a:spcAft>
              <a:spcPct val="35000"/>
            </a:spcAft>
            <a:buNone/>
          </a:pPr>
          <a:r>
            <a:rPr lang="en-US" sz="1400" kern="1200"/>
            <a:t>- required or optional </a:t>
          </a:r>
        </a:p>
        <a:p>
          <a:pPr marL="0" lvl="0" indent="0" algn="l" defTabSz="711200">
            <a:lnSpc>
              <a:spcPct val="90000"/>
            </a:lnSpc>
            <a:spcBef>
              <a:spcPct val="0"/>
            </a:spcBef>
            <a:spcAft>
              <a:spcPct val="35000"/>
            </a:spcAft>
            <a:buNone/>
          </a:pPr>
          <a:r>
            <a:rPr lang="en-US" sz="1400" kern="1200"/>
            <a:t>- aligned or attached to parent course and/or target course faculty </a:t>
          </a:r>
        </a:p>
        <a:p>
          <a:pPr marL="0" lvl="0" indent="0" algn="l" defTabSz="711200">
            <a:lnSpc>
              <a:spcPct val="90000"/>
            </a:lnSpc>
            <a:spcBef>
              <a:spcPct val="0"/>
            </a:spcBef>
            <a:spcAft>
              <a:spcPct val="35000"/>
            </a:spcAft>
            <a:buNone/>
          </a:pPr>
          <a:r>
            <a:rPr lang="en-US" sz="1400" kern="1200"/>
            <a:t>- self-paced, asynchronous </a:t>
          </a:r>
        </a:p>
        <a:p>
          <a:pPr marL="0" lvl="0" indent="0" algn="l" defTabSz="711200">
            <a:lnSpc>
              <a:spcPct val="90000"/>
            </a:lnSpc>
            <a:spcBef>
              <a:spcPct val="0"/>
            </a:spcBef>
            <a:spcAft>
              <a:spcPct val="35000"/>
            </a:spcAft>
            <a:buNone/>
          </a:pPr>
          <a:r>
            <a:rPr lang="en-US" sz="1400" kern="1200"/>
            <a:t>- faculty or student -led</a:t>
          </a:r>
        </a:p>
        <a:p>
          <a:pPr marL="0" lvl="0" indent="0" algn="l" defTabSz="711200">
            <a:lnSpc>
              <a:spcPct val="90000"/>
            </a:lnSpc>
            <a:spcBef>
              <a:spcPct val="0"/>
            </a:spcBef>
            <a:spcAft>
              <a:spcPct val="35000"/>
            </a:spcAft>
            <a:buNone/>
          </a:pPr>
          <a:r>
            <a:rPr lang="en-US" sz="1400" kern="1200"/>
            <a:t>-clarify hours, units and scheduling options</a:t>
          </a:r>
        </a:p>
      </dsp:txBody>
      <dsp:txXfrm>
        <a:off x="4180081" y="1367189"/>
        <a:ext cx="2031374" cy="2875846"/>
      </dsp:txXfrm>
    </dsp:sp>
    <dsp:sp modelId="{20701833-6613-4F17-8236-DBC4814AB800}">
      <dsp:nvSpPr>
        <dsp:cNvPr id="0" name=""/>
        <dsp:cNvSpPr/>
      </dsp:nvSpPr>
      <dsp:spPr>
        <a:xfrm>
          <a:off x="6567793" y="600080"/>
          <a:ext cx="2075979" cy="4410063"/>
        </a:xfrm>
        <a:prstGeom prst="roundRect">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rPr>
            <a:t>Multiple Measures Placement Criteria </a:t>
          </a:r>
          <a:r>
            <a:rPr lang="en-US" sz="1400" kern="1200"/>
            <a:t>clearly defined and flow charted. </a:t>
          </a:r>
        </a:p>
        <a:p>
          <a:pPr marL="0" lvl="0" indent="0" algn="ctr" defTabSz="711200">
            <a:lnSpc>
              <a:spcPct val="90000"/>
            </a:lnSpc>
            <a:spcBef>
              <a:spcPct val="0"/>
            </a:spcBef>
            <a:spcAft>
              <a:spcPct val="35000"/>
            </a:spcAft>
            <a:buNone/>
          </a:pPr>
          <a:r>
            <a:rPr lang="en-US" sz="1400" kern="1200"/>
            <a:t>The decision tree should be easily followed on paper or electronicallly. </a:t>
          </a:r>
        </a:p>
        <a:p>
          <a:pPr marL="0" lvl="0" indent="0" algn="ctr" defTabSz="711200">
            <a:lnSpc>
              <a:spcPct val="90000"/>
            </a:lnSpc>
            <a:spcBef>
              <a:spcPct val="0"/>
            </a:spcBef>
            <a:spcAft>
              <a:spcPct val="35000"/>
            </a:spcAft>
            <a:buNone/>
          </a:pPr>
          <a:r>
            <a:rPr lang="en-US" sz="1400" kern="1200"/>
            <a:t>Training should combine discipline faculty, counselors, and staff  from assessment, admissions and records.</a:t>
          </a:r>
        </a:p>
        <a:p>
          <a:pPr marL="0" lvl="0" indent="0" algn="ctr" defTabSz="711200">
            <a:lnSpc>
              <a:spcPct val="90000"/>
            </a:lnSpc>
            <a:spcBef>
              <a:spcPct val="0"/>
            </a:spcBef>
            <a:spcAft>
              <a:spcPct val="35000"/>
            </a:spcAft>
            <a:buNone/>
          </a:pPr>
          <a:r>
            <a:rPr lang="en-US" sz="1400" kern="1200"/>
            <a:t>Website evaluation should include users, i.e.  students, counselors, discipline faculty, advisors</a:t>
          </a:r>
        </a:p>
        <a:p>
          <a:pPr marL="0" lvl="0" indent="0" algn="ctr" defTabSz="711200">
            <a:lnSpc>
              <a:spcPct val="90000"/>
            </a:lnSpc>
            <a:spcBef>
              <a:spcPct val="0"/>
            </a:spcBef>
            <a:spcAft>
              <a:spcPct val="35000"/>
            </a:spcAft>
            <a:buNone/>
          </a:pPr>
          <a:endParaRPr lang="en-US" sz="1400" kern="1200"/>
        </a:p>
      </dsp:txBody>
      <dsp:txXfrm>
        <a:off x="6669134" y="701421"/>
        <a:ext cx="1873297" cy="4207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44632A-7F62-4EA8-8749-254584B21B7F}">
      <dsp:nvSpPr>
        <dsp:cNvPr id="0" name=""/>
        <dsp:cNvSpPr/>
      </dsp:nvSpPr>
      <dsp:spPr>
        <a:xfrm>
          <a:off x="5963300" y="1363125"/>
          <a:ext cx="518062" cy="1137484"/>
        </a:xfrm>
        <a:custGeom>
          <a:avLst/>
          <a:gdLst/>
          <a:ahLst/>
          <a:cxnLst/>
          <a:rect l="0" t="0" r="0" b="0"/>
          <a:pathLst>
            <a:path>
              <a:moveTo>
                <a:pt x="518062" y="0"/>
              </a:moveTo>
              <a:lnTo>
                <a:pt x="518062" y="1137484"/>
              </a:lnTo>
              <a:lnTo>
                <a:pt x="0" y="1137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EF3DD0-A514-4848-8ADD-BBEF38E95B49}">
      <dsp:nvSpPr>
        <dsp:cNvPr id="0" name=""/>
        <dsp:cNvSpPr/>
      </dsp:nvSpPr>
      <dsp:spPr>
        <a:xfrm>
          <a:off x="5963300" y="1363125"/>
          <a:ext cx="518062" cy="337866"/>
        </a:xfrm>
        <a:custGeom>
          <a:avLst/>
          <a:gdLst/>
          <a:ahLst/>
          <a:cxnLst/>
          <a:rect l="0" t="0" r="0" b="0"/>
          <a:pathLst>
            <a:path>
              <a:moveTo>
                <a:pt x="518062" y="0"/>
              </a:moveTo>
              <a:lnTo>
                <a:pt x="518062" y="337866"/>
              </a:lnTo>
              <a:lnTo>
                <a:pt x="0"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F7119C-ADB9-41E1-AE48-ED27C1CB388C}">
      <dsp:nvSpPr>
        <dsp:cNvPr id="0" name=""/>
        <dsp:cNvSpPr/>
      </dsp:nvSpPr>
      <dsp:spPr>
        <a:xfrm>
          <a:off x="4386589" y="563507"/>
          <a:ext cx="2094772" cy="236506"/>
        </a:xfrm>
        <a:custGeom>
          <a:avLst/>
          <a:gdLst/>
          <a:ahLst/>
          <a:cxnLst/>
          <a:rect l="0" t="0" r="0" b="0"/>
          <a:pathLst>
            <a:path>
              <a:moveTo>
                <a:pt x="0" y="0"/>
              </a:moveTo>
              <a:lnTo>
                <a:pt x="0" y="118253"/>
              </a:lnTo>
              <a:lnTo>
                <a:pt x="2094772" y="118253"/>
              </a:lnTo>
              <a:lnTo>
                <a:pt x="2094772"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E0D80-D031-4A06-BB94-9205A7964A4A}">
      <dsp:nvSpPr>
        <dsp:cNvPr id="0" name=""/>
        <dsp:cNvSpPr/>
      </dsp:nvSpPr>
      <dsp:spPr>
        <a:xfrm>
          <a:off x="3654545" y="1363125"/>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2531A7-6C8F-46B1-A17A-0DF6B6F41436}">
      <dsp:nvSpPr>
        <dsp:cNvPr id="0" name=""/>
        <dsp:cNvSpPr/>
      </dsp:nvSpPr>
      <dsp:spPr>
        <a:xfrm>
          <a:off x="3654545" y="563507"/>
          <a:ext cx="732044" cy="236506"/>
        </a:xfrm>
        <a:custGeom>
          <a:avLst/>
          <a:gdLst/>
          <a:ahLst/>
          <a:cxnLst/>
          <a:rect l="0" t="0" r="0" b="0"/>
          <a:pathLst>
            <a:path>
              <a:moveTo>
                <a:pt x="732044" y="0"/>
              </a:moveTo>
              <a:lnTo>
                <a:pt x="732044" y="118253"/>
              </a:lnTo>
              <a:lnTo>
                <a:pt x="0" y="118253"/>
              </a:lnTo>
              <a:lnTo>
                <a:pt x="0"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7A75ED-CC72-4348-9839-7BA8666FE57E}">
      <dsp:nvSpPr>
        <dsp:cNvPr id="0" name=""/>
        <dsp:cNvSpPr/>
      </dsp:nvSpPr>
      <dsp:spPr>
        <a:xfrm>
          <a:off x="2291816" y="1363125"/>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531163-5DB6-4435-A1BE-D66C92D33B46}">
      <dsp:nvSpPr>
        <dsp:cNvPr id="0" name=""/>
        <dsp:cNvSpPr/>
      </dsp:nvSpPr>
      <dsp:spPr>
        <a:xfrm>
          <a:off x="2291816" y="563507"/>
          <a:ext cx="2094772" cy="236506"/>
        </a:xfrm>
        <a:custGeom>
          <a:avLst/>
          <a:gdLst/>
          <a:ahLst/>
          <a:cxnLst/>
          <a:rect l="0" t="0" r="0" b="0"/>
          <a:pathLst>
            <a:path>
              <a:moveTo>
                <a:pt x="2094772" y="0"/>
              </a:moveTo>
              <a:lnTo>
                <a:pt x="2094772" y="118253"/>
              </a:lnTo>
              <a:lnTo>
                <a:pt x="0" y="118253"/>
              </a:lnTo>
              <a:lnTo>
                <a:pt x="0" y="236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A1500-87FB-418C-AF75-8EC288F87A84}">
      <dsp:nvSpPr>
        <dsp:cNvPr id="0" name=""/>
        <dsp:cNvSpPr/>
      </dsp:nvSpPr>
      <dsp:spPr>
        <a:xfrm>
          <a:off x="1143070" y="563507"/>
          <a:ext cx="467382" cy="337866"/>
        </a:xfrm>
        <a:custGeom>
          <a:avLst/>
          <a:gdLst/>
          <a:ahLst/>
          <a:cxnLst/>
          <a:rect l="0" t="0" r="0" b="0"/>
          <a:pathLst>
            <a:path>
              <a:moveTo>
                <a:pt x="467382" y="0"/>
              </a:moveTo>
              <a:lnTo>
                <a:pt x="467382" y="337866"/>
              </a:lnTo>
              <a:lnTo>
                <a:pt x="0" y="337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D85B0-1768-49ED-B450-66813B358B84}">
      <dsp:nvSpPr>
        <dsp:cNvPr id="0" name=""/>
        <dsp:cNvSpPr/>
      </dsp:nvSpPr>
      <dsp:spPr>
        <a:xfrm>
          <a:off x="1610452" y="2162742"/>
          <a:ext cx="518062" cy="1137484"/>
        </a:xfrm>
        <a:custGeom>
          <a:avLst/>
          <a:gdLst/>
          <a:ahLst/>
          <a:cxnLst/>
          <a:rect l="0" t="0" r="0" b="0"/>
          <a:pathLst>
            <a:path>
              <a:moveTo>
                <a:pt x="0" y="0"/>
              </a:moveTo>
              <a:lnTo>
                <a:pt x="0" y="1137484"/>
              </a:lnTo>
              <a:lnTo>
                <a:pt x="518062" y="1137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2E660-95DB-4251-A4D5-BC6610DF5018}">
      <dsp:nvSpPr>
        <dsp:cNvPr id="0" name=""/>
        <dsp:cNvSpPr/>
      </dsp:nvSpPr>
      <dsp:spPr>
        <a:xfrm>
          <a:off x="1610452" y="2162742"/>
          <a:ext cx="518062" cy="337866"/>
        </a:xfrm>
        <a:custGeom>
          <a:avLst/>
          <a:gdLst/>
          <a:ahLst/>
          <a:cxnLst/>
          <a:rect l="0" t="0" r="0" b="0"/>
          <a:pathLst>
            <a:path>
              <a:moveTo>
                <a:pt x="0" y="0"/>
              </a:moveTo>
              <a:lnTo>
                <a:pt x="0" y="337866"/>
              </a:lnTo>
              <a:lnTo>
                <a:pt x="518062" y="337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BC738E-48C3-4910-BD56-CE7866C753E2}">
      <dsp:nvSpPr>
        <dsp:cNvPr id="0" name=""/>
        <dsp:cNvSpPr/>
      </dsp:nvSpPr>
      <dsp:spPr>
        <a:xfrm>
          <a:off x="1564732" y="563507"/>
          <a:ext cx="91440" cy="1036124"/>
        </a:xfrm>
        <a:custGeom>
          <a:avLst/>
          <a:gdLst/>
          <a:ahLst/>
          <a:cxnLst/>
          <a:rect l="0" t="0" r="0" b="0"/>
          <a:pathLst>
            <a:path>
              <a:moveTo>
                <a:pt x="45720" y="0"/>
              </a:moveTo>
              <a:lnTo>
                <a:pt x="45720" y="1036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02E2A-795A-428D-8A8F-86212A05C7FC}">
      <dsp:nvSpPr>
        <dsp:cNvPr id="0" name=""/>
        <dsp:cNvSpPr/>
      </dsp:nvSpPr>
      <dsp:spPr>
        <a:xfrm>
          <a:off x="1328896" y="396"/>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ABF14D-B4A0-4795-8E82-D9A65F252AEB}">
      <dsp:nvSpPr>
        <dsp:cNvPr id="0" name=""/>
        <dsp:cNvSpPr/>
      </dsp:nvSpPr>
      <dsp:spPr>
        <a:xfrm>
          <a:off x="1328896" y="396"/>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EBDB7-C322-481F-BD07-62BB02CC6B9A}">
      <dsp:nvSpPr>
        <dsp:cNvPr id="0" name=""/>
        <dsp:cNvSpPr/>
      </dsp:nvSpPr>
      <dsp:spPr>
        <a:xfrm>
          <a:off x="1047341" y="101756"/>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New Student</a:t>
          </a:r>
        </a:p>
      </dsp:txBody>
      <dsp:txXfrm>
        <a:off x="1047341" y="101756"/>
        <a:ext cx="1126221" cy="360391"/>
      </dsp:txXfrm>
    </dsp:sp>
    <dsp:sp modelId="{B5048C10-37CF-4BBB-AA92-3EC13C33F04F}">
      <dsp:nvSpPr>
        <dsp:cNvPr id="0" name=""/>
        <dsp:cNvSpPr/>
      </dsp:nvSpPr>
      <dsp:spPr>
        <a:xfrm>
          <a:off x="1328896"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34BD39-176D-4DBB-83DB-A366CA9ABC49}">
      <dsp:nvSpPr>
        <dsp:cNvPr id="0" name=""/>
        <dsp:cNvSpPr/>
      </dsp:nvSpPr>
      <dsp:spPr>
        <a:xfrm>
          <a:off x="1328896"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A8F9E8-6907-4424-85AD-14A9C18722DF}">
      <dsp:nvSpPr>
        <dsp:cNvPr id="0" name=""/>
        <dsp:cNvSpPr/>
      </dsp:nvSpPr>
      <dsp:spPr>
        <a:xfrm>
          <a:off x="1047341"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Financial aid</a:t>
          </a:r>
        </a:p>
      </dsp:txBody>
      <dsp:txXfrm>
        <a:off x="1047341" y="1700991"/>
        <a:ext cx="1126221" cy="360391"/>
      </dsp:txXfrm>
    </dsp:sp>
    <dsp:sp modelId="{3D2979A7-5C09-457F-ACE0-B86AC59773DF}">
      <dsp:nvSpPr>
        <dsp:cNvPr id="0" name=""/>
        <dsp:cNvSpPr/>
      </dsp:nvSpPr>
      <dsp:spPr>
        <a:xfrm>
          <a:off x="2060940" y="2399249"/>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72472-A5C5-43F7-A3C3-8711DAEDD6BB}">
      <dsp:nvSpPr>
        <dsp:cNvPr id="0" name=""/>
        <dsp:cNvSpPr/>
      </dsp:nvSpPr>
      <dsp:spPr>
        <a:xfrm>
          <a:off x="2060940" y="2399249"/>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710C9-F111-4870-87DB-5D0B4F401DD8}">
      <dsp:nvSpPr>
        <dsp:cNvPr id="0" name=""/>
        <dsp:cNvSpPr/>
      </dsp:nvSpPr>
      <dsp:spPr>
        <a:xfrm>
          <a:off x="1779385" y="2500609"/>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Confused by FAFSA inadequate info</a:t>
          </a:r>
        </a:p>
      </dsp:txBody>
      <dsp:txXfrm>
        <a:off x="1779385" y="2500609"/>
        <a:ext cx="1126221" cy="360391"/>
      </dsp:txXfrm>
    </dsp:sp>
    <dsp:sp modelId="{A84F4116-6CFE-4044-933E-530ADFCCAA91}">
      <dsp:nvSpPr>
        <dsp:cNvPr id="0" name=""/>
        <dsp:cNvSpPr/>
      </dsp:nvSpPr>
      <dsp:spPr>
        <a:xfrm>
          <a:off x="2060940" y="3198867"/>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FC4A29-F5A3-4E03-AD98-E9876F239200}">
      <dsp:nvSpPr>
        <dsp:cNvPr id="0" name=""/>
        <dsp:cNvSpPr/>
      </dsp:nvSpPr>
      <dsp:spPr>
        <a:xfrm>
          <a:off x="2060940" y="3198867"/>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B9BE0-EA4B-4F07-90A2-CB38E79E52F5}">
      <dsp:nvSpPr>
        <dsp:cNvPr id="0" name=""/>
        <dsp:cNvSpPr/>
      </dsp:nvSpPr>
      <dsp:spPr>
        <a:xfrm>
          <a:off x="1779385" y="3300227"/>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Late receipt of funds no textbooks first day of school</a:t>
          </a:r>
        </a:p>
      </dsp:txBody>
      <dsp:txXfrm>
        <a:off x="1779385" y="3300227"/>
        <a:ext cx="1126221" cy="360391"/>
      </dsp:txXfrm>
    </dsp:sp>
    <dsp:sp modelId="{CA4804A6-AFC5-4FBE-BD3E-B2164A126F03}">
      <dsp:nvSpPr>
        <dsp:cNvPr id="0" name=""/>
        <dsp:cNvSpPr/>
      </dsp:nvSpPr>
      <dsp:spPr>
        <a:xfrm>
          <a:off x="647532"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84B43-E524-4A8A-A8C0-C16BA22C63C0}">
      <dsp:nvSpPr>
        <dsp:cNvPr id="0" name=""/>
        <dsp:cNvSpPr/>
      </dsp:nvSpPr>
      <dsp:spPr>
        <a:xfrm>
          <a:off x="647532"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6CA496-382B-4240-8828-E8171E4DD7E1}">
      <dsp:nvSpPr>
        <dsp:cNvPr id="0" name=""/>
        <dsp:cNvSpPr/>
      </dsp:nvSpPr>
      <dsp:spPr>
        <a:xfrm>
          <a:off x="365976"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Application</a:t>
          </a:r>
        </a:p>
      </dsp:txBody>
      <dsp:txXfrm>
        <a:off x="365976" y="901374"/>
        <a:ext cx="1126221" cy="360391"/>
      </dsp:txXfrm>
    </dsp:sp>
    <dsp:sp modelId="{112AC8BB-56B8-4542-9A63-35AB83B6D998}">
      <dsp:nvSpPr>
        <dsp:cNvPr id="0" name=""/>
        <dsp:cNvSpPr/>
      </dsp:nvSpPr>
      <dsp:spPr>
        <a:xfrm>
          <a:off x="4105033" y="396"/>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F9BFD-1460-4C75-B4E0-AD938FE47286}">
      <dsp:nvSpPr>
        <dsp:cNvPr id="0" name=""/>
        <dsp:cNvSpPr/>
      </dsp:nvSpPr>
      <dsp:spPr>
        <a:xfrm>
          <a:off x="4105033" y="396"/>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5F99C3-4FB1-4EA8-9345-D339A254BEB9}">
      <dsp:nvSpPr>
        <dsp:cNvPr id="0" name=""/>
        <dsp:cNvSpPr/>
      </dsp:nvSpPr>
      <dsp:spPr>
        <a:xfrm>
          <a:off x="3823478" y="101756"/>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Orientation</a:t>
          </a:r>
        </a:p>
      </dsp:txBody>
      <dsp:txXfrm>
        <a:off x="3823478" y="101756"/>
        <a:ext cx="1126221" cy="360391"/>
      </dsp:txXfrm>
    </dsp:sp>
    <dsp:sp modelId="{EFA30E86-7064-4D9E-BB1D-0869E80072FF}">
      <dsp:nvSpPr>
        <dsp:cNvPr id="0" name=""/>
        <dsp:cNvSpPr/>
      </dsp:nvSpPr>
      <dsp:spPr>
        <a:xfrm>
          <a:off x="2010260"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33BEA3-354F-4670-905D-662F9C70B7CA}">
      <dsp:nvSpPr>
        <dsp:cNvPr id="0" name=""/>
        <dsp:cNvSpPr/>
      </dsp:nvSpPr>
      <dsp:spPr>
        <a:xfrm>
          <a:off x="2010260"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BD5EA-7ABB-4089-8E2A-2E600D02105F}">
      <dsp:nvSpPr>
        <dsp:cNvPr id="0" name=""/>
        <dsp:cNvSpPr/>
      </dsp:nvSpPr>
      <dsp:spPr>
        <a:xfrm>
          <a:off x="1728705"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Can't get in to see counselor</a:t>
          </a:r>
        </a:p>
      </dsp:txBody>
      <dsp:txXfrm>
        <a:off x="1728705" y="901374"/>
        <a:ext cx="1126221" cy="360391"/>
      </dsp:txXfrm>
    </dsp:sp>
    <dsp:sp modelId="{5FE42CB9-A33C-4084-B653-01A3696DCF52}">
      <dsp:nvSpPr>
        <dsp:cNvPr id="0" name=""/>
        <dsp:cNvSpPr/>
      </dsp:nvSpPr>
      <dsp:spPr>
        <a:xfrm>
          <a:off x="2742305"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6DEB9-FD48-43FE-B940-9EB316352986}">
      <dsp:nvSpPr>
        <dsp:cNvPr id="0" name=""/>
        <dsp:cNvSpPr/>
      </dsp:nvSpPr>
      <dsp:spPr>
        <a:xfrm>
          <a:off x="2742305"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D4076-62D0-463A-BD70-44605DF82EC7}">
      <dsp:nvSpPr>
        <dsp:cNvPr id="0" name=""/>
        <dsp:cNvSpPr/>
      </dsp:nvSpPr>
      <dsp:spPr>
        <a:xfrm>
          <a:off x="2460749"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Student Ed plan</a:t>
          </a:r>
        </a:p>
      </dsp:txBody>
      <dsp:txXfrm>
        <a:off x="2460749" y="1700991"/>
        <a:ext cx="1126221" cy="360391"/>
      </dsp:txXfrm>
    </dsp:sp>
    <dsp:sp modelId="{A4C54225-3C9F-4867-9AD5-5448CFB89884}">
      <dsp:nvSpPr>
        <dsp:cNvPr id="0" name=""/>
        <dsp:cNvSpPr/>
      </dsp:nvSpPr>
      <dsp:spPr>
        <a:xfrm>
          <a:off x="3372989"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85688-CB26-40E8-9E86-B782660C95A6}">
      <dsp:nvSpPr>
        <dsp:cNvPr id="0" name=""/>
        <dsp:cNvSpPr/>
      </dsp:nvSpPr>
      <dsp:spPr>
        <a:xfrm>
          <a:off x="3372989"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A5EAE0-3E5A-44C0-9A5A-FFBA7755E90D}">
      <dsp:nvSpPr>
        <dsp:cNvPr id="0" name=""/>
        <dsp:cNvSpPr/>
      </dsp:nvSpPr>
      <dsp:spPr>
        <a:xfrm>
          <a:off x="3091434"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Can't register Placement incorrect</a:t>
          </a:r>
        </a:p>
      </dsp:txBody>
      <dsp:txXfrm>
        <a:off x="3091434" y="901374"/>
        <a:ext cx="1126221" cy="360391"/>
      </dsp:txXfrm>
    </dsp:sp>
    <dsp:sp modelId="{1FA2BDE8-6599-41B6-A226-055B7C54560F}">
      <dsp:nvSpPr>
        <dsp:cNvPr id="0" name=""/>
        <dsp:cNvSpPr/>
      </dsp:nvSpPr>
      <dsp:spPr>
        <a:xfrm>
          <a:off x="4105033"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06F2B-A86D-4605-BE7E-2C48C30F8546}">
      <dsp:nvSpPr>
        <dsp:cNvPr id="0" name=""/>
        <dsp:cNvSpPr/>
      </dsp:nvSpPr>
      <dsp:spPr>
        <a:xfrm>
          <a:off x="4105033"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F7B3E-C26B-438B-9AF3-25C50471BC66}">
      <dsp:nvSpPr>
        <dsp:cNvPr id="0" name=""/>
        <dsp:cNvSpPr/>
      </dsp:nvSpPr>
      <dsp:spPr>
        <a:xfrm>
          <a:off x="3823478"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Registers for class on wrong campus</a:t>
          </a:r>
        </a:p>
      </dsp:txBody>
      <dsp:txXfrm>
        <a:off x="3823478" y="1700991"/>
        <a:ext cx="1126221" cy="360391"/>
      </dsp:txXfrm>
    </dsp:sp>
    <dsp:sp modelId="{837B72C7-36E3-4B40-A158-3B32E855B215}">
      <dsp:nvSpPr>
        <dsp:cNvPr id="0" name=""/>
        <dsp:cNvSpPr/>
      </dsp:nvSpPr>
      <dsp:spPr>
        <a:xfrm>
          <a:off x="6199806" y="800014"/>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A7746-79B2-47BD-A991-8EDDF08A204A}">
      <dsp:nvSpPr>
        <dsp:cNvPr id="0" name=""/>
        <dsp:cNvSpPr/>
      </dsp:nvSpPr>
      <dsp:spPr>
        <a:xfrm>
          <a:off x="6199806" y="800014"/>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23B55-C61F-44BF-8C13-918D3AEB1DD6}">
      <dsp:nvSpPr>
        <dsp:cNvPr id="0" name=""/>
        <dsp:cNvSpPr/>
      </dsp:nvSpPr>
      <dsp:spPr>
        <a:xfrm>
          <a:off x="5918251" y="901374"/>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Registration</a:t>
          </a:r>
        </a:p>
      </dsp:txBody>
      <dsp:txXfrm>
        <a:off x="5918251" y="901374"/>
        <a:ext cx="1126221" cy="360391"/>
      </dsp:txXfrm>
    </dsp:sp>
    <dsp:sp modelId="{C132F125-9519-4CDA-8562-B694C1D1AFC7}">
      <dsp:nvSpPr>
        <dsp:cNvPr id="0" name=""/>
        <dsp:cNvSpPr/>
      </dsp:nvSpPr>
      <dsp:spPr>
        <a:xfrm>
          <a:off x="5467762" y="1599632"/>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29B7E-3CFB-4E0B-B187-11E74CCC1E76}">
      <dsp:nvSpPr>
        <dsp:cNvPr id="0" name=""/>
        <dsp:cNvSpPr/>
      </dsp:nvSpPr>
      <dsp:spPr>
        <a:xfrm>
          <a:off x="5467762" y="1599632"/>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31BA0-C52E-4305-8F51-01D1843EAF6C}">
      <dsp:nvSpPr>
        <dsp:cNvPr id="0" name=""/>
        <dsp:cNvSpPr/>
      </dsp:nvSpPr>
      <dsp:spPr>
        <a:xfrm>
          <a:off x="5186206" y="1700991"/>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Registers for classes can only get 6 units</a:t>
          </a:r>
        </a:p>
      </dsp:txBody>
      <dsp:txXfrm>
        <a:off x="5186206" y="1700991"/>
        <a:ext cx="1126221" cy="360391"/>
      </dsp:txXfrm>
    </dsp:sp>
    <dsp:sp modelId="{46796089-E2B1-478A-898D-AC59E667D4DC}">
      <dsp:nvSpPr>
        <dsp:cNvPr id="0" name=""/>
        <dsp:cNvSpPr/>
      </dsp:nvSpPr>
      <dsp:spPr>
        <a:xfrm>
          <a:off x="5467762" y="2399249"/>
          <a:ext cx="563110" cy="563110"/>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CADDB0-3BC1-46F1-B0C5-FCF77E6C5FCC}">
      <dsp:nvSpPr>
        <dsp:cNvPr id="0" name=""/>
        <dsp:cNvSpPr/>
      </dsp:nvSpPr>
      <dsp:spPr>
        <a:xfrm>
          <a:off x="5467762" y="2399249"/>
          <a:ext cx="563110" cy="563110"/>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586EE-C3B6-4D0A-8A13-A8886E6DC6B3}">
      <dsp:nvSpPr>
        <dsp:cNvPr id="0" name=""/>
        <dsp:cNvSpPr/>
      </dsp:nvSpPr>
      <dsp:spPr>
        <a:xfrm>
          <a:off x="5186206" y="2500609"/>
          <a:ext cx="1126221" cy="36039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Gets counseling appointment</a:t>
          </a:r>
        </a:p>
      </dsp:txBody>
      <dsp:txXfrm>
        <a:off x="5186206" y="2500609"/>
        <a:ext cx="1126221" cy="36039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6833-C216-AA46-B928-1ADE05C5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Virginia May</cp:lastModifiedBy>
  <cp:revision>5</cp:revision>
  <cp:lastPrinted>2019-10-05T14:59:00Z</cp:lastPrinted>
  <dcterms:created xsi:type="dcterms:W3CDTF">2019-10-24T01:44:00Z</dcterms:created>
  <dcterms:modified xsi:type="dcterms:W3CDTF">2019-10-31T13:42:00Z</dcterms:modified>
</cp:coreProperties>
</file>