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9A04F" w14:textId="26316ED7" w:rsidR="00AD3EE8" w:rsidRDefault="00AD3EE8" w:rsidP="00AD3EE8">
      <w:pPr>
        <w:pStyle w:val="Heading1"/>
      </w:pPr>
      <w:r w:rsidRPr="00AD3EE8">
        <w:t>ASCCC Candidate Information Session 2023</w:t>
      </w:r>
    </w:p>
    <w:p w14:paraId="28EDDF91" w14:textId="18BFE74B" w:rsidR="00AD3EE8" w:rsidRDefault="00AD3EE8" w:rsidP="00AD3EE8">
      <w:r w:rsidRPr="00AD3EE8">
        <w:t xml:space="preserve">This information session will provide details regarding the ASCCC elections process, including information for the online elections taking place for spring 2023. If you are running for a position on the Executive Committee, you should plan to attend this session. Please refer to the </w:t>
      </w:r>
      <w:hyperlink r:id="rId7">
        <w:r w:rsidRPr="00AD3EE8">
          <w:t>ASCCC Elections</w:t>
        </w:r>
      </w:hyperlink>
      <w:r w:rsidRPr="00AD3EE8">
        <w:t xml:space="preserve"> page for more information. </w:t>
      </w:r>
    </w:p>
    <w:p w14:paraId="1518EBAF" w14:textId="224ADFD8" w:rsidR="00DF0090" w:rsidRPr="002C7B12" w:rsidRDefault="002C7B12" w:rsidP="00AD3EE8">
      <w:pPr>
        <w:rPr>
          <w:rStyle w:val="SmartLink"/>
          <w:b w:val="0"/>
          <w:bCs w:val="0"/>
        </w:rPr>
      </w:pPr>
      <w:hyperlink r:id="rId8" w:history="1">
        <w:r w:rsidR="00DF0090" w:rsidRPr="002C7B12">
          <w:rPr>
            <w:rStyle w:val="Hyperlink"/>
            <w:b/>
            <w:bCs w:val="0"/>
            <w:color w:val="000000" w:themeColor="text1"/>
            <w:u w:val="none"/>
          </w:rPr>
          <w:t>Link to Executive Committee Responsibilities (revised)</w:t>
        </w:r>
      </w:hyperlink>
      <w:r w:rsidR="00DF0090" w:rsidRPr="002C7B12">
        <w:rPr>
          <w:rStyle w:val="SmartLink"/>
          <w:b w:val="0"/>
          <w:bCs w:val="0"/>
        </w:rPr>
        <w:br/>
      </w:r>
      <w:r w:rsidR="00DF0090" w:rsidRPr="002C7B12">
        <w:rPr>
          <w:rStyle w:val="SmartLink"/>
        </w:rPr>
        <w:t xml:space="preserve">Link to </w:t>
      </w:r>
      <w:hyperlink r:id="rId9">
        <w:r w:rsidR="00DF0090" w:rsidRPr="002C7B12">
          <w:rPr>
            <w:rStyle w:val="SmartLink"/>
          </w:rPr>
          <w:t xml:space="preserve">Senate Rules on the </w:t>
        </w:r>
        <w:r w:rsidR="00DF0090" w:rsidRPr="002C7B12">
          <w:rPr>
            <w:rStyle w:val="SmartLink"/>
          </w:rPr>
          <w:t>E</w:t>
        </w:r>
        <w:r w:rsidR="00DF0090" w:rsidRPr="002C7B12">
          <w:rPr>
            <w:rStyle w:val="SmartLink"/>
          </w:rPr>
          <w:t>xecutive Committee</w:t>
        </w:r>
      </w:hyperlink>
    </w:p>
    <w:p w14:paraId="1DD9219E" w14:textId="7E2CD81D" w:rsidR="00AD3EE8" w:rsidRDefault="00AD3EE8" w:rsidP="001E30B1">
      <w:pPr>
        <w:pStyle w:val="Heading1"/>
      </w:pPr>
      <w:r>
        <w:t>Call for Executive Committee Nominations – Deadline March 20 – April 20, 2023</w:t>
      </w:r>
    </w:p>
    <w:p w14:paraId="1D8C7D8E" w14:textId="77777777" w:rsidR="00AD3EE8" w:rsidRPr="00AD3EE8" w:rsidRDefault="00AD3EE8" w:rsidP="00AD3EE8">
      <w:r w:rsidRPr="00AD3EE8">
        <w:t xml:space="preserve">The Executive Committee’s composition and annual elections are part of the ASCCC’s </w:t>
      </w:r>
      <w:hyperlink r:id="rId10">
        <w:r w:rsidRPr="00AD3EE8">
          <w:rPr>
            <w:rStyle w:val="Hyperlink"/>
          </w:rPr>
          <w:t>by-laws</w:t>
        </w:r>
      </w:hyperlink>
      <w:r w:rsidRPr="00AD3EE8">
        <w:t xml:space="preserve">. </w:t>
      </w:r>
    </w:p>
    <w:p w14:paraId="34459D30" w14:textId="677F098A" w:rsidR="00AD3EE8" w:rsidRPr="00AD3EE8" w:rsidRDefault="00AD3EE8" w:rsidP="00AD3EE8">
      <w:pPr>
        <w:pStyle w:val="Heading2"/>
      </w:pPr>
      <w:r w:rsidRPr="00AD3EE8">
        <w:t>Officers Positions: Term 06/02/2023 – 06/07/2024 (one-year term)</w:t>
      </w:r>
    </w:p>
    <w:p w14:paraId="6DAC024B" w14:textId="77777777" w:rsidR="00AD3EE8" w:rsidRPr="00AD3EE8" w:rsidRDefault="00AD3EE8" w:rsidP="00AD3EE8">
      <w:r w:rsidRPr="00AD3EE8">
        <w:t>Start of term: either the first day of June Orientation or June 10, whichever comes first and End of term: the Executive Committee meeting in June or June 9, whichever date comes first.</w:t>
      </w:r>
    </w:p>
    <w:p w14:paraId="7AE0D880" w14:textId="77777777" w:rsidR="00AD3EE8" w:rsidRPr="00AD3EE8" w:rsidRDefault="00AD3EE8" w:rsidP="00AD3EE8">
      <w:pPr>
        <w:pStyle w:val="ListBullet"/>
      </w:pPr>
      <w:r w:rsidRPr="00AD3EE8">
        <w:t xml:space="preserve">President  </w:t>
      </w:r>
    </w:p>
    <w:p w14:paraId="1EDE9E03" w14:textId="77777777" w:rsidR="00AD3EE8" w:rsidRPr="00AD3EE8" w:rsidRDefault="00AD3EE8" w:rsidP="00AD3EE8">
      <w:pPr>
        <w:pStyle w:val="ListBullet"/>
      </w:pPr>
      <w:r w:rsidRPr="00AD3EE8">
        <w:t xml:space="preserve">Vice President  </w:t>
      </w:r>
    </w:p>
    <w:p w14:paraId="5D60A823" w14:textId="77777777" w:rsidR="00AD3EE8" w:rsidRPr="00AD3EE8" w:rsidRDefault="00AD3EE8" w:rsidP="00AD3EE8">
      <w:pPr>
        <w:pStyle w:val="ListBullet"/>
      </w:pPr>
      <w:r w:rsidRPr="00AD3EE8">
        <w:t xml:space="preserve">Secretary  </w:t>
      </w:r>
    </w:p>
    <w:p w14:paraId="28D12F7D" w14:textId="47D6E2B8" w:rsidR="00AD3EE8" w:rsidRPr="00AD3EE8" w:rsidRDefault="00AD3EE8" w:rsidP="00AD3EE8">
      <w:pPr>
        <w:pStyle w:val="ListBullet"/>
      </w:pPr>
      <w:r w:rsidRPr="00AD3EE8">
        <w:t xml:space="preserve">Treasurer </w:t>
      </w:r>
    </w:p>
    <w:p w14:paraId="2E8AFFDE" w14:textId="6B8FFEBD" w:rsidR="00AD3EE8" w:rsidRPr="00AD3EE8" w:rsidRDefault="00AD3EE8" w:rsidP="00AD3EE8">
      <w:pPr>
        <w:pStyle w:val="Heading2"/>
      </w:pPr>
      <w:r w:rsidRPr="00AD3EE8">
        <w:t>Executive Committee Representatives: Term 06/02/2023 – 06/01/2025 (two-year term)</w:t>
      </w:r>
    </w:p>
    <w:p w14:paraId="2586C0E4" w14:textId="77777777" w:rsidR="00AD3EE8" w:rsidRPr="00AD3EE8" w:rsidRDefault="00AD3EE8" w:rsidP="00AD3EE8">
      <w:r w:rsidRPr="00AD3EE8">
        <w:t>Start of term: either the first day of June Orientation or June 10, whichever comes first and End of term: the Executive Committee meeting in June or June 9, whichever date comes first.</w:t>
      </w:r>
    </w:p>
    <w:p w14:paraId="3DA2AB1E" w14:textId="77777777" w:rsidR="00AD3EE8" w:rsidRPr="00AD3EE8" w:rsidRDefault="00AD3EE8" w:rsidP="00AD3EE8">
      <w:pPr>
        <w:pStyle w:val="ListBullet"/>
      </w:pPr>
      <w:r w:rsidRPr="00AD3EE8">
        <w:t>Area A</w:t>
      </w:r>
    </w:p>
    <w:p w14:paraId="248B71E5" w14:textId="77777777" w:rsidR="00AD3EE8" w:rsidRPr="00AD3EE8" w:rsidRDefault="00AD3EE8" w:rsidP="00AD3EE8">
      <w:pPr>
        <w:pStyle w:val="ListBullet"/>
      </w:pPr>
      <w:r w:rsidRPr="00AD3EE8">
        <w:t>Area D</w:t>
      </w:r>
    </w:p>
    <w:p w14:paraId="149D296C" w14:textId="77777777" w:rsidR="00AD3EE8" w:rsidRPr="00AD3EE8" w:rsidRDefault="00AD3EE8" w:rsidP="00AD3EE8">
      <w:pPr>
        <w:pStyle w:val="ListBullet"/>
      </w:pPr>
      <w:r w:rsidRPr="00AD3EE8">
        <w:t>North Representative (one position)</w:t>
      </w:r>
    </w:p>
    <w:p w14:paraId="6C4AD5CB" w14:textId="77777777" w:rsidR="00AD3EE8" w:rsidRPr="00AD3EE8" w:rsidRDefault="00AD3EE8" w:rsidP="00AD3EE8">
      <w:pPr>
        <w:pStyle w:val="ListBullet"/>
      </w:pPr>
      <w:r w:rsidRPr="00AD3EE8">
        <w:t>South Representative (one position)</w:t>
      </w:r>
    </w:p>
    <w:p w14:paraId="1C7C7C5F" w14:textId="76B722CF" w:rsidR="00AD3EE8" w:rsidRPr="00AD3EE8" w:rsidRDefault="00AD3EE8" w:rsidP="00AD3EE8">
      <w:pPr>
        <w:pStyle w:val="ListBullet"/>
      </w:pPr>
      <w:r w:rsidRPr="00AD3EE8">
        <w:t>At-Large Representative (one position)</w:t>
      </w:r>
    </w:p>
    <w:p w14:paraId="6EBBF804" w14:textId="77777777" w:rsidR="00AD3EE8" w:rsidRPr="00AD3EE8" w:rsidRDefault="00AD3EE8" w:rsidP="00AD3EE8">
      <w:r w:rsidRPr="00AD3EE8">
        <w:t>The former “trickle-down” process has been removed from the election process. A candidate can accept no more than two nominations for positions. The first election in which the candidate prevails will be the position the candidate subsequently assumes.</w:t>
      </w:r>
    </w:p>
    <w:p w14:paraId="60D470D0" w14:textId="57AC896E" w:rsidR="00AF7480" w:rsidRDefault="00AD3EE8" w:rsidP="00AD3EE8">
      <w:r w:rsidRPr="00AD3EE8">
        <w:t xml:space="preserve">For the spring 2023 term, the ASCCC will be conducting elections by </w:t>
      </w:r>
      <w:r w:rsidRPr="00AD3EE8">
        <w:rPr>
          <w:u w:val="single"/>
        </w:rPr>
        <w:t>online</w:t>
      </w:r>
      <w:r w:rsidRPr="00AD3EE8">
        <w:t xml:space="preserve"> written ballot, using the software company </w:t>
      </w:r>
      <w:proofErr w:type="spellStart"/>
      <w:r w:rsidRPr="00AD3EE8">
        <w:t>RankedVote</w:t>
      </w:r>
      <w:proofErr w:type="spellEnd"/>
      <w:r w:rsidRPr="00AD3EE8">
        <w:t>.</w:t>
      </w:r>
    </w:p>
    <w:p w14:paraId="5E9BD3EF" w14:textId="113F0F5F" w:rsidR="001E30B1" w:rsidRPr="001E30B1" w:rsidRDefault="001E30B1" w:rsidP="001E30B1">
      <w:pPr>
        <w:pStyle w:val="Heading1"/>
      </w:pPr>
      <w:r w:rsidRPr="001E30B1">
        <w:t>Intent to Seek Office</w:t>
      </w:r>
      <w:r>
        <w:t xml:space="preserve">: </w:t>
      </w:r>
      <w:r w:rsidRPr="00504D6B">
        <w:t xml:space="preserve">Deadline: April </w:t>
      </w:r>
      <w:r>
        <w:t>20</w:t>
      </w:r>
      <w:r w:rsidRPr="00504D6B">
        <w:t>, 202</w:t>
      </w:r>
      <w:r>
        <w:t>3</w:t>
      </w:r>
      <w:r w:rsidRPr="00504D6B">
        <w:t>, 5:00PM</w:t>
      </w:r>
    </w:p>
    <w:p w14:paraId="1B1E62AD" w14:textId="77777777" w:rsidR="001E30B1" w:rsidRPr="001E30B1" w:rsidRDefault="001E30B1" w:rsidP="001E30B1">
      <w:r w:rsidRPr="001E30B1">
        <w:rPr>
          <w:rStyle w:val="SmartLink"/>
        </w:rPr>
        <w:t xml:space="preserve">Link to </w:t>
      </w:r>
      <w:hyperlink r:id="rId11">
        <w:r w:rsidRPr="001E30B1">
          <w:rPr>
            <w:rStyle w:val="SmartLink"/>
          </w:rPr>
          <w:t xml:space="preserve">Executive Committee Nomination Form </w:t>
        </w:r>
      </w:hyperlink>
    </w:p>
    <w:p w14:paraId="77BC3B12" w14:textId="77777777" w:rsidR="001E30B1" w:rsidRPr="001E30B1" w:rsidRDefault="001E30B1" w:rsidP="001E30B1"/>
    <w:p w14:paraId="0B331289" w14:textId="77777777" w:rsidR="001E30B1" w:rsidRPr="001E30B1" w:rsidRDefault="001E30B1" w:rsidP="001E30B1">
      <w:r w:rsidRPr="001E30B1">
        <w:t xml:space="preserve">This form will request common candidate contact information and the office sought. It is possible to include the Candidate Statement in this electronic form or email the statement as a PDF of your statement by April 20, 2023.  </w:t>
      </w:r>
    </w:p>
    <w:p w14:paraId="415AC1F3" w14:textId="77777777" w:rsidR="001E30B1" w:rsidRPr="001E30B1" w:rsidRDefault="001E30B1" w:rsidP="001E30B1">
      <w:r w:rsidRPr="001E30B1">
        <w:t xml:space="preserve">All candidates for election to the Executive Committee shall meet at least one of these criteria: </w:t>
      </w:r>
    </w:p>
    <w:p w14:paraId="51CF5940" w14:textId="77777777" w:rsidR="001E30B1" w:rsidRPr="001E30B1" w:rsidRDefault="001E30B1" w:rsidP="001E30B1">
      <w:r w:rsidRPr="001E30B1">
        <w:t xml:space="preserve">1) is a Delegate or a local senate </w:t>
      </w:r>
      <w:proofErr w:type="gramStart"/>
      <w:r w:rsidRPr="001E30B1">
        <w:t>president;</w:t>
      </w:r>
      <w:proofErr w:type="gramEnd"/>
    </w:p>
    <w:p w14:paraId="1A9FBB27" w14:textId="77777777" w:rsidR="001E30B1" w:rsidRPr="001E30B1" w:rsidRDefault="001E30B1" w:rsidP="001E30B1">
      <w:r w:rsidRPr="001E30B1">
        <w:t>2) has within the last three years immediately preceding the election been a local senate president or an ASCCC Executive Committee member or officer; or</w:t>
      </w:r>
    </w:p>
    <w:p w14:paraId="11212C09" w14:textId="2B5B180F" w:rsidR="001E30B1" w:rsidRDefault="001E30B1" w:rsidP="00AD3EE8">
      <w:r w:rsidRPr="001E30B1">
        <w:t>3) has been nominated by a resolution of a Member Senate. The minutes of the meeting at which that resolution was adopted must be submitted to the Elections Committee chair with the nomination of the individual.</w:t>
      </w:r>
    </w:p>
    <w:p w14:paraId="487EAB6B" w14:textId="2BBC6BAD" w:rsidR="00881073" w:rsidRPr="00881073" w:rsidRDefault="001E30B1" w:rsidP="00881073">
      <w:pPr>
        <w:pStyle w:val="Heading1"/>
      </w:pPr>
      <w:r w:rsidRPr="00504D6B">
        <w:t>Notification of Delegates to ASCCC</w:t>
      </w:r>
      <w:r>
        <w:t>:</w:t>
      </w:r>
      <w:r w:rsidRPr="001E30B1">
        <w:t xml:space="preserve"> Deadline April 17, </w:t>
      </w:r>
      <w:proofErr w:type="gramStart"/>
      <w:r w:rsidRPr="001E30B1">
        <w:t>2023</w:t>
      </w:r>
      <w:proofErr w:type="gramEnd"/>
      <w:r w:rsidRPr="001E30B1">
        <w:t xml:space="preserve"> 11:59PM</w:t>
      </w:r>
    </w:p>
    <w:p w14:paraId="77C3E73C" w14:textId="7060B14C" w:rsidR="001E30B1" w:rsidRPr="00881073" w:rsidRDefault="001E30B1" w:rsidP="00881073">
      <w:r w:rsidRPr="00881073">
        <w:t xml:space="preserve">The Senate President listed in the </w:t>
      </w:r>
      <w:hyperlink r:id="rId12">
        <w:r w:rsidRPr="00881073">
          <w:rPr>
            <w:color w:val="0070C0"/>
          </w:rPr>
          <w:t>Senate Directory</w:t>
        </w:r>
        <w:r w:rsidRPr="00881073">
          <w:t xml:space="preserve"> </w:t>
        </w:r>
      </w:hyperlink>
      <w:r w:rsidRPr="00881073">
        <w:t xml:space="preserve">for each campus will need to complete the </w:t>
      </w:r>
      <w:hyperlink r:id="rId13" w:history="1">
        <w:r w:rsidRPr="00881073">
          <w:rPr>
            <w:color w:val="0070C0"/>
            <w:u w:val="single"/>
          </w:rPr>
          <w:t>Delegate Change Form</w:t>
        </w:r>
      </w:hyperlink>
      <w:r w:rsidRPr="00881073">
        <w:rPr>
          <w:color w:val="0070C0"/>
        </w:rPr>
        <w:t xml:space="preserve">. </w:t>
      </w:r>
      <w:r w:rsidRPr="00881073">
        <w:t>The college will not be able to vote in the online election unless this form is submitted.</w:t>
      </w:r>
    </w:p>
    <w:p w14:paraId="06CAA069" w14:textId="0BAFBFB9" w:rsidR="0037000D" w:rsidRPr="0037000D" w:rsidRDefault="0037000D" w:rsidP="0037000D">
      <w:pPr>
        <w:pStyle w:val="Heading1"/>
      </w:pPr>
      <w:r w:rsidRPr="0037000D">
        <w:t>Candidate Materials</w:t>
      </w:r>
      <w:r>
        <w:t xml:space="preserve">: </w:t>
      </w:r>
      <w:r w:rsidRPr="001E30B1">
        <w:t xml:space="preserve">Deadline April 17, </w:t>
      </w:r>
      <w:proofErr w:type="gramStart"/>
      <w:r w:rsidRPr="001E30B1">
        <w:t>2023</w:t>
      </w:r>
      <w:proofErr w:type="gramEnd"/>
      <w:r w:rsidRPr="001E30B1">
        <w:t xml:space="preserve"> 11:59PM</w:t>
      </w:r>
    </w:p>
    <w:p w14:paraId="1B95B008" w14:textId="4115865F" w:rsidR="00ED53E0" w:rsidRDefault="00ED53E0" w:rsidP="00ED53E0">
      <w:r>
        <w:t xml:space="preserve">Below is a list of materials all candidates must provide </w:t>
      </w:r>
      <w:proofErr w:type="gramStart"/>
      <w:r>
        <w:t>in order to</w:t>
      </w:r>
      <w:proofErr w:type="gramEnd"/>
      <w:r>
        <w:t xml:space="preserve"> be considered for nomination. </w:t>
      </w:r>
    </w:p>
    <w:p w14:paraId="2678897A" w14:textId="7ABC0EEE" w:rsidR="0037000D" w:rsidRDefault="0037000D" w:rsidP="000C6436">
      <w:pPr>
        <w:pStyle w:val="Heading2"/>
      </w:pPr>
      <w:r w:rsidRPr="0037000D">
        <w:t>Candidate Statement</w:t>
      </w:r>
    </w:p>
    <w:p w14:paraId="43428A2B" w14:textId="03F0919C" w:rsidR="000C6436" w:rsidRPr="000C6436" w:rsidRDefault="000C6436" w:rsidP="000C6436">
      <w:r w:rsidRPr="000C6436">
        <w:t xml:space="preserve">Candidate statements are required.  The candidate statement can be submitted along with the electronic nomination form to </w:t>
      </w:r>
      <w:proofErr w:type="spellStart"/>
      <w:r w:rsidRPr="000C6436">
        <w:t>Krystinne</w:t>
      </w:r>
      <w:proofErr w:type="spellEnd"/>
      <w:r w:rsidRPr="000C6436">
        <w:t xml:space="preserve"> Mica (krystinne@asccc.org) and David Morse, Elections Chair (elections@asccc.org) by </w:t>
      </w:r>
      <w:r w:rsidRPr="000C6436">
        <w:rPr>
          <w:b/>
        </w:rPr>
        <w:t xml:space="preserve">April 20, </w:t>
      </w:r>
      <w:proofErr w:type="gramStart"/>
      <w:r w:rsidRPr="000C6436">
        <w:rPr>
          <w:b/>
        </w:rPr>
        <w:t>2023</w:t>
      </w:r>
      <w:proofErr w:type="gramEnd"/>
      <w:r w:rsidRPr="000C6436">
        <w:t xml:space="preserve"> 5:00pm. See the guidelines below for information on the candidate statement.</w:t>
      </w:r>
    </w:p>
    <w:p w14:paraId="6ABB5F99" w14:textId="77777777" w:rsidR="000C6436" w:rsidRPr="000C6436" w:rsidRDefault="000C6436" w:rsidP="000C6436">
      <w:r w:rsidRPr="000C6436">
        <w:t>Please follow the format below and provide the responses to the following questions. Please ensure that this statement is structured in the required format and the statement must be limited to one page, saved as a PDF.</w:t>
      </w:r>
    </w:p>
    <w:p w14:paraId="314F5177" w14:textId="77777777" w:rsidR="000C6436" w:rsidRPr="000C6436" w:rsidRDefault="000C6436" w:rsidP="000C6436">
      <w:pPr>
        <w:pStyle w:val="ListBullet"/>
      </w:pPr>
      <w:r w:rsidRPr="000C6436">
        <w:t>Times New Roman font, with your name, college, candidate position(s), subject area on the upper left-hand corner and the following information:</w:t>
      </w:r>
    </w:p>
    <w:p w14:paraId="4AF516C0" w14:textId="77777777" w:rsidR="000C6436" w:rsidRPr="000C6436" w:rsidRDefault="000C6436" w:rsidP="000C6436">
      <w:pPr>
        <w:pStyle w:val="ListBullet2"/>
      </w:pPr>
      <w:proofErr w:type="gramStart"/>
      <w:r w:rsidRPr="000C6436">
        <w:t>A brief summary</w:t>
      </w:r>
      <w:proofErr w:type="gramEnd"/>
      <w:r w:rsidRPr="000C6436">
        <w:t xml:space="preserve"> of your faculty activities and special qualifications.</w:t>
      </w:r>
    </w:p>
    <w:p w14:paraId="448578C6" w14:textId="3F4A8A09" w:rsidR="000C6436" w:rsidRPr="000C6436" w:rsidRDefault="000C6436" w:rsidP="000C6436">
      <w:pPr>
        <w:pStyle w:val="ListBullet2"/>
      </w:pPr>
      <w:proofErr w:type="gramStart"/>
      <w:r w:rsidRPr="000C6436">
        <w:t>A brief summary</w:t>
      </w:r>
      <w:proofErr w:type="gramEnd"/>
      <w:r w:rsidRPr="000C6436">
        <w:t xml:space="preserve"> of statewide issues you are most interested in or most concerned about </w:t>
      </w:r>
    </w:p>
    <w:p w14:paraId="793EE309" w14:textId="3E756280" w:rsidR="0037000D" w:rsidRDefault="0037000D" w:rsidP="00ED53E0">
      <w:pPr>
        <w:pStyle w:val="Heading2"/>
      </w:pPr>
      <w:r w:rsidRPr="0037000D">
        <w:t>Copy of local senate resolution (if applicable)</w:t>
      </w:r>
    </w:p>
    <w:p w14:paraId="38509826" w14:textId="29287B1F" w:rsidR="00975320" w:rsidRPr="00975320" w:rsidRDefault="00975320" w:rsidP="00975320">
      <w:r>
        <w:t>If you meet the criteria for candidacy via nomination by a Member Senate, then you must provide a copy of the</w:t>
      </w:r>
      <w:r w:rsidRPr="00975320">
        <w:t xml:space="preserve"> </w:t>
      </w:r>
      <w:r w:rsidRPr="001E30B1">
        <w:t xml:space="preserve">minutes of the meeting at which that resolution was </w:t>
      </w:r>
      <w:r>
        <w:t>adopted</w:t>
      </w:r>
      <w:r w:rsidRPr="001E30B1">
        <w:t>.</w:t>
      </w:r>
    </w:p>
    <w:p w14:paraId="78508383" w14:textId="1F0CDFCA" w:rsidR="00045819" w:rsidRPr="00045819" w:rsidRDefault="00045819" w:rsidP="00045819">
      <w:pPr>
        <w:pStyle w:val="Heading1"/>
      </w:pPr>
      <w:r w:rsidRPr="00045819">
        <w:lastRenderedPageBreak/>
        <w:t xml:space="preserve">Elections via </w:t>
      </w:r>
      <w:proofErr w:type="spellStart"/>
      <w:r w:rsidRPr="00045819">
        <w:t>RankedVote</w:t>
      </w:r>
      <w:proofErr w:type="spellEnd"/>
      <w:r w:rsidR="00BF1B4E">
        <w:t>: April 22, 2023</w:t>
      </w:r>
    </w:p>
    <w:p w14:paraId="43D23532" w14:textId="13A6F256" w:rsidR="00045819" w:rsidRPr="00045819" w:rsidRDefault="00045819" w:rsidP="00045819">
      <w:r w:rsidRPr="00045819">
        <w:t xml:space="preserve">To accommodate the adopted Instant Run-Off ballot, elections will be conducted through individual ballots for the positions noted below: </w:t>
      </w:r>
    </w:p>
    <w:p w14:paraId="724F9BB3" w14:textId="77777777" w:rsidR="00045819" w:rsidRPr="00045819" w:rsidRDefault="00045819" w:rsidP="00045819">
      <w:pPr>
        <w:pStyle w:val="ListBullet"/>
      </w:pPr>
      <w:r w:rsidRPr="00045819">
        <w:t>President</w:t>
      </w:r>
    </w:p>
    <w:p w14:paraId="73150860" w14:textId="77777777" w:rsidR="00045819" w:rsidRPr="00045819" w:rsidRDefault="00045819" w:rsidP="00045819">
      <w:pPr>
        <w:pStyle w:val="ListBullet"/>
      </w:pPr>
      <w:r w:rsidRPr="00045819">
        <w:t>Vice President</w:t>
      </w:r>
    </w:p>
    <w:p w14:paraId="08EF4FE0" w14:textId="77777777" w:rsidR="00045819" w:rsidRPr="00045819" w:rsidRDefault="00045819" w:rsidP="00045819">
      <w:pPr>
        <w:pStyle w:val="ListBullet"/>
      </w:pPr>
      <w:r w:rsidRPr="00045819">
        <w:t>Secretary</w:t>
      </w:r>
    </w:p>
    <w:p w14:paraId="5FD807BC" w14:textId="77777777" w:rsidR="00045819" w:rsidRPr="00045819" w:rsidRDefault="00045819" w:rsidP="00045819">
      <w:pPr>
        <w:pStyle w:val="ListBullet"/>
      </w:pPr>
      <w:r w:rsidRPr="00045819">
        <w:t>Treasurer</w:t>
      </w:r>
    </w:p>
    <w:p w14:paraId="7DAD9C72" w14:textId="77777777" w:rsidR="00045819" w:rsidRPr="00045819" w:rsidRDefault="00045819" w:rsidP="00045819">
      <w:pPr>
        <w:pStyle w:val="ListBullet"/>
      </w:pPr>
      <w:r w:rsidRPr="00045819">
        <w:t>At-Large Representative</w:t>
      </w:r>
    </w:p>
    <w:p w14:paraId="0857C9DD" w14:textId="77777777" w:rsidR="00045819" w:rsidRPr="00045819" w:rsidRDefault="00045819" w:rsidP="00045819">
      <w:pPr>
        <w:pStyle w:val="ListBullet"/>
      </w:pPr>
      <w:r w:rsidRPr="00045819">
        <w:t xml:space="preserve">North/South Representatives </w:t>
      </w:r>
    </w:p>
    <w:p w14:paraId="2AE7CDEC" w14:textId="77777777" w:rsidR="00045819" w:rsidRPr="00045819" w:rsidRDefault="00045819" w:rsidP="00045819">
      <w:pPr>
        <w:pStyle w:val="ListBullet"/>
      </w:pPr>
      <w:r w:rsidRPr="00045819">
        <w:t>Area Representatives</w:t>
      </w:r>
    </w:p>
    <w:p w14:paraId="7F48B59D" w14:textId="15970B88" w:rsidR="000C6436" w:rsidRPr="000C6436" w:rsidRDefault="000C6436" w:rsidP="000C6436">
      <w:pPr>
        <w:pStyle w:val="Heading1"/>
      </w:pPr>
      <w:r w:rsidRPr="000C6436">
        <w:t>Elections Results Announced After Each Round</w:t>
      </w:r>
      <w:r>
        <w:t>: April 22, 2023</w:t>
      </w:r>
    </w:p>
    <w:p w14:paraId="236C3535" w14:textId="77777777" w:rsidR="000C6436" w:rsidRPr="000C6436" w:rsidRDefault="000C6436" w:rsidP="000C6436">
      <w:proofErr w:type="spellStart"/>
      <w:r w:rsidRPr="000C6436">
        <w:t>RankedVote</w:t>
      </w:r>
      <w:proofErr w:type="spellEnd"/>
      <w:r w:rsidRPr="000C6436">
        <w:t xml:space="preserve"> will tabulate the number of ballots cast for each ballot, using Instant Runoff Voting. The Official Observer will ensure that the process is being followed and will coordinate with any interested attendee to view the electronic process. </w:t>
      </w:r>
    </w:p>
    <w:p w14:paraId="0941FEC2" w14:textId="77777777" w:rsidR="000C6436" w:rsidRPr="000C6436" w:rsidRDefault="000C6436" w:rsidP="000C6436">
      <w:r w:rsidRPr="000C6436">
        <w:t xml:space="preserve">The Elections Chair will report for each position: </w:t>
      </w:r>
    </w:p>
    <w:p w14:paraId="43D71D69" w14:textId="77777777" w:rsidR="000C6436" w:rsidRPr="000C6436" w:rsidRDefault="000C6436" w:rsidP="000C6436">
      <w:pPr>
        <w:pStyle w:val="ListBullet"/>
      </w:pPr>
      <w:r w:rsidRPr="000C6436">
        <w:t>Numbers of Votes Cast</w:t>
      </w:r>
    </w:p>
    <w:p w14:paraId="2E90232E" w14:textId="77777777" w:rsidR="000C6436" w:rsidRPr="000C6436" w:rsidRDefault="000C6436" w:rsidP="000C6436">
      <w:pPr>
        <w:pStyle w:val="ListBullet"/>
      </w:pPr>
      <w:r w:rsidRPr="000C6436">
        <w:t>Number of necessary for election</w:t>
      </w:r>
    </w:p>
    <w:p w14:paraId="6AA273F9" w14:textId="77777777" w:rsidR="000C6436" w:rsidRPr="000C6436" w:rsidRDefault="000C6436" w:rsidP="000C6436">
      <w:pPr>
        <w:pStyle w:val="ListBullet"/>
      </w:pPr>
      <w:r w:rsidRPr="000C6436">
        <w:t>Number of actual votes for each candidate</w:t>
      </w:r>
    </w:p>
    <w:p w14:paraId="60B6C992" w14:textId="142874E0" w:rsidR="001E30B1" w:rsidRDefault="000C6436" w:rsidP="000C6436">
      <w:r w:rsidRPr="000C6436">
        <w:t xml:space="preserve">Number of disqualifies </w:t>
      </w:r>
      <w:proofErr w:type="gramStart"/>
      <w:r w:rsidRPr="000C6436">
        <w:t>votes</w:t>
      </w:r>
      <w:proofErr w:type="gramEnd"/>
    </w:p>
    <w:p w14:paraId="6B91274D" w14:textId="67A177A0" w:rsidR="000C6436" w:rsidRPr="000C6436" w:rsidRDefault="000C6436" w:rsidP="000C6436">
      <w:pPr>
        <w:pStyle w:val="Heading1"/>
      </w:pPr>
      <w:r w:rsidRPr="000C6436">
        <w:t>Winner</w:t>
      </w:r>
      <w:r>
        <w:t>s</w:t>
      </w:r>
      <w:r w:rsidRPr="000C6436">
        <w:t xml:space="preserve"> Announced</w:t>
      </w:r>
      <w:r>
        <w:t>: April 22, 2023</w:t>
      </w:r>
    </w:p>
    <w:p w14:paraId="3A9DA84A" w14:textId="77777777" w:rsidR="000C6436" w:rsidRPr="000C6436" w:rsidRDefault="000C6436" w:rsidP="000C6436">
      <w:r w:rsidRPr="000C6436">
        <w:t xml:space="preserve">The Elections Chair will announce the winner of each voting round. </w:t>
      </w:r>
    </w:p>
    <w:p w14:paraId="125D03C8" w14:textId="2207F031" w:rsidR="000C6436" w:rsidRPr="000C6436" w:rsidRDefault="000C6436" w:rsidP="000C6436">
      <w:pPr>
        <w:pStyle w:val="Heading1"/>
      </w:pPr>
      <w:r w:rsidRPr="000C6436">
        <w:t>Special Election (if needed)</w:t>
      </w:r>
      <w:r>
        <w:t>: April 22, 2023</w:t>
      </w:r>
    </w:p>
    <w:p w14:paraId="6F1861F4" w14:textId="13E52232" w:rsidR="000C6436" w:rsidRDefault="000C6436" w:rsidP="000C6436">
      <w:r w:rsidRPr="000C6436">
        <w:t>Information and Announcement</w:t>
      </w:r>
    </w:p>
    <w:p w14:paraId="585DA69D" w14:textId="152E2EF4" w:rsidR="00FC0E63" w:rsidRDefault="00FC0E63" w:rsidP="000C6436">
      <w:r>
        <w:t xml:space="preserve">If you have any questions related to the elections process, you may email </w:t>
      </w:r>
      <w:proofErr w:type="spellStart"/>
      <w:r>
        <w:t>Krystinne</w:t>
      </w:r>
      <w:proofErr w:type="spellEnd"/>
      <w:r>
        <w:t xml:space="preserve"> Mica, executive director at </w:t>
      </w:r>
      <w:hyperlink r:id="rId14" w:history="1">
        <w:r w:rsidRPr="002158F4">
          <w:rPr>
            <w:rStyle w:val="Hyperlink"/>
          </w:rPr>
          <w:t>krystinne@asccc.org</w:t>
        </w:r>
      </w:hyperlink>
      <w:r>
        <w:t xml:space="preserve">. </w:t>
      </w:r>
    </w:p>
    <w:sectPr w:rsidR="00FC0E63" w:rsidSect="00760BB3">
      <w:headerReference w:type="even" r:id="rId15"/>
      <w:headerReference w:type="default" r:id="rId16"/>
      <w:footerReference w:type="even" r:id="rId17"/>
      <w:footerReference w:type="default" r:id="rId18"/>
      <w:headerReference w:type="first" r:id="rId19"/>
      <w:footerReference w:type="first" r:id="rId20"/>
      <w:pgSz w:w="12240" w:h="15840"/>
      <w:pgMar w:top="168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1B7BF" w14:textId="77777777" w:rsidR="006258D2" w:rsidRDefault="006258D2" w:rsidP="00760BB3">
      <w:pPr>
        <w:spacing w:after="0"/>
      </w:pPr>
      <w:r>
        <w:separator/>
      </w:r>
    </w:p>
  </w:endnote>
  <w:endnote w:type="continuationSeparator" w:id="0">
    <w:p w14:paraId="2DE3D3F0" w14:textId="77777777" w:rsidR="006258D2" w:rsidRDefault="006258D2" w:rsidP="00760B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747F3" w14:textId="77777777" w:rsidR="00760BB3" w:rsidRDefault="00760B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71C8B" w14:textId="77777777" w:rsidR="00760BB3" w:rsidRDefault="00760B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42C26" w14:textId="77777777" w:rsidR="00760BB3" w:rsidRDefault="00760B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90AA0" w14:textId="77777777" w:rsidR="006258D2" w:rsidRDefault="006258D2" w:rsidP="00760BB3">
      <w:pPr>
        <w:spacing w:after="0"/>
      </w:pPr>
      <w:r>
        <w:separator/>
      </w:r>
    </w:p>
  </w:footnote>
  <w:footnote w:type="continuationSeparator" w:id="0">
    <w:p w14:paraId="28DE9DF6" w14:textId="77777777" w:rsidR="006258D2" w:rsidRDefault="006258D2" w:rsidP="00760BB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0F97A" w14:textId="77777777" w:rsidR="00760BB3" w:rsidRDefault="00760B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622BE" w14:textId="53D021C9" w:rsidR="00760BB3" w:rsidRDefault="00760BB3">
    <w:pPr>
      <w:pStyle w:val="Header"/>
    </w:pPr>
    <w:r>
      <w:rPr>
        <w:noProof/>
      </w:rPr>
      <w:drawing>
        <wp:inline distT="0" distB="0" distL="0" distR="0" wp14:anchorId="72ACF15C" wp14:editId="71A6DDEF">
          <wp:extent cx="2441643" cy="616515"/>
          <wp:effectExtent l="0" t="0" r="0" b="6350"/>
          <wp:docPr id="1" name="Picture 1" descr="Logo for the Academic Senate for California Community Colleges. Leadership. Empowerment. Vo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for the Academic Senate for California Community Colleges. Leadership. Empowerment. Voice."/>
                  <pic:cNvPicPr/>
                </pic:nvPicPr>
                <pic:blipFill>
                  <a:blip r:embed="rId1">
                    <a:extLst>
                      <a:ext uri="{28A0092B-C50C-407E-A947-70E740481C1C}">
                        <a14:useLocalDpi xmlns:a14="http://schemas.microsoft.com/office/drawing/2010/main" val="0"/>
                      </a:ext>
                    </a:extLst>
                  </a:blip>
                  <a:stretch>
                    <a:fillRect/>
                  </a:stretch>
                </pic:blipFill>
                <pic:spPr>
                  <a:xfrm>
                    <a:off x="0" y="0"/>
                    <a:ext cx="2441643" cy="61651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F6BAF" w14:textId="77777777" w:rsidR="00760BB3" w:rsidRDefault="00760B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0C7E2D"/>
    <w:multiLevelType w:val="multilevel"/>
    <w:tmpl w:val="0C823EE0"/>
    <w:lvl w:ilvl="0">
      <w:start w:val="1"/>
      <w:numFmt w:val="bullet"/>
      <w:pStyle w:val="ListBullet"/>
      <w:lvlText w:val="●"/>
      <w:lvlJc w:val="left"/>
      <w:pPr>
        <w:ind w:left="720" w:hanging="360"/>
      </w:pPr>
      <w:rPr>
        <w:u w:val="none"/>
      </w:rPr>
    </w:lvl>
    <w:lvl w:ilvl="1">
      <w:start w:val="1"/>
      <w:numFmt w:val="bullet"/>
      <w:pStyle w:val="ListBullet2"/>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6678563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EE8"/>
    <w:rsid w:val="00045819"/>
    <w:rsid w:val="000C6436"/>
    <w:rsid w:val="001E30B1"/>
    <w:rsid w:val="002C7B12"/>
    <w:rsid w:val="0037000D"/>
    <w:rsid w:val="004955E4"/>
    <w:rsid w:val="0052452A"/>
    <w:rsid w:val="006258D2"/>
    <w:rsid w:val="00760BB3"/>
    <w:rsid w:val="00881073"/>
    <w:rsid w:val="00975320"/>
    <w:rsid w:val="00AD3EE8"/>
    <w:rsid w:val="00AF7480"/>
    <w:rsid w:val="00BF1B4E"/>
    <w:rsid w:val="00DB5783"/>
    <w:rsid w:val="00DF0090"/>
    <w:rsid w:val="00E019A3"/>
    <w:rsid w:val="00ED53E0"/>
    <w:rsid w:val="00FC0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13D2C"/>
  <w15:chartTrackingRefBased/>
  <w15:docId w15:val="{1F219AEE-17AE-6F41-BE24-F99D9B94B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EE8"/>
    <w:pPr>
      <w:shd w:val="clear" w:color="auto" w:fill="FFFFFF"/>
      <w:spacing w:after="150"/>
    </w:pPr>
    <w:rPr>
      <w:rFonts w:ascii="Calibri" w:eastAsia="Arial" w:hAnsi="Calibri" w:cs="Calibri"/>
      <w:bCs/>
      <w:color w:val="000000" w:themeColor="text1"/>
    </w:rPr>
  </w:style>
  <w:style w:type="paragraph" w:styleId="Heading1">
    <w:name w:val="heading 1"/>
    <w:basedOn w:val="Normal"/>
    <w:next w:val="Normal"/>
    <w:link w:val="Heading1Char"/>
    <w:uiPriority w:val="9"/>
    <w:qFormat/>
    <w:rsid w:val="00AD3EE8"/>
    <w:pPr>
      <w:outlineLvl w:val="0"/>
    </w:pPr>
    <w:rPr>
      <w:b/>
      <w:bCs w:val="0"/>
      <w:sz w:val="28"/>
      <w:szCs w:val="28"/>
    </w:rPr>
  </w:style>
  <w:style w:type="paragraph" w:styleId="Heading2">
    <w:name w:val="heading 2"/>
    <w:basedOn w:val="Normal"/>
    <w:next w:val="Normal"/>
    <w:link w:val="Heading2Char"/>
    <w:uiPriority w:val="9"/>
    <w:unhideWhenUsed/>
    <w:qFormat/>
    <w:rsid w:val="00AD3EE8"/>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autoRedefine/>
    <w:uiPriority w:val="39"/>
    <w:qFormat/>
    <w:rsid w:val="004955E4"/>
    <w:pPr>
      <w:spacing w:before="120"/>
    </w:pPr>
    <w:rPr>
      <w:rFonts w:cstheme="minorHAnsi"/>
      <w:b/>
      <w:bCs w:val="0"/>
      <w:i/>
      <w:iCs/>
    </w:rPr>
  </w:style>
  <w:style w:type="character" w:customStyle="1" w:styleId="Heading1Char">
    <w:name w:val="Heading 1 Char"/>
    <w:basedOn w:val="DefaultParagraphFont"/>
    <w:link w:val="Heading1"/>
    <w:uiPriority w:val="9"/>
    <w:rsid w:val="00AD3EE8"/>
    <w:rPr>
      <w:b/>
      <w:bCs/>
      <w:sz w:val="28"/>
      <w:szCs w:val="28"/>
    </w:rPr>
  </w:style>
  <w:style w:type="character" w:styleId="Hyperlink">
    <w:name w:val="Hyperlink"/>
    <w:basedOn w:val="DefaultParagraphFont"/>
    <w:uiPriority w:val="99"/>
    <w:unhideWhenUsed/>
    <w:rsid w:val="00AD3EE8"/>
    <w:rPr>
      <w:color w:val="0563C1" w:themeColor="hyperlink"/>
      <w:u w:val="single"/>
    </w:rPr>
  </w:style>
  <w:style w:type="character" w:styleId="UnresolvedMention">
    <w:name w:val="Unresolved Mention"/>
    <w:basedOn w:val="DefaultParagraphFont"/>
    <w:uiPriority w:val="99"/>
    <w:semiHidden/>
    <w:unhideWhenUsed/>
    <w:rsid w:val="00AD3EE8"/>
    <w:rPr>
      <w:color w:val="605E5C"/>
      <w:shd w:val="clear" w:color="auto" w:fill="E1DFDD"/>
    </w:rPr>
  </w:style>
  <w:style w:type="paragraph" w:styleId="ListBullet">
    <w:name w:val="List Bullet"/>
    <w:basedOn w:val="Normal"/>
    <w:uiPriority w:val="99"/>
    <w:unhideWhenUsed/>
    <w:rsid w:val="00AD3EE8"/>
    <w:pPr>
      <w:numPr>
        <w:numId w:val="1"/>
      </w:numPr>
    </w:pPr>
  </w:style>
  <w:style w:type="character" w:customStyle="1" w:styleId="Heading2Char">
    <w:name w:val="Heading 2 Char"/>
    <w:basedOn w:val="DefaultParagraphFont"/>
    <w:link w:val="Heading2"/>
    <w:uiPriority w:val="9"/>
    <w:rsid w:val="00AD3EE8"/>
    <w:rPr>
      <w:rFonts w:ascii="Calibri" w:eastAsia="Arial" w:hAnsi="Calibri" w:cs="Calibri"/>
      <w:bCs/>
      <w:color w:val="000000" w:themeColor="text1"/>
      <w:u w:val="single"/>
      <w:shd w:val="clear" w:color="auto" w:fill="FFFFFF"/>
    </w:rPr>
  </w:style>
  <w:style w:type="character" w:styleId="FollowedHyperlink">
    <w:name w:val="FollowedHyperlink"/>
    <w:basedOn w:val="DefaultParagraphFont"/>
    <w:uiPriority w:val="99"/>
    <w:semiHidden/>
    <w:unhideWhenUsed/>
    <w:rsid w:val="00DF0090"/>
    <w:rPr>
      <w:color w:val="954F72" w:themeColor="followedHyperlink"/>
      <w:u w:val="single"/>
    </w:rPr>
  </w:style>
  <w:style w:type="character" w:styleId="SmartLink">
    <w:name w:val="Smart Link"/>
    <w:uiPriority w:val="99"/>
    <w:unhideWhenUsed/>
    <w:rsid w:val="00DF0090"/>
    <w:rPr>
      <w:b/>
    </w:rPr>
  </w:style>
  <w:style w:type="paragraph" w:styleId="ListBullet2">
    <w:name w:val="List Bullet 2"/>
    <w:basedOn w:val="ListBullet"/>
    <w:uiPriority w:val="99"/>
    <w:unhideWhenUsed/>
    <w:rsid w:val="000C6436"/>
    <w:pPr>
      <w:numPr>
        <w:ilvl w:val="1"/>
      </w:numPr>
    </w:pPr>
  </w:style>
  <w:style w:type="paragraph" w:styleId="Header">
    <w:name w:val="header"/>
    <w:basedOn w:val="Normal"/>
    <w:link w:val="HeaderChar"/>
    <w:uiPriority w:val="99"/>
    <w:unhideWhenUsed/>
    <w:rsid w:val="00760BB3"/>
    <w:pPr>
      <w:tabs>
        <w:tab w:val="center" w:pos="4680"/>
        <w:tab w:val="right" w:pos="9360"/>
      </w:tabs>
      <w:spacing w:after="0"/>
    </w:pPr>
  </w:style>
  <w:style w:type="character" w:customStyle="1" w:styleId="HeaderChar">
    <w:name w:val="Header Char"/>
    <w:basedOn w:val="DefaultParagraphFont"/>
    <w:link w:val="Header"/>
    <w:uiPriority w:val="99"/>
    <w:rsid w:val="00760BB3"/>
    <w:rPr>
      <w:rFonts w:ascii="Calibri" w:eastAsia="Arial" w:hAnsi="Calibri" w:cs="Calibri"/>
      <w:bCs/>
      <w:color w:val="000000" w:themeColor="text1"/>
      <w:shd w:val="clear" w:color="auto" w:fill="FFFFFF"/>
    </w:rPr>
  </w:style>
  <w:style w:type="paragraph" w:styleId="Footer">
    <w:name w:val="footer"/>
    <w:basedOn w:val="Normal"/>
    <w:link w:val="FooterChar"/>
    <w:uiPriority w:val="99"/>
    <w:unhideWhenUsed/>
    <w:rsid w:val="00760BB3"/>
    <w:pPr>
      <w:tabs>
        <w:tab w:val="center" w:pos="4680"/>
        <w:tab w:val="right" w:pos="9360"/>
      </w:tabs>
      <w:spacing w:after="0"/>
    </w:pPr>
  </w:style>
  <w:style w:type="character" w:customStyle="1" w:styleId="FooterChar">
    <w:name w:val="Footer Char"/>
    <w:basedOn w:val="DefaultParagraphFont"/>
    <w:link w:val="Footer"/>
    <w:uiPriority w:val="99"/>
    <w:rsid w:val="00760BB3"/>
    <w:rPr>
      <w:rFonts w:ascii="Calibri" w:eastAsia="Arial" w:hAnsi="Calibri" w:cs="Calibri"/>
      <w:bCs/>
      <w:color w:val="000000" w:themeColor="text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ccc.org/sites/default/files/Board%20Responsibilities%203.3.23.docx" TargetMode="External"/><Relationship Id="rId13" Type="http://schemas.openxmlformats.org/officeDocument/2006/relationships/hyperlink" Target="https://www.asccc.org/sites/default/files/2023-02/Delegate_Form-Spring_23_0.docx"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asccc.org/asccc-executive-committee-elections" TargetMode="External"/><Relationship Id="rId12" Type="http://schemas.openxmlformats.org/officeDocument/2006/relationships/hyperlink" Target="https://asccc.org/college_directory"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forms/d/e/1FAIpQLSd-bBQDSRkeWE7SJKJcyIXMiSDZxLu4SPfEp9R2AxU1lj24VA/viewfor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asccc.org/about/bylaws"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asccc.org/papers/academic-senate-rules" TargetMode="External"/><Relationship Id="rId14" Type="http://schemas.openxmlformats.org/officeDocument/2006/relationships/hyperlink" Target="mailto:krystinne@asccc.org"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858</Words>
  <Characters>4897</Characters>
  <Application>Microsoft Office Word</Application>
  <DocSecurity>0</DocSecurity>
  <Lines>40</Lines>
  <Paragraphs>11</Paragraphs>
  <ScaleCrop>false</ScaleCrop>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Krystinne Mica</dc:creator>
  <cp:keywords/>
  <dc:description/>
  <cp:lastModifiedBy>ASCCC1</cp:lastModifiedBy>
  <cp:revision>15</cp:revision>
  <dcterms:created xsi:type="dcterms:W3CDTF">2023-03-03T20:06:00Z</dcterms:created>
  <dcterms:modified xsi:type="dcterms:W3CDTF">2023-03-06T18:40:00Z</dcterms:modified>
</cp:coreProperties>
</file>