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D451" w14:textId="77777777" w:rsidR="00286890" w:rsidRPr="00480371" w:rsidRDefault="00286890" w:rsidP="00286890">
      <w:pPr>
        <w:pStyle w:val="Title"/>
        <w:jc w:val="both"/>
        <w:rPr>
          <w:sz w:val="24"/>
          <w:szCs w:val="24"/>
        </w:rPr>
      </w:pPr>
      <w:r w:rsidRPr="0048037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7577F" wp14:editId="2A147D80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C20BB" w14:textId="77777777" w:rsidR="00286890" w:rsidRPr="00480371" w:rsidRDefault="00286890" w:rsidP="00286890">
      <w:pPr>
        <w:pStyle w:val="Title"/>
        <w:rPr>
          <w:sz w:val="24"/>
          <w:szCs w:val="24"/>
        </w:rPr>
      </w:pPr>
    </w:p>
    <w:p w14:paraId="0490A910" w14:textId="77777777" w:rsidR="000318CF" w:rsidRPr="00480371" w:rsidRDefault="000318CF"/>
    <w:p w14:paraId="3CB2797E" w14:textId="77777777" w:rsidR="00286890" w:rsidRPr="00480371" w:rsidRDefault="00286890"/>
    <w:p w14:paraId="25EBB6D5" w14:textId="77777777" w:rsidR="00286890" w:rsidRPr="00480371" w:rsidRDefault="00286890"/>
    <w:p w14:paraId="5ED1DDF9" w14:textId="77777777" w:rsidR="004522F4" w:rsidRPr="00480371" w:rsidRDefault="004522F4"/>
    <w:p w14:paraId="43C4D880" w14:textId="1958E88A" w:rsidR="00F43986" w:rsidRPr="001C56E9" w:rsidRDefault="00E418A6" w:rsidP="00F43986">
      <w:pPr>
        <w:jc w:val="center"/>
        <w:rPr>
          <w:b/>
        </w:rPr>
      </w:pPr>
      <w:r>
        <w:rPr>
          <w:b/>
        </w:rPr>
        <w:t>Educational Policies Committee</w:t>
      </w:r>
    </w:p>
    <w:p w14:paraId="71B277DF" w14:textId="52B8A782" w:rsidR="00F43986" w:rsidRDefault="00BE0FA9" w:rsidP="00F43986">
      <w:pPr>
        <w:jc w:val="center"/>
      </w:pPr>
      <w:r>
        <w:t>November 9</w:t>
      </w:r>
      <w:r w:rsidR="00E418A6">
        <w:t>, 2016</w:t>
      </w:r>
    </w:p>
    <w:p w14:paraId="1141437D" w14:textId="0A781544" w:rsidR="00E418A6" w:rsidRDefault="00BE0FA9" w:rsidP="00F43986">
      <w:pPr>
        <w:jc w:val="center"/>
      </w:pPr>
      <w:r>
        <w:t>3:00 pm – 4:00</w:t>
      </w:r>
      <w:r w:rsidR="003B10D1">
        <w:t xml:space="preserve"> pm</w:t>
      </w:r>
    </w:p>
    <w:p w14:paraId="1ABAD777" w14:textId="77777777" w:rsidR="00407297" w:rsidRDefault="00407297" w:rsidP="00F43986">
      <w:pPr>
        <w:jc w:val="center"/>
      </w:pPr>
    </w:p>
    <w:p w14:paraId="16277153" w14:textId="77777777" w:rsidR="00F43986" w:rsidRDefault="00F43986" w:rsidP="00F43986">
      <w:pPr>
        <w:jc w:val="center"/>
        <w:rPr>
          <w:b/>
        </w:rPr>
      </w:pPr>
      <w:r>
        <w:rPr>
          <w:b/>
        </w:rPr>
        <w:t>CCC Confer</w:t>
      </w:r>
    </w:p>
    <w:p w14:paraId="023346A9" w14:textId="269E4F09" w:rsidR="00F43986" w:rsidRPr="002826C7" w:rsidRDefault="00F43986" w:rsidP="00F43986">
      <w:pPr>
        <w:widowControl w:val="0"/>
        <w:autoSpaceDE w:val="0"/>
        <w:autoSpaceDN w:val="0"/>
        <w:adjustRightInd w:val="0"/>
        <w:jc w:val="center"/>
      </w:pPr>
      <w:r w:rsidRPr="002826C7">
        <w:t>Dial your telephone</w:t>
      </w:r>
      <w:r>
        <w:t xml:space="preserve"> conference line</w:t>
      </w:r>
      <w:r w:rsidR="00E418A6">
        <w:t xml:space="preserve">: </w:t>
      </w:r>
      <w:r w:rsidR="00E418A6" w:rsidRPr="00E418A6">
        <w:t>1-913-312-3202</w:t>
      </w:r>
      <w:r w:rsidRPr="00E418A6">
        <w:t>*</w:t>
      </w:r>
    </w:p>
    <w:p w14:paraId="042A7C24" w14:textId="54F4865C" w:rsidR="00F43986" w:rsidRPr="000F3BE6" w:rsidRDefault="00F43986" w:rsidP="00F4398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Presenter Passcode: </w:t>
      </w:r>
      <w:r w:rsidR="00C6636B">
        <w:rPr>
          <w:bCs/>
        </w:rPr>
        <w:t>9792445</w:t>
      </w:r>
    </w:p>
    <w:p w14:paraId="6CE93424" w14:textId="0E45816C" w:rsidR="00F43986" w:rsidRPr="00E418A6" w:rsidRDefault="00F43986" w:rsidP="00F43986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Participant </w:t>
      </w:r>
      <w:r w:rsidRPr="00E418A6">
        <w:rPr>
          <w:b/>
          <w:bCs/>
        </w:rPr>
        <w:t xml:space="preserve">Passcode: </w:t>
      </w:r>
      <w:r w:rsidR="00F7757D">
        <w:rPr>
          <w:b/>
          <w:bCs/>
        </w:rPr>
        <w:t>835850</w:t>
      </w:r>
    </w:p>
    <w:p w14:paraId="4982295A" w14:textId="71466ABD" w:rsidR="00F43986" w:rsidRPr="00E418A6" w:rsidRDefault="00F43986" w:rsidP="00F43986">
      <w:pPr>
        <w:jc w:val="center"/>
        <w:rPr>
          <w:b/>
        </w:rPr>
      </w:pPr>
      <w:r w:rsidRPr="00E418A6">
        <w:t>*Toll free number available: 1-</w:t>
      </w:r>
      <w:r w:rsidR="00E418A6" w:rsidRPr="00E418A6">
        <w:t>888-886-3951</w:t>
      </w:r>
    </w:p>
    <w:p w14:paraId="21793BFC" w14:textId="77777777" w:rsidR="00F43986" w:rsidRPr="001C56E9" w:rsidRDefault="00F43986" w:rsidP="00F43986">
      <w:pPr>
        <w:jc w:val="center"/>
        <w:rPr>
          <w:b/>
        </w:rPr>
      </w:pPr>
    </w:p>
    <w:p w14:paraId="42FF07AA" w14:textId="19E40938" w:rsidR="00F43986" w:rsidRPr="001C56E9" w:rsidRDefault="0056711C" w:rsidP="00F43986">
      <w:pPr>
        <w:jc w:val="center"/>
        <w:rPr>
          <w:color w:val="FF0000"/>
        </w:rPr>
      </w:pPr>
      <w:r>
        <w:rPr>
          <w:color w:val="FF0000"/>
        </w:rPr>
        <w:t>MINUTES</w:t>
      </w:r>
    </w:p>
    <w:p w14:paraId="4CD5EBC9" w14:textId="77777777" w:rsidR="00F43986" w:rsidRPr="001C56E9" w:rsidRDefault="00F43986" w:rsidP="00F43986"/>
    <w:p w14:paraId="4A1E78B6" w14:textId="01CB3902" w:rsidR="00C003CF" w:rsidRPr="00EB6D9F" w:rsidRDefault="00F43986" w:rsidP="00EB6D9F">
      <w:pPr>
        <w:rPr>
          <w:b/>
        </w:rPr>
      </w:pPr>
      <w:r w:rsidRPr="001C56E9">
        <w:rPr>
          <w:b/>
        </w:rPr>
        <w:t>Members Present</w:t>
      </w:r>
      <w:r w:rsidRPr="001C56E9">
        <w:t xml:space="preserve">: </w:t>
      </w:r>
      <w:r w:rsidR="00244143">
        <w:t>Ginni May, Randy Beach, Donna Greene, Catherine McKay, Michael Flores, Andrea Devitt, Saleem Moinuddin</w:t>
      </w:r>
      <w:r w:rsidR="00FF2C40">
        <w:t xml:space="preserve">, </w:t>
      </w:r>
      <w:r w:rsidR="00FF2C40" w:rsidRPr="005E6269">
        <w:rPr>
          <w:strike/>
        </w:rPr>
        <w:t>Lillian Batista-Edwards</w:t>
      </w:r>
    </w:p>
    <w:p w14:paraId="0E09BDE1" w14:textId="77777777" w:rsidR="00C003CF" w:rsidRDefault="00C003CF" w:rsidP="00C003CF">
      <w:pPr>
        <w:pStyle w:val="ListParagraph"/>
      </w:pPr>
    </w:p>
    <w:p w14:paraId="0F79493E" w14:textId="30E2A7C0" w:rsidR="00F43986" w:rsidRDefault="00C003CF" w:rsidP="00F43986">
      <w:pPr>
        <w:pStyle w:val="ListParagraph"/>
        <w:numPr>
          <w:ilvl w:val="0"/>
          <w:numId w:val="3"/>
        </w:numPr>
      </w:pPr>
      <w:r>
        <w:t>Select note taker</w:t>
      </w:r>
      <w:r w:rsidR="005E6269">
        <w:t xml:space="preserve"> – G. May</w:t>
      </w:r>
    </w:p>
    <w:p w14:paraId="3AFB8AB8" w14:textId="77777777" w:rsidR="00F43986" w:rsidRDefault="00F43986" w:rsidP="00F43986">
      <w:pPr>
        <w:pStyle w:val="ListParagraph"/>
      </w:pPr>
    </w:p>
    <w:p w14:paraId="5F057B5A" w14:textId="064C908D" w:rsidR="00F43986" w:rsidRDefault="00F43986" w:rsidP="00F43986">
      <w:pPr>
        <w:pStyle w:val="ListParagraph"/>
        <w:numPr>
          <w:ilvl w:val="0"/>
          <w:numId w:val="3"/>
        </w:numPr>
      </w:pPr>
      <w:r>
        <w:t>Approval of Agenda</w:t>
      </w:r>
      <w:r w:rsidR="005E6269">
        <w:t xml:space="preserve"> – approved by consensus</w:t>
      </w:r>
    </w:p>
    <w:p w14:paraId="705A029C" w14:textId="77777777" w:rsidR="00F43986" w:rsidRDefault="00F43986" w:rsidP="00F43986"/>
    <w:p w14:paraId="3D9632C7" w14:textId="5286FF30" w:rsidR="00BE0E14" w:rsidRDefault="00F43986" w:rsidP="00BE0E14">
      <w:pPr>
        <w:pStyle w:val="ListParagraph"/>
        <w:numPr>
          <w:ilvl w:val="0"/>
          <w:numId w:val="3"/>
        </w:numPr>
      </w:pPr>
      <w:r>
        <w:t>Approval of minutes</w:t>
      </w:r>
      <w:r w:rsidR="00EB6D9F">
        <w:t xml:space="preserve"> – done by email</w:t>
      </w:r>
    </w:p>
    <w:p w14:paraId="253F4911" w14:textId="77777777" w:rsidR="00EB6D9F" w:rsidRDefault="00EB6D9F" w:rsidP="00EB6D9F"/>
    <w:p w14:paraId="1FF8C236" w14:textId="24CB9A41" w:rsidR="00EB6D9F" w:rsidRDefault="00EB6D9F" w:rsidP="00BE0E14">
      <w:pPr>
        <w:pStyle w:val="ListParagraph"/>
        <w:numPr>
          <w:ilvl w:val="0"/>
          <w:numId w:val="3"/>
        </w:numPr>
      </w:pPr>
      <w:r>
        <w:t>Paper</w:t>
      </w:r>
      <w:r w:rsidR="007A434C">
        <w:t xml:space="preserve"> Outline – Effective Practices for Educational Program Development</w:t>
      </w:r>
    </w:p>
    <w:p w14:paraId="31E9699C" w14:textId="0CF9E4A1" w:rsidR="007A434C" w:rsidRDefault="007A434C" w:rsidP="007A434C">
      <w:pPr>
        <w:pStyle w:val="ListParagraph"/>
        <w:numPr>
          <w:ilvl w:val="1"/>
          <w:numId w:val="3"/>
        </w:numPr>
      </w:pPr>
      <w:r>
        <w:t>Finalize</w:t>
      </w:r>
      <w:r w:rsidR="00A631E6">
        <w:t>d</w:t>
      </w:r>
      <w:r>
        <w:t xml:space="preserve"> Outline based on recommendations from ASCCC Executive Committee</w:t>
      </w:r>
    </w:p>
    <w:p w14:paraId="3A350CA9" w14:textId="1970F2A2" w:rsidR="007A434C" w:rsidRDefault="009817FB" w:rsidP="007A434C">
      <w:pPr>
        <w:pStyle w:val="ListParagraph"/>
        <w:numPr>
          <w:ilvl w:val="1"/>
          <w:numId w:val="3"/>
        </w:numPr>
      </w:pPr>
      <w:r>
        <w:t>Assign</w:t>
      </w:r>
      <w:r w:rsidR="00A631E6">
        <w:t>ed</w:t>
      </w:r>
      <w:r>
        <w:t xml:space="preserve"> sections for</w:t>
      </w:r>
      <w:r w:rsidR="007A434C">
        <w:t xml:space="preserve"> </w:t>
      </w:r>
      <w:r w:rsidR="00A631E6">
        <w:t xml:space="preserve">initial </w:t>
      </w:r>
      <w:r w:rsidR="007A434C">
        <w:t>writing</w:t>
      </w:r>
      <w:r w:rsidR="00A631E6">
        <w:t xml:space="preserve"> of draft</w:t>
      </w:r>
    </w:p>
    <w:p w14:paraId="324246B9" w14:textId="1D18F364" w:rsidR="002C5D65" w:rsidRDefault="002C5D65" w:rsidP="007A434C">
      <w:pPr>
        <w:pStyle w:val="ListParagraph"/>
        <w:numPr>
          <w:ilvl w:val="1"/>
          <w:numId w:val="3"/>
        </w:numPr>
      </w:pPr>
      <w:r>
        <w:t>Confirm</w:t>
      </w:r>
      <w:r w:rsidR="00A631E6">
        <w:t>ed</w:t>
      </w:r>
      <w:r>
        <w:t xml:space="preserve"> timeline to complete paper:</w:t>
      </w:r>
    </w:p>
    <w:p w14:paraId="7B7C889C" w14:textId="22E6FADA" w:rsidR="00282029" w:rsidRDefault="00A631E6" w:rsidP="00282029">
      <w:pPr>
        <w:pStyle w:val="ListParagraph"/>
        <w:numPr>
          <w:ilvl w:val="0"/>
          <w:numId w:val="11"/>
        </w:numPr>
      </w:pPr>
      <w:r>
        <w:t>Final Draft to Exec February</w:t>
      </w:r>
      <w:r w:rsidR="00282029">
        <w:t xml:space="preserve"> 24</w:t>
      </w:r>
    </w:p>
    <w:p w14:paraId="7869E6DA" w14:textId="78BF99FD" w:rsidR="00282029" w:rsidRDefault="00A631E6" w:rsidP="00282029">
      <w:pPr>
        <w:pStyle w:val="ListParagraph"/>
        <w:numPr>
          <w:ilvl w:val="0"/>
          <w:numId w:val="11"/>
        </w:numPr>
      </w:pPr>
      <w:r>
        <w:t>First Draft to Exec January 27</w:t>
      </w:r>
    </w:p>
    <w:p w14:paraId="13E3C86E" w14:textId="3F8B63ED" w:rsidR="00282029" w:rsidRDefault="00282029" w:rsidP="00282029">
      <w:pPr>
        <w:pStyle w:val="ListParagraph"/>
        <w:numPr>
          <w:ilvl w:val="0"/>
          <w:numId w:val="11"/>
        </w:numPr>
      </w:pPr>
      <w:r>
        <w:t>First rough draft for discussion January 11</w:t>
      </w:r>
    </w:p>
    <w:p w14:paraId="5CD607CF" w14:textId="77777777" w:rsidR="00930C80" w:rsidRDefault="00A631E6" w:rsidP="00282029">
      <w:pPr>
        <w:pStyle w:val="ListParagraph"/>
        <w:numPr>
          <w:ilvl w:val="0"/>
          <w:numId w:val="11"/>
        </w:numPr>
      </w:pPr>
      <w:r>
        <w:t>Section drafts due to G. May</w:t>
      </w:r>
      <w:r w:rsidR="00282029">
        <w:t xml:space="preserve"> December 16</w:t>
      </w:r>
    </w:p>
    <w:p w14:paraId="023E3958" w14:textId="77777777" w:rsidR="00930C80" w:rsidRDefault="00930C80" w:rsidP="00930C80">
      <w:pPr>
        <w:ind w:firstLine="720"/>
      </w:pPr>
      <w:r>
        <w:t>S</w:t>
      </w:r>
      <w:r w:rsidR="00824EAC">
        <w:t>ection drafts will be written in a word document using Times New Roman, 12 f</w:t>
      </w:r>
      <w:r>
        <w:t xml:space="preserve">ont, 1-inch </w:t>
      </w:r>
    </w:p>
    <w:p w14:paraId="5A467491" w14:textId="77777777" w:rsidR="00930C80" w:rsidRDefault="00930C80" w:rsidP="00930C80">
      <w:pPr>
        <w:ind w:firstLine="720"/>
      </w:pPr>
      <w:r>
        <w:t>margins, single space and no other</w:t>
      </w:r>
      <w:r w:rsidR="00824EAC">
        <w:t xml:space="preserve"> formatting</w:t>
      </w:r>
      <w:r>
        <w:t xml:space="preserve">—If writers fall behind schedule, let G. May know </w:t>
      </w:r>
    </w:p>
    <w:p w14:paraId="6185468C" w14:textId="5BF2C1A8" w:rsidR="00282029" w:rsidRDefault="00930C80" w:rsidP="00930C80">
      <w:pPr>
        <w:ind w:firstLine="720"/>
      </w:pPr>
      <w:bookmarkStart w:id="0" w:name="_GoBack"/>
      <w:bookmarkEnd w:id="0"/>
      <w:r>
        <w:t>immediately so that these sections can be completed on time.</w:t>
      </w:r>
    </w:p>
    <w:p w14:paraId="35B50BCE" w14:textId="77777777" w:rsidR="00EB6D9F" w:rsidRDefault="00EB6D9F" w:rsidP="00EB6D9F"/>
    <w:p w14:paraId="6F9C1E36" w14:textId="20F9AE32" w:rsidR="00244143" w:rsidRDefault="00EB6D9F" w:rsidP="00244143">
      <w:pPr>
        <w:pStyle w:val="ListParagraph"/>
        <w:numPr>
          <w:ilvl w:val="0"/>
          <w:numId w:val="3"/>
        </w:numPr>
      </w:pPr>
      <w:r>
        <w:t>AB 1985</w:t>
      </w:r>
      <w:r w:rsidR="00FA0237">
        <w:t xml:space="preserve"> Overview</w:t>
      </w:r>
      <w:r w:rsidR="00DD3515">
        <w:t xml:space="preserve"> – G. May went over the requirements of AB 1985</w:t>
      </w:r>
      <w:r w:rsidR="000A13AC">
        <w:t xml:space="preserve"> and</w:t>
      </w:r>
      <w:r w:rsidR="00DD3515">
        <w:t xml:space="preserve"> shared the draft survey to go out to the senate body regarding creating a state wide policy on awarding General Education credit for those that receive passing scores on College Board Advanced Placement Exams.</w:t>
      </w:r>
      <w:r w:rsidR="000A13AC">
        <w:t xml:space="preserve"> The California Community Colleges Chancellor’s Office is to work with the Academic Senate for California Community Colleges to create a uniform policy for the California Community Colleges in awarding AP credit for GE courses to be in place by fall 2017. If such a policy is not created, then the California Community Colleges are to use the same policy that is used by the California State University.</w:t>
      </w:r>
    </w:p>
    <w:p w14:paraId="64AEC568" w14:textId="4DC0417B" w:rsidR="00BE0E14" w:rsidRDefault="00BE0E14" w:rsidP="00DD5141"/>
    <w:p w14:paraId="166E3424" w14:textId="77777777" w:rsidR="002C38DC" w:rsidRDefault="002C38DC" w:rsidP="00F43986">
      <w:pPr>
        <w:pStyle w:val="ListParagraph"/>
        <w:numPr>
          <w:ilvl w:val="0"/>
          <w:numId w:val="3"/>
        </w:numPr>
      </w:pPr>
      <w:r>
        <w:lastRenderedPageBreak/>
        <w:t>Future Meetings:</w:t>
      </w:r>
    </w:p>
    <w:p w14:paraId="0FD8D430" w14:textId="449023DC" w:rsidR="00F34000" w:rsidRDefault="00BE7699" w:rsidP="00DB59B6">
      <w:pPr>
        <w:pStyle w:val="ListParagraph"/>
        <w:numPr>
          <w:ilvl w:val="0"/>
          <w:numId w:val="9"/>
        </w:numPr>
      </w:pPr>
      <w:r>
        <w:t>Wednesday, December 14, 3:00-4:00 – CCC Confer</w:t>
      </w:r>
    </w:p>
    <w:p w14:paraId="554A4DA7" w14:textId="6F53672A" w:rsidR="00050823" w:rsidRDefault="00DD3515" w:rsidP="00050823">
      <w:pPr>
        <w:pStyle w:val="ListParagraph"/>
        <w:numPr>
          <w:ilvl w:val="0"/>
          <w:numId w:val="9"/>
        </w:numPr>
      </w:pPr>
      <w:r>
        <w:t>Wednesday, January 11, ~10:30-3:3</w:t>
      </w:r>
      <w:r w:rsidR="00BE7699">
        <w:t xml:space="preserve">0 – </w:t>
      </w:r>
      <w:r>
        <w:rPr>
          <w:color w:val="FF0000"/>
        </w:rPr>
        <w:t>Sacramento</w:t>
      </w:r>
    </w:p>
    <w:p w14:paraId="13A37BB2" w14:textId="77777777" w:rsidR="00050823" w:rsidRDefault="00050823" w:rsidP="00050823">
      <w:pPr>
        <w:pStyle w:val="ListParagraph"/>
        <w:numPr>
          <w:ilvl w:val="0"/>
          <w:numId w:val="9"/>
        </w:numPr>
      </w:pPr>
      <w:r w:rsidRPr="00050823">
        <w:t>Wednesday, February 22, 3:00 pm-4:00 pm – CCC Confer</w:t>
      </w:r>
    </w:p>
    <w:p w14:paraId="1E5A971D" w14:textId="401BE8FC" w:rsidR="00050823" w:rsidRDefault="00050823" w:rsidP="00050823">
      <w:pPr>
        <w:pStyle w:val="ListParagraph"/>
        <w:numPr>
          <w:ilvl w:val="0"/>
          <w:numId w:val="9"/>
        </w:numPr>
      </w:pPr>
      <w:r w:rsidRPr="00050823">
        <w:t>Wednesday, March 22, 3:00 pm-4:00 pm – CCC Confer</w:t>
      </w:r>
    </w:p>
    <w:p w14:paraId="1516247A" w14:textId="22AF4625" w:rsidR="009F713A" w:rsidRPr="009F713A" w:rsidRDefault="009F713A" w:rsidP="00050823">
      <w:pPr>
        <w:pStyle w:val="ListParagraph"/>
        <w:numPr>
          <w:ilvl w:val="0"/>
          <w:numId w:val="9"/>
        </w:numPr>
        <w:rPr>
          <w:i/>
          <w:color w:val="FF0000"/>
        </w:rPr>
      </w:pPr>
      <w:r w:rsidRPr="009F713A">
        <w:rPr>
          <w:i/>
          <w:color w:val="FF0000"/>
        </w:rPr>
        <w:t>I</w:t>
      </w:r>
      <w:r w:rsidR="00DD3515">
        <w:rPr>
          <w:i/>
          <w:color w:val="FF0000"/>
        </w:rPr>
        <w:t>n person March 11--If needed</w:t>
      </w:r>
    </w:p>
    <w:p w14:paraId="5B6A746D" w14:textId="1463EECE" w:rsidR="00050823" w:rsidRPr="00050823" w:rsidRDefault="00050823" w:rsidP="00050823">
      <w:pPr>
        <w:pStyle w:val="ListParagraph"/>
        <w:numPr>
          <w:ilvl w:val="0"/>
          <w:numId w:val="9"/>
        </w:numPr>
      </w:pPr>
      <w:r w:rsidRPr="00050823">
        <w:t>Wednesday, April 12, 3:00 pm-4:00 pm – CCC Confer</w:t>
      </w:r>
    </w:p>
    <w:p w14:paraId="4DC2B5C8" w14:textId="77777777" w:rsidR="002C38DC" w:rsidRDefault="002C38DC" w:rsidP="002C38DC"/>
    <w:p w14:paraId="7EAEA514" w14:textId="71A4BC9A" w:rsidR="002C38DC" w:rsidRDefault="002C38DC" w:rsidP="002C38DC">
      <w:pPr>
        <w:pStyle w:val="ListParagraph"/>
        <w:numPr>
          <w:ilvl w:val="0"/>
          <w:numId w:val="3"/>
        </w:numPr>
      </w:pPr>
      <w:r>
        <w:t>Future ASCCC Events (not all events are listed):</w:t>
      </w:r>
    </w:p>
    <w:p w14:paraId="37C116CC" w14:textId="36E4484E" w:rsidR="002C38DC" w:rsidRDefault="002C38DC" w:rsidP="0058366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ASCCC Area A, B Meetings, March 24</w:t>
      </w:r>
    </w:p>
    <w:p w14:paraId="04B535F9" w14:textId="6EB6B0AD" w:rsidR="002C38DC" w:rsidRDefault="002C38DC" w:rsidP="0058366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ASCCC Area C, D Meetings, March 25</w:t>
      </w:r>
    </w:p>
    <w:p w14:paraId="05945D97" w14:textId="4DA0ADA0" w:rsidR="002C38DC" w:rsidRDefault="002C38DC" w:rsidP="0058366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ASCCC 2017 Spring Plenary Session, April 20-22, </w:t>
      </w:r>
      <w:r w:rsidR="00EB6D9F">
        <w:rPr>
          <w:sz w:val="22"/>
        </w:rPr>
        <w:t>San Mateo</w:t>
      </w:r>
    </w:p>
    <w:p w14:paraId="27D7164A" w14:textId="77777777" w:rsidR="002C38DC" w:rsidRDefault="002C38DC" w:rsidP="0058366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ASCCC 2017 CTE Leadership Institute, May 5-6, San Jose</w:t>
      </w:r>
    </w:p>
    <w:p w14:paraId="017EE3B6" w14:textId="77777777" w:rsidR="002C38DC" w:rsidRDefault="002C38DC" w:rsidP="0058366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ASCCC Faculty Leadership Institute, June 15-17, Sacramento</w:t>
      </w:r>
    </w:p>
    <w:p w14:paraId="7BF273E3" w14:textId="77777777" w:rsidR="002C38DC" w:rsidRDefault="002C38DC" w:rsidP="0058366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ASCCC Curriculum Institute, July 12-15, Riverside</w:t>
      </w:r>
    </w:p>
    <w:p w14:paraId="1F54C334" w14:textId="77777777" w:rsidR="002C38DC" w:rsidRPr="00F96777" w:rsidRDefault="00930C80" w:rsidP="0058366B">
      <w:pPr>
        <w:pStyle w:val="ListParagraph"/>
        <w:numPr>
          <w:ilvl w:val="0"/>
          <w:numId w:val="8"/>
        </w:numPr>
        <w:rPr>
          <w:sz w:val="22"/>
        </w:rPr>
      </w:pPr>
      <w:hyperlink r:id="rId7" w:history="1">
        <w:r w:rsidR="002C38DC" w:rsidRPr="00E376A9">
          <w:rPr>
            <w:rStyle w:val="Hyperlink"/>
            <w:sz w:val="22"/>
          </w:rPr>
          <w:t>ASCCC Events</w:t>
        </w:r>
      </w:hyperlink>
    </w:p>
    <w:p w14:paraId="0CFFFC89" w14:textId="77777777" w:rsidR="002C38DC" w:rsidRDefault="002C38DC" w:rsidP="002C38DC">
      <w:pPr>
        <w:pStyle w:val="ListParagraph"/>
      </w:pPr>
    </w:p>
    <w:p w14:paraId="042EE2AD" w14:textId="77777777" w:rsidR="002C38DC" w:rsidRDefault="002C38DC" w:rsidP="00DD5141"/>
    <w:p w14:paraId="343D7612" w14:textId="77777777" w:rsidR="004522F4" w:rsidRPr="00480371" w:rsidRDefault="004522F4"/>
    <w:sectPr w:rsidR="004522F4" w:rsidRPr="00480371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3792A"/>
    <w:multiLevelType w:val="hybridMultilevel"/>
    <w:tmpl w:val="EC4A8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B6B17"/>
    <w:multiLevelType w:val="hybridMultilevel"/>
    <w:tmpl w:val="2EEC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33A2"/>
    <w:multiLevelType w:val="hybridMultilevel"/>
    <w:tmpl w:val="79C4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04F52"/>
    <w:multiLevelType w:val="hybridMultilevel"/>
    <w:tmpl w:val="2F682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11433"/>
    <w:multiLevelType w:val="hybridMultilevel"/>
    <w:tmpl w:val="2D44D1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E3ADC"/>
    <w:multiLevelType w:val="hybridMultilevel"/>
    <w:tmpl w:val="8AAA2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27490A"/>
    <w:multiLevelType w:val="hybridMultilevel"/>
    <w:tmpl w:val="AD6A5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903B69"/>
    <w:multiLevelType w:val="hybridMultilevel"/>
    <w:tmpl w:val="B4104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318CF"/>
    <w:rsid w:val="00050823"/>
    <w:rsid w:val="000A13AC"/>
    <w:rsid w:val="00145CBE"/>
    <w:rsid w:val="001777DE"/>
    <w:rsid w:val="001D3D80"/>
    <w:rsid w:val="00244143"/>
    <w:rsid w:val="00282029"/>
    <w:rsid w:val="00286890"/>
    <w:rsid w:val="002C111F"/>
    <w:rsid w:val="002C38DC"/>
    <w:rsid w:val="002C5D65"/>
    <w:rsid w:val="003B10D1"/>
    <w:rsid w:val="00407297"/>
    <w:rsid w:val="004522F4"/>
    <w:rsid w:val="00480371"/>
    <w:rsid w:val="0056711C"/>
    <w:rsid w:val="0058366B"/>
    <w:rsid w:val="005977AA"/>
    <w:rsid w:val="005E6269"/>
    <w:rsid w:val="006974FC"/>
    <w:rsid w:val="006C19A5"/>
    <w:rsid w:val="0078316A"/>
    <w:rsid w:val="007A434C"/>
    <w:rsid w:val="00824EAC"/>
    <w:rsid w:val="008F2FB4"/>
    <w:rsid w:val="00930C80"/>
    <w:rsid w:val="009817FB"/>
    <w:rsid w:val="009F713A"/>
    <w:rsid w:val="00A313AB"/>
    <w:rsid w:val="00A631E6"/>
    <w:rsid w:val="00A864B0"/>
    <w:rsid w:val="00B9058E"/>
    <w:rsid w:val="00BE0E14"/>
    <w:rsid w:val="00BE0FA9"/>
    <w:rsid w:val="00BE7699"/>
    <w:rsid w:val="00C003CF"/>
    <w:rsid w:val="00C6636B"/>
    <w:rsid w:val="00C84346"/>
    <w:rsid w:val="00DB59B6"/>
    <w:rsid w:val="00DD3515"/>
    <w:rsid w:val="00DD5141"/>
    <w:rsid w:val="00E418A6"/>
    <w:rsid w:val="00E519F0"/>
    <w:rsid w:val="00E65981"/>
    <w:rsid w:val="00EB6D9F"/>
    <w:rsid w:val="00EC61D9"/>
    <w:rsid w:val="00F34000"/>
    <w:rsid w:val="00F43986"/>
    <w:rsid w:val="00F7757D"/>
    <w:rsid w:val="00FA0237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22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2C3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2C3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sccc.org/calendar/list/even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10</cp:revision>
  <dcterms:created xsi:type="dcterms:W3CDTF">2016-11-11T18:05:00Z</dcterms:created>
  <dcterms:modified xsi:type="dcterms:W3CDTF">2016-11-11T18:24:00Z</dcterms:modified>
</cp:coreProperties>
</file>