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F46582">
      <w:pPr>
        <w:pStyle w:val="Title"/>
        <w:jc w:val="left"/>
      </w:pPr>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F46582">
      <w:pPr>
        <w:pStyle w:val="Title"/>
        <w:jc w:val="left"/>
      </w:pPr>
    </w:p>
    <w:p w14:paraId="39E65320" w14:textId="77777777" w:rsidR="00D46734" w:rsidRDefault="00D46734" w:rsidP="00D46734">
      <w:pPr>
        <w:pStyle w:val="Title"/>
        <w:ind w:left="0"/>
        <w:jc w:val="left"/>
        <w:rPr>
          <w:rFonts w:asciiTheme="majorHAnsi" w:hAnsiTheme="majorHAnsi"/>
        </w:rPr>
      </w:pPr>
    </w:p>
    <w:p w14:paraId="6490EBC1" w14:textId="45D28FE0" w:rsidR="0080639A" w:rsidRPr="0080639A" w:rsidRDefault="00A64A6B" w:rsidP="008401DF">
      <w:pPr>
        <w:pStyle w:val="Title"/>
        <w:rPr>
          <w:rFonts w:asciiTheme="majorHAnsi" w:hAnsiTheme="majorHAnsi"/>
        </w:rPr>
      </w:pPr>
      <w:r>
        <w:rPr>
          <w:rFonts w:asciiTheme="majorHAnsi" w:hAnsiTheme="majorHAnsi"/>
        </w:rPr>
        <w:t>Career Technical Education Leadership Committee</w:t>
      </w:r>
    </w:p>
    <w:p w14:paraId="26B13B5C" w14:textId="578F1E07" w:rsidR="0080639A" w:rsidRPr="00095961" w:rsidRDefault="007477D9" w:rsidP="008401DF">
      <w:pPr>
        <w:pStyle w:val="Title"/>
        <w:rPr>
          <w:rFonts w:asciiTheme="majorHAnsi" w:hAnsiTheme="majorHAnsi"/>
          <w:sz w:val="24"/>
          <w:szCs w:val="24"/>
        </w:rPr>
      </w:pPr>
      <w:r>
        <w:rPr>
          <w:rFonts w:asciiTheme="majorHAnsi" w:hAnsiTheme="majorHAnsi"/>
          <w:sz w:val="24"/>
          <w:szCs w:val="24"/>
        </w:rPr>
        <w:t>January 22, 2021</w:t>
      </w:r>
    </w:p>
    <w:p w14:paraId="6B6EDBE3" w14:textId="1403F19A" w:rsidR="005D2D9E" w:rsidRDefault="007477D9" w:rsidP="008401DF">
      <w:pPr>
        <w:pStyle w:val="Title"/>
        <w:rPr>
          <w:rFonts w:asciiTheme="majorHAnsi" w:hAnsiTheme="majorHAnsi"/>
          <w:b w:val="0"/>
          <w:sz w:val="22"/>
          <w:szCs w:val="22"/>
        </w:rPr>
      </w:pPr>
      <w:r>
        <w:rPr>
          <w:rFonts w:asciiTheme="majorHAnsi" w:hAnsiTheme="majorHAnsi"/>
          <w:b w:val="0"/>
          <w:sz w:val="22"/>
          <w:szCs w:val="22"/>
        </w:rPr>
        <w:t>12:00-1:30 PM</w:t>
      </w:r>
    </w:p>
    <w:p w14:paraId="7E88C867" w14:textId="77777777" w:rsidR="005D2D9E" w:rsidRDefault="005D2D9E" w:rsidP="008401DF">
      <w:pPr>
        <w:pStyle w:val="Title"/>
        <w:ind w:left="0"/>
        <w:rPr>
          <w:rFonts w:asciiTheme="majorHAnsi" w:hAnsiTheme="majorHAnsi"/>
          <w:color w:val="000000" w:themeColor="text1"/>
        </w:rPr>
      </w:pPr>
    </w:p>
    <w:p w14:paraId="5F47906F" w14:textId="27BB4C5E" w:rsidR="005D2D9E" w:rsidRPr="001868D0" w:rsidRDefault="000D170B" w:rsidP="008401DF">
      <w:pPr>
        <w:pStyle w:val="Title"/>
        <w:rPr>
          <w:rFonts w:asciiTheme="majorHAnsi" w:hAnsiTheme="majorHAnsi"/>
          <w:color w:val="000000" w:themeColor="text1"/>
        </w:rPr>
      </w:pPr>
      <w:r>
        <w:rPr>
          <w:rFonts w:asciiTheme="majorHAnsi" w:hAnsiTheme="majorHAnsi"/>
          <w:color w:val="000000" w:themeColor="text1"/>
        </w:rPr>
        <w:t xml:space="preserve">MEETING </w:t>
      </w:r>
      <w:bookmarkStart w:id="0" w:name="_GoBack"/>
      <w:bookmarkEnd w:id="0"/>
      <w:r w:rsidR="001B5EFB">
        <w:rPr>
          <w:rFonts w:asciiTheme="majorHAnsi" w:hAnsiTheme="majorHAnsi"/>
          <w:color w:val="000000" w:themeColor="text1"/>
        </w:rPr>
        <w:t>MINUTES</w:t>
      </w:r>
    </w:p>
    <w:p w14:paraId="13F5476E" w14:textId="77777777" w:rsidR="00A4282D" w:rsidRPr="0080639A" w:rsidRDefault="000E06F1" w:rsidP="00F46582">
      <w:pPr>
        <w:pStyle w:val="mainbody"/>
        <w:spacing w:before="0" w:beforeAutospacing="0" w:after="0" w:afterAutospacing="0"/>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" strokeweight="2.25pt"/>
            </w:pict>
          </mc:Fallback>
        </mc:AlternateContent>
      </w:r>
    </w:p>
    <w:p w14:paraId="4EBC229F" w14:textId="70672807" w:rsidR="00A64A6B" w:rsidRDefault="00A64A6B" w:rsidP="00F46582">
      <w:pPr>
        <w:numPr>
          <w:ilvl w:val="0"/>
          <w:numId w:val="7"/>
        </w:numPr>
        <w:rPr>
          <w:rFonts w:asciiTheme="majorHAnsi" w:hAnsiTheme="majorHAnsi"/>
        </w:rPr>
      </w:pPr>
      <w:r>
        <w:rPr>
          <w:rFonts w:asciiTheme="majorHAnsi" w:hAnsiTheme="majorHAnsi"/>
        </w:rPr>
        <w:t>Welcome</w:t>
      </w:r>
      <w:r w:rsidR="008C302B">
        <w:rPr>
          <w:rFonts w:asciiTheme="majorHAnsi" w:hAnsiTheme="majorHAnsi"/>
        </w:rPr>
        <w:t xml:space="preserve"> </w:t>
      </w:r>
    </w:p>
    <w:p w14:paraId="40777E91" w14:textId="454B6DE1" w:rsidR="00B3365D" w:rsidRPr="00B3365D" w:rsidRDefault="00B3365D" w:rsidP="00F46582">
      <w:pPr>
        <w:ind w:left="1080"/>
        <w:rPr>
          <w:rFonts w:asciiTheme="majorHAnsi" w:hAnsiTheme="majorHAnsi"/>
          <w:b/>
          <w:bCs/>
        </w:rPr>
      </w:pPr>
      <w:r w:rsidRPr="0017506A">
        <w:rPr>
          <w:rFonts w:asciiTheme="majorHAnsi" w:hAnsiTheme="majorHAnsi"/>
          <w:b/>
          <w:bCs/>
          <w:u w:val="single"/>
        </w:rPr>
        <w:t>Present</w:t>
      </w:r>
      <w:r w:rsidRPr="00B3365D">
        <w:rPr>
          <w:rFonts w:asciiTheme="majorHAnsi" w:hAnsiTheme="majorHAnsi"/>
          <w:b/>
          <w:bCs/>
        </w:rPr>
        <w:t xml:space="preserve">-Robby </w:t>
      </w:r>
      <w:proofErr w:type="spellStart"/>
      <w:r w:rsidRPr="00B3365D">
        <w:rPr>
          <w:rFonts w:asciiTheme="majorHAnsi" w:hAnsiTheme="majorHAnsi"/>
          <w:b/>
          <w:bCs/>
        </w:rPr>
        <w:t>Bodden</w:t>
      </w:r>
      <w:proofErr w:type="spellEnd"/>
      <w:r w:rsidRPr="00B3365D">
        <w:rPr>
          <w:rFonts w:asciiTheme="majorHAnsi" w:hAnsiTheme="majorHAnsi"/>
          <w:b/>
          <w:bCs/>
        </w:rPr>
        <w:t xml:space="preserve">, Jim Bowen, Christy </w:t>
      </w:r>
      <w:proofErr w:type="spellStart"/>
      <w:r w:rsidRPr="00B3365D">
        <w:rPr>
          <w:rFonts w:asciiTheme="majorHAnsi" w:hAnsiTheme="majorHAnsi"/>
          <w:b/>
          <w:bCs/>
        </w:rPr>
        <w:t>Coobatis</w:t>
      </w:r>
      <w:proofErr w:type="spellEnd"/>
      <w:r w:rsidRPr="00B3365D">
        <w:rPr>
          <w:rFonts w:asciiTheme="majorHAnsi" w:hAnsiTheme="majorHAnsi"/>
          <w:b/>
          <w:bCs/>
        </w:rPr>
        <w:t xml:space="preserve">, Donald Laird, Christie Dam, David Ramirez, Lynn Shaw, Tina </w:t>
      </w:r>
      <w:proofErr w:type="spellStart"/>
      <w:r w:rsidRPr="00B3365D">
        <w:rPr>
          <w:rFonts w:asciiTheme="majorHAnsi" w:hAnsiTheme="majorHAnsi"/>
          <w:b/>
          <w:bCs/>
        </w:rPr>
        <w:t>McClurkin</w:t>
      </w:r>
      <w:proofErr w:type="spellEnd"/>
      <w:r w:rsidRPr="00B3365D">
        <w:rPr>
          <w:rFonts w:asciiTheme="majorHAnsi" w:hAnsiTheme="majorHAnsi"/>
          <w:b/>
          <w:bCs/>
        </w:rPr>
        <w:t xml:space="preserve">, Don Mason, </w:t>
      </w:r>
      <w:r w:rsidR="00090428">
        <w:rPr>
          <w:rFonts w:asciiTheme="majorHAnsi" w:hAnsiTheme="majorHAnsi"/>
          <w:b/>
          <w:bCs/>
        </w:rPr>
        <w:t xml:space="preserve">Olivia </w:t>
      </w:r>
      <w:proofErr w:type="spellStart"/>
      <w:r w:rsidR="00090428">
        <w:rPr>
          <w:rFonts w:asciiTheme="majorHAnsi" w:hAnsiTheme="majorHAnsi"/>
          <w:b/>
          <w:bCs/>
        </w:rPr>
        <w:t>Herriford</w:t>
      </w:r>
      <w:proofErr w:type="spellEnd"/>
      <w:r w:rsidR="00090428">
        <w:rPr>
          <w:rFonts w:asciiTheme="majorHAnsi" w:hAnsiTheme="majorHAnsi"/>
          <w:b/>
          <w:bCs/>
        </w:rPr>
        <w:t xml:space="preserve">, </w:t>
      </w:r>
      <w:r w:rsidRPr="00B3365D">
        <w:rPr>
          <w:rFonts w:asciiTheme="majorHAnsi" w:hAnsiTheme="majorHAnsi"/>
          <w:b/>
          <w:bCs/>
        </w:rPr>
        <w:t>Julie Oliver, Mayra Cruz</w:t>
      </w:r>
    </w:p>
    <w:p w14:paraId="0128ABC3" w14:textId="77777777" w:rsidR="00A64A6B" w:rsidRDefault="00A64A6B" w:rsidP="00F46582">
      <w:pPr>
        <w:ind w:left="1080"/>
        <w:rPr>
          <w:rFonts w:asciiTheme="majorHAnsi" w:hAnsiTheme="majorHAnsi"/>
        </w:rPr>
      </w:pPr>
    </w:p>
    <w:p w14:paraId="43F878E7" w14:textId="0AB3BB85" w:rsidR="006B104D" w:rsidRDefault="0080639A" w:rsidP="00F46582">
      <w:pPr>
        <w:numPr>
          <w:ilvl w:val="0"/>
          <w:numId w:val="7"/>
        </w:numPr>
        <w:rPr>
          <w:rFonts w:asciiTheme="majorHAnsi" w:hAnsiTheme="majorHAnsi"/>
        </w:rPr>
      </w:pPr>
      <w:r w:rsidRPr="0045174E">
        <w:rPr>
          <w:rFonts w:asciiTheme="majorHAnsi" w:hAnsiTheme="majorHAnsi"/>
        </w:rPr>
        <w:t>Call to Order</w:t>
      </w:r>
      <w:r w:rsidR="008C302B">
        <w:rPr>
          <w:rFonts w:asciiTheme="majorHAnsi" w:hAnsiTheme="majorHAnsi"/>
        </w:rPr>
        <w:t xml:space="preserve">, Roll Call </w:t>
      </w:r>
      <w:r w:rsidR="00F206E2">
        <w:rPr>
          <w:rFonts w:asciiTheme="majorHAnsi" w:hAnsiTheme="majorHAnsi"/>
        </w:rPr>
        <w:t>and Adoption of the Agenda</w:t>
      </w:r>
    </w:p>
    <w:p w14:paraId="2D049EB6" w14:textId="77777777" w:rsidR="006B104D" w:rsidRDefault="006B104D" w:rsidP="00F46582">
      <w:pPr>
        <w:pStyle w:val="ListParagraph"/>
        <w:rPr>
          <w:rFonts w:asciiTheme="majorHAnsi" w:hAnsiTheme="majorHAnsi"/>
        </w:rPr>
      </w:pPr>
    </w:p>
    <w:p w14:paraId="77BEF91F" w14:textId="0E91806C" w:rsidR="00952CC0" w:rsidRDefault="00952CC0" w:rsidP="00F46582">
      <w:pPr>
        <w:numPr>
          <w:ilvl w:val="0"/>
          <w:numId w:val="7"/>
        </w:numPr>
        <w:rPr>
          <w:rFonts w:asciiTheme="majorHAnsi" w:hAnsiTheme="majorHAnsi"/>
        </w:rPr>
      </w:pPr>
      <w:r>
        <w:rPr>
          <w:rFonts w:asciiTheme="majorHAnsi" w:hAnsiTheme="majorHAnsi"/>
        </w:rPr>
        <w:t>Check-in</w:t>
      </w:r>
      <w:r w:rsidR="00FE46C9">
        <w:rPr>
          <w:rFonts w:asciiTheme="majorHAnsi" w:hAnsiTheme="majorHAnsi"/>
        </w:rPr>
        <w:t xml:space="preserve">- </w:t>
      </w:r>
      <w:r w:rsidR="00FE46C9">
        <w:rPr>
          <w:rFonts w:asciiTheme="majorHAnsi" w:hAnsiTheme="majorHAnsi"/>
          <w:b/>
        </w:rPr>
        <w:t xml:space="preserve">Members shared current life experiences, including the impact of Covid-19 in their families. </w:t>
      </w:r>
    </w:p>
    <w:p w14:paraId="583F3F63" w14:textId="77777777" w:rsidR="00952CC0" w:rsidRDefault="00952CC0" w:rsidP="00F46582">
      <w:pPr>
        <w:rPr>
          <w:rFonts w:asciiTheme="majorHAnsi" w:hAnsiTheme="majorHAnsi"/>
        </w:rPr>
      </w:pPr>
    </w:p>
    <w:p w14:paraId="59D64207" w14:textId="1EFD432C" w:rsidR="00CE76BE" w:rsidRDefault="00CE76BE" w:rsidP="00F46582">
      <w:pPr>
        <w:numPr>
          <w:ilvl w:val="0"/>
          <w:numId w:val="7"/>
        </w:numPr>
        <w:rPr>
          <w:rFonts w:asciiTheme="majorHAnsi" w:hAnsiTheme="majorHAnsi"/>
        </w:rPr>
      </w:pPr>
      <w:r>
        <w:rPr>
          <w:rFonts w:asciiTheme="majorHAnsi" w:hAnsiTheme="majorHAnsi"/>
        </w:rPr>
        <w:t xml:space="preserve">Consent </w:t>
      </w:r>
      <w:r w:rsidR="00E63DF6">
        <w:rPr>
          <w:rFonts w:asciiTheme="majorHAnsi" w:hAnsiTheme="majorHAnsi"/>
        </w:rPr>
        <w:t>A</w:t>
      </w:r>
      <w:r>
        <w:rPr>
          <w:rFonts w:asciiTheme="majorHAnsi" w:hAnsiTheme="majorHAnsi"/>
        </w:rPr>
        <w:t>genda</w:t>
      </w:r>
    </w:p>
    <w:p w14:paraId="0BAFE52E" w14:textId="77777777" w:rsidR="00CE76BE" w:rsidRDefault="00CE76BE" w:rsidP="00F46582">
      <w:pPr>
        <w:pStyle w:val="ListParagraph"/>
        <w:rPr>
          <w:rFonts w:asciiTheme="majorHAnsi" w:hAnsiTheme="majorHAnsi"/>
        </w:rPr>
      </w:pPr>
    </w:p>
    <w:p w14:paraId="1F6F817E" w14:textId="7C8CB1DF" w:rsidR="00CE76BE" w:rsidRDefault="006B104D" w:rsidP="00F46582">
      <w:pPr>
        <w:pStyle w:val="ListParagraph"/>
        <w:numPr>
          <w:ilvl w:val="1"/>
          <w:numId w:val="7"/>
        </w:numPr>
        <w:rPr>
          <w:rFonts w:asciiTheme="majorHAnsi" w:hAnsiTheme="majorHAnsi"/>
        </w:rPr>
      </w:pPr>
      <w:r w:rsidRPr="00164CAB">
        <w:rPr>
          <w:rFonts w:asciiTheme="majorHAnsi" w:hAnsiTheme="majorHAnsi"/>
          <w:b/>
          <w:bCs/>
        </w:rPr>
        <w:t xml:space="preserve">Approval </w:t>
      </w:r>
      <w:r w:rsidRPr="00CE76BE">
        <w:rPr>
          <w:rFonts w:asciiTheme="majorHAnsi" w:hAnsiTheme="majorHAnsi"/>
        </w:rPr>
        <w:t xml:space="preserve">of the </w:t>
      </w:r>
      <w:r w:rsidR="005C2C82">
        <w:rPr>
          <w:rFonts w:asciiTheme="majorHAnsi" w:hAnsiTheme="majorHAnsi"/>
        </w:rPr>
        <w:t>December 7, 2021</w:t>
      </w:r>
      <w:r w:rsidR="002362C2" w:rsidRPr="00CE76BE">
        <w:rPr>
          <w:rFonts w:asciiTheme="majorHAnsi" w:hAnsiTheme="majorHAnsi"/>
        </w:rPr>
        <w:t xml:space="preserve"> meeting minutes</w:t>
      </w:r>
      <w:r w:rsidR="007C777A">
        <w:rPr>
          <w:rFonts w:asciiTheme="majorHAnsi" w:hAnsiTheme="majorHAnsi"/>
        </w:rPr>
        <w:t xml:space="preserve"> </w:t>
      </w:r>
    </w:p>
    <w:p w14:paraId="73455194" w14:textId="77777777" w:rsidR="00CA0D58" w:rsidRDefault="00CA0D58" w:rsidP="00F46582">
      <w:pPr>
        <w:pStyle w:val="ListParagraph"/>
        <w:rPr>
          <w:rFonts w:asciiTheme="majorHAnsi" w:hAnsiTheme="majorHAnsi"/>
          <w:color w:val="000000" w:themeColor="text1"/>
        </w:rPr>
      </w:pPr>
    </w:p>
    <w:p w14:paraId="1DD4E44C" w14:textId="3C90C421" w:rsidR="00D90D51" w:rsidRDefault="00D90D51" w:rsidP="00F46582">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r w:rsidR="00736293">
        <w:rPr>
          <w:rFonts w:asciiTheme="majorHAnsi" w:hAnsiTheme="majorHAnsi"/>
          <w:color w:val="000000" w:themeColor="text1"/>
        </w:rPr>
        <w:t xml:space="preserve"> </w:t>
      </w:r>
    </w:p>
    <w:p w14:paraId="0B46E984" w14:textId="29B65387" w:rsidR="00D90D51" w:rsidRPr="0017506A" w:rsidRDefault="00D90D51" w:rsidP="00F46582">
      <w:pPr>
        <w:pStyle w:val="ListParagraph"/>
        <w:numPr>
          <w:ilvl w:val="0"/>
          <w:numId w:val="26"/>
        </w:numPr>
        <w:rPr>
          <w:rFonts w:asciiTheme="majorHAnsi" w:hAnsiTheme="majorHAnsi"/>
          <w:color w:val="000000" w:themeColor="text1"/>
        </w:rPr>
      </w:pPr>
      <w:r w:rsidRPr="0017506A">
        <w:rPr>
          <w:rFonts w:asciiTheme="majorHAnsi" w:hAnsiTheme="majorHAnsi"/>
        </w:rPr>
        <w:t>Student Senate CCC</w:t>
      </w:r>
      <w:r w:rsidR="00B920B1" w:rsidRPr="0017506A">
        <w:rPr>
          <w:rFonts w:asciiTheme="majorHAnsi" w:hAnsiTheme="majorHAnsi"/>
        </w:rPr>
        <w:t xml:space="preserve"> (include DEI Compact)</w:t>
      </w:r>
      <w:r w:rsidRPr="0017506A">
        <w:rPr>
          <w:rFonts w:asciiTheme="majorHAnsi" w:hAnsiTheme="majorHAnsi"/>
        </w:rPr>
        <w:t xml:space="preserve"> </w:t>
      </w:r>
      <w:r w:rsidRPr="0017506A">
        <w:rPr>
          <w:rFonts w:asciiTheme="majorHAnsi" w:hAnsiTheme="majorHAnsi"/>
          <w:color w:val="000000" w:themeColor="text1"/>
        </w:rPr>
        <w:t>(David)</w:t>
      </w:r>
    </w:p>
    <w:p w14:paraId="6992398A" w14:textId="4341D8E4" w:rsidR="0017506A" w:rsidRPr="0017506A" w:rsidRDefault="0017506A" w:rsidP="00F46582">
      <w:pPr>
        <w:pStyle w:val="ListParagraph"/>
        <w:numPr>
          <w:ilvl w:val="1"/>
          <w:numId w:val="26"/>
        </w:numPr>
        <w:rPr>
          <w:rFonts w:asciiTheme="majorHAnsi" w:hAnsiTheme="majorHAnsi"/>
          <w:b/>
          <w:bCs/>
          <w:color w:val="000000" w:themeColor="text1"/>
        </w:rPr>
      </w:pPr>
      <w:r w:rsidRPr="0017506A">
        <w:rPr>
          <w:rFonts w:asciiTheme="majorHAnsi" w:hAnsiTheme="majorHAnsi"/>
          <w:b/>
          <w:bCs/>
        </w:rPr>
        <w:t>ASCCC DEI townhall with students to talk about what is happening at colleges. Document being created from that discussion.</w:t>
      </w:r>
    </w:p>
    <w:p w14:paraId="502A7985" w14:textId="35B3E13F" w:rsidR="0017506A" w:rsidRPr="0017506A" w:rsidRDefault="0017506A" w:rsidP="00F46582">
      <w:pPr>
        <w:pStyle w:val="ListParagraph"/>
        <w:numPr>
          <w:ilvl w:val="1"/>
          <w:numId w:val="26"/>
        </w:numPr>
        <w:rPr>
          <w:rFonts w:asciiTheme="majorHAnsi" w:hAnsiTheme="majorHAnsi"/>
          <w:b/>
          <w:bCs/>
          <w:color w:val="000000" w:themeColor="text1"/>
        </w:rPr>
      </w:pPr>
      <w:r w:rsidRPr="0017506A">
        <w:rPr>
          <w:rFonts w:asciiTheme="majorHAnsi" w:hAnsiTheme="majorHAnsi"/>
          <w:b/>
          <w:bCs/>
        </w:rPr>
        <w:t>Creating a guide to help students do the DEI work at their colleges, such as being involved with faculty hiring.</w:t>
      </w:r>
    </w:p>
    <w:p w14:paraId="50D508B3" w14:textId="32C82498" w:rsidR="0017506A" w:rsidRPr="0017506A" w:rsidRDefault="0017506A" w:rsidP="00F46582">
      <w:pPr>
        <w:pStyle w:val="ListParagraph"/>
        <w:numPr>
          <w:ilvl w:val="1"/>
          <w:numId w:val="26"/>
        </w:numPr>
        <w:rPr>
          <w:rFonts w:asciiTheme="majorHAnsi" w:hAnsiTheme="majorHAnsi"/>
          <w:b/>
          <w:bCs/>
          <w:color w:val="000000" w:themeColor="text1"/>
        </w:rPr>
      </w:pPr>
      <w:r w:rsidRPr="0017506A">
        <w:rPr>
          <w:rFonts w:asciiTheme="majorHAnsi" w:hAnsiTheme="majorHAnsi"/>
          <w:b/>
          <w:bCs/>
        </w:rPr>
        <w:t xml:space="preserve">Meeting with ACCJC to discuss embedding DEI into accreditation process. </w:t>
      </w:r>
    </w:p>
    <w:p w14:paraId="43309CEE" w14:textId="3BA33B10" w:rsidR="0017506A" w:rsidRPr="0017506A" w:rsidRDefault="0017506A" w:rsidP="00F46582">
      <w:pPr>
        <w:pStyle w:val="ListParagraph"/>
        <w:numPr>
          <w:ilvl w:val="1"/>
          <w:numId w:val="26"/>
        </w:numPr>
        <w:rPr>
          <w:rFonts w:asciiTheme="majorHAnsi" w:hAnsiTheme="majorHAnsi"/>
          <w:b/>
          <w:bCs/>
          <w:color w:val="000000" w:themeColor="text1"/>
        </w:rPr>
      </w:pPr>
      <w:r w:rsidRPr="0017506A">
        <w:rPr>
          <w:rFonts w:asciiTheme="majorHAnsi" w:hAnsiTheme="majorHAnsi"/>
          <w:b/>
          <w:bCs/>
        </w:rPr>
        <w:t>Legislative advocacy-would like AB331 Ethnic Studies in High School reintroduced.</w:t>
      </w:r>
    </w:p>
    <w:p w14:paraId="001D9C00" w14:textId="77777777" w:rsidR="0017506A" w:rsidRPr="0017506A" w:rsidRDefault="0017506A" w:rsidP="00F46582">
      <w:pPr>
        <w:pStyle w:val="ListParagraph"/>
        <w:ind w:left="2160"/>
        <w:rPr>
          <w:rFonts w:asciiTheme="majorHAnsi" w:hAnsiTheme="majorHAnsi"/>
          <w:color w:val="000000" w:themeColor="text1"/>
        </w:rPr>
      </w:pPr>
    </w:p>
    <w:p w14:paraId="3A791F61" w14:textId="2648E9ED" w:rsidR="00D90D51" w:rsidRPr="0017506A" w:rsidRDefault="00D90D51" w:rsidP="00F46582">
      <w:pPr>
        <w:pStyle w:val="ListParagraph"/>
        <w:numPr>
          <w:ilvl w:val="0"/>
          <w:numId w:val="26"/>
        </w:numPr>
        <w:rPr>
          <w:rFonts w:asciiTheme="majorHAnsi" w:hAnsiTheme="majorHAnsi"/>
          <w:color w:val="000000" w:themeColor="text1"/>
        </w:rPr>
      </w:pPr>
      <w:r w:rsidRPr="0017506A">
        <w:rPr>
          <w:rFonts w:asciiTheme="majorHAnsi" w:hAnsiTheme="majorHAnsi"/>
          <w:color w:val="000000" w:themeColor="text1"/>
        </w:rPr>
        <w:t xml:space="preserve">Academic Senate CCC </w:t>
      </w:r>
      <w:r w:rsidR="005C2C82" w:rsidRPr="0017506A">
        <w:rPr>
          <w:rFonts w:asciiTheme="majorHAnsi" w:hAnsiTheme="majorHAnsi"/>
          <w:color w:val="000000" w:themeColor="text1"/>
        </w:rPr>
        <w:t>January</w:t>
      </w:r>
      <w:r w:rsidRPr="0017506A">
        <w:rPr>
          <w:rFonts w:asciiTheme="majorHAnsi" w:hAnsiTheme="majorHAnsi"/>
          <w:color w:val="000000" w:themeColor="text1"/>
        </w:rPr>
        <w:t xml:space="preserve"> meeting highlights (Mayra/Julie)</w:t>
      </w:r>
    </w:p>
    <w:p w14:paraId="61F5123A" w14:textId="0039B2E0" w:rsidR="00D90D51" w:rsidRPr="00164CAB" w:rsidRDefault="00090428" w:rsidP="00164CAB">
      <w:pPr>
        <w:pStyle w:val="ListParagraph"/>
        <w:numPr>
          <w:ilvl w:val="1"/>
          <w:numId w:val="26"/>
        </w:numPr>
        <w:rPr>
          <w:rFonts w:asciiTheme="majorHAnsi" w:hAnsiTheme="majorHAnsi"/>
          <w:b/>
          <w:bCs/>
          <w:color w:val="000000" w:themeColor="text1"/>
        </w:rPr>
      </w:pPr>
      <w:r w:rsidRPr="00090428">
        <w:rPr>
          <w:rFonts w:asciiTheme="majorHAnsi" w:hAnsiTheme="majorHAnsi"/>
          <w:b/>
          <w:bCs/>
          <w:color w:val="000000" w:themeColor="text1"/>
        </w:rPr>
        <w:t xml:space="preserve">Full report at end of this document. </w:t>
      </w:r>
      <w:r w:rsidR="00164CAB">
        <w:rPr>
          <w:rFonts w:asciiTheme="majorHAnsi" w:hAnsiTheme="majorHAnsi"/>
          <w:b/>
          <w:bCs/>
          <w:color w:val="000000" w:themeColor="text1"/>
        </w:rPr>
        <w:br/>
      </w:r>
    </w:p>
    <w:p w14:paraId="3D404F6A" w14:textId="3E65AB6F" w:rsidR="00547E36" w:rsidRPr="00547E36" w:rsidRDefault="005C2C82" w:rsidP="00F46582">
      <w:pPr>
        <w:numPr>
          <w:ilvl w:val="0"/>
          <w:numId w:val="7"/>
        </w:numPr>
        <w:rPr>
          <w:rFonts w:asciiTheme="majorHAnsi" w:hAnsiTheme="majorHAnsi"/>
          <w:color w:val="000000" w:themeColor="text1"/>
        </w:rPr>
      </w:pPr>
      <w:r>
        <w:rPr>
          <w:rFonts w:asciiTheme="majorHAnsi" w:hAnsiTheme="majorHAnsi"/>
          <w:color w:val="000000" w:themeColor="text1"/>
        </w:rPr>
        <w:t>April-May</w:t>
      </w:r>
      <w:r w:rsidR="00D90D51">
        <w:rPr>
          <w:rFonts w:asciiTheme="majorHAnsi" w:hAnsiTheme="majorHAnsi"/>
          <w:color w:val="000000" w:themeColor="text1"/>
        </w:rPr>
        <w:t xml:space="preserve"> Calendar of Meetings</w:t>
      </w:r>
    </w:p>
    <w:p w14:paraId="30AE722A" w14:textId="3CC97FDE" w:rsidR="005F7CDD" w:rsidRDefault="005F7CDD" w:rsidP="00164CAB">
      <w:pPr>
        <w:ind w:left="1440"/>
        <w:rPr>
          <w:rFonts w:asciiTheme="majorHAnsi" w:hAnsiTheme="majorHAnsi"/>
          <w:b/>
          <w:bCs/>
        </w:rPr>
      </w:pPr>
      <w:r w:rsidRPr="005F7CDD">
        <w:rPr>
          <w:rFonts w:asciiTheme="majorHAnsi" w:hAnsiTheme="majorHAnsi"/>
          <w:b/>
          <w:bCs/>
        </w:rPr>
        <w:t>Fri April 23</w:t>
      </w:r>
      <w:r w:rsidRPr="005F7CDD">
        <w:rPr>
          <w:rFonts w:asciiTheme="majorHAnsi" w:hAnsiTheme="majorHAnsi"/>
          <w:b/>
          <w:bCs/>
          <w:vertAlign w:val="superscript"/>
        </w:rPr>
        <w:t>rd</w:t>
      </w:r>
      <w:r w:rsidRPr="005F7CDD">
        <w:rPr>
          <w:rFonts w:asciiTheme="majorHAnsi" w:hAnsiTheme="majorHAnsi"/>
          <w:b/>
          <w:bCs/>
        </w:rPr>
        <w:t xml:space="preserve"> 2</w:t>
      </w:r>
      <w:r>
        <w:rPr>
          <w:rFonts w:asciiTheme="majorHAnsi" w:hAnsiTheme="majorHAnsi"/>
          <w:b/>
          <w:bCs/>
        </w:rPr>
        <w:t>-3:30</w:t>
      </w:r>
      <w:r w:rsidRPr="005F7CDD">
        <w:rPr>
          <w:rFonts w:asciiTheme="majorHAnsi" w:hAnsiTheme="majorHAnsi"/>
          <w:b/>
          <w:bCs/>
        </w:rPr>
        <w:t>pm</w:t>
      </w:r>
      <w:r w:rsidR="00164CAB">
        <w:rPr>
          <w:rFonts w:asciiTheme="majorHAnsi" w:hAnsiTheme="majorHAnsi"/>
          <w:b/>
          <w:bCs/>
        </w:rPr>
        <w:t xml:space="preserve"> and </w:t>
      </w:r>
      <w:r w:rsidRPr="005F7CDD">
        <w:rPr>
          <w:rFonts w:asciiTheme="majorHAnsi" w:hAnsiTheme="majorHAnsi"/>
          <w:b/>
          <w:bCs/>
        </w:rPr>
        <w:t>Fri May 21</w:t>
      </w:r>
      <w:r w:rsidRPr="005F7CDD">
        <w:rPr>
          <w:rFonts w:asciiTheme="majorHAnsi" w:hAnsiTheme="majorHAnsi"/>
          <w:b/>
          <w:bCs/>
          <w:vertAlign w:val="superscript"/>
        </w:rPr>
        <w:t>st</w:t>
      </w:r>
      <w:r w:rsidRPr="005F7CDD">
        <w:rPr>
          <w:rFonts w:asciiTheme="majorHAnsi" w:hAnsiTheme="majorHAnsi"/>
          <w:b/>
          <w:bCs/>
        </w:rPr>
        <w:t xml:space="preserve"> 12:30-2:00pm</w:t>
      </w:r>
    </w:p>
    <w:p w14:paraId="719CBEF6" w14:textId="77777777" w:rsidR="005F7CDD" w:rsidRPr="005F7CDD" w:rsidRDefault="005F7CDD" w:rsidP="00F46582">
      <w:pPr>
        <w:ind w:left="1440"/>
        <w:rPr>
          <w:rFonts w:asciiTheme="majorHAnsi" w:hAnsiTheme="majorHAnsi"/>
          <w:b/>
          <w:bCs/>
        </w:rPr>
      </w:pPr>
    </w:p>
    <w:p w14:paraId="5B01BCB3" w14:textId="28292E05" w:rsidR="00CE76BE" w:rsidRDefault="00CE76BE" w:rsidP="00F46582">
      <w:pPr>
        <w:numPr>
          <w:ilvl w:val="0"/>
          <w:numId w:val="7"/>
        </w:numPr>
        <w:rPr>
          <w:rFonts w:asciiTheme="majorHAnsi" w:hAnsiTheme="majorHAnsi"/>
        </w:rPr>
      </w:pPr>
      <w:r>
        <w:rPr>
          <w:rFonts w:asciiTheme="majorHAnsi" w:hAnsiTheme="majorHAnsi"/>
        </w:rPr>
        <w:t xml:space="preserve">Rostrum articles (due </w:t>
      </w:r>
      <w:r w:rsidR="002F2B0D">
        <w:rPr>
          <w:rFonts w:asciiTheme="majorHAnsi" w:hAnsiTheme="majorHAnsi"/>
        </w:rPr>
        <w:t xml:space="preserve">to Mayra </w:t>
      </w:r>
      <w:r w:rsidR="005C2C82">
        <w:rPr>
          <w:rFonts w:asciiTheme="majorHAnsi" w:hAnsiTheme="majorHAnsi"/>
        </w:rPr>
        <w:t>March 5</w:t>
      </w:r>
      <w:r>
        <w:rPr>
          <w:rFonts w:asciiTheme="majorHAnsi" w:hAnsiTheme="majorHAnsi"/>
        </w:rPr>
        <w:t>)</w:t>
      </w:r>
    </w:p>
    <w:p w14:paraId="1274B6B0" w14:textId="653EDA48" w:rsidR="001F4C35" w:rsidRPr="001F4C35" w:rsidRDefault="001F4C35" w:rsidP="00F46582">
      <w:pPr>
        <w:numPr>
          <w:ilvl w:val="1"/>
          <w:numId w:val="7"/>
        </w:numPr>
        <w:rPr>
          <w:rFonts w:asciiTheme="majorHAnsi" w:hAnsiTheme="majorHAnsi"/>
          <w:b/>
          <w:bCs/>
        </w:rPr>
      </w:pPr>
      <w:r w:rsidRPr="001F4C35">
        <w:rPr>
          <w:rFonts w:asciiTheme="majorHAnsi" w:hAnsiTheme="majorHAnsi"/>
          <w:b/>
          <w:bCs/>
        </w:rPr>
        <w:t xml:space="preserve">Article was submitted for January </w:t>
      </w:r>
      <w:r w:rsidRPr="001F4C35">
        <w:rPr>
          <w:rFonts w:asciiTheme="majorHAnsi" w:hAnsiTheme="majorHAnsi" w:cstheme="majorHAnsi"/>
          <w:b/>
          <w:bCs/>
        </w:rPr>
        <w:t>deadline on “</w:t>
      </w:r>
      <w:r w:rsidRPr="001F4C35">
        <w:rPr>
          <w:rFonts w:asciiTheme="majorHAnsi" w:hAnsiTheme="majorHAnsi" w:cstheme="majorHAnsi"/>
          <w:b/>
          <w:bCs/>
          <w:color w:val="000000"/>
        </w:rPr>
        <w:t>Elevate the CTE Faculty Voice”</w:t>
      </w:r>
    </w:p>
    <w:p w14:paraId="1D57B05D" w14:textId="53F8FFA8" w:rsidR="00F7738F" w:rsidRDefault="00CE76BE" w:rsidP="00F46582">
      <w:pPr>
        <w:numPr>
          <w:ilvl w:val="1"/>
          <w:numId w:val="7"/>
        </w:numPr>
        <w:rPr>
          <w:rFonts w:asciiTheme="majorHAnsi" w:hAnsiTheme="majorHAnsi"/>
        </w:rPr>
      </w:pPr>
      <w:r>
        <w:rPr>
          <w:rFonts w:asciiTheme="majorHAnsi" w:hAnsiTheme="majorHAnsi"/>
        </w:rPr>
        <w:t>Topic</w:t>
      </w:r>
      <w:r w:rsidR="007C777A">
        <w:rPr>
          <w:rFonts w:asciiTheme="majorHAnsi" w:hAnsiTheme="majorHAnsi"/>
        </w:rPr>
        <w:t>/</w:t>
      </w:r>
      <w:r>
        <w:rPr>
          <w:rFonts w:asciiTheme="majorHAnsi" w:hAnsiTheme="majorHAnsi"/>
        </w:rPr>
        <w:t>s and writers</w:t>
      </w:r>
    </w:p>
    <w:p w14:paraId="7FF36187" w14:textId="0696CEA4" w:rsidR="00654E00" w:rsidRPr="001F4C35" w:rsidRDefault="005C2C82" w:rsidP="00F46582">
      <w:pPr>
        <w:numPr>
          <w:ilvl w:val="2"/>
          <w:numId w:val="7"/>
        </w:numPr>
        <w:rPr>
          <w:rFonts w:asciiTheme="majorHAnsi" w:hAnsiTheme="majorHAnsi" w:cstheme="majorHAnsi"/>
        </w:rPr>
      </w:pPr>
      <w:r w:rsidRPr="00054419">
        <w:rPr>
          <w:rFonts w:asciiTheme="majorHAnsi" w:hAnsiTheme="majorHAnsi" w:cstheme="majorHAnsi"/>
          <w:color w:val="000000"/>
          <w:sz w:val="22"/>
          <w:szCs w:val="22"/>
        </w:rPr>
        <w:t>DEI, Student Voice and</w:t>
      </w:r>
      <w:r w:rsidR="00454917" w:rsidRPr="00054419">
        <w:rPr>
          <w:rFonts w:asciiTheme="majorHAnsi" w:hAnsiTheme="majorHAnsi" w:cstheme="majorHAnsi"/>
          <w:color w:val="000000"/>
          <w:sz w:val="22"/>
          <w:szCs w:val="22"/>
        </w:rPr>
        <w:t xml:space="preserve"> CTE (David, Christy</w:t>
      </w:r>
      <w:r w:rsidR="006A29BF">
        <w:rPr>
          <w:rFonts w:asciiTheme="majorHAnsi" w:hAnsiTheme="majorHAnsi" w:cstheme="majorHAnsi"/>
          <w:color w:val="000000"/>
          <w:sz w:val="22"/>
          <w:szCs w:val="22"/>
        </w:rPr>
        <w:t>,</w:t>
      </w:r>
      <w:r w:rsidR="00454917" w:rsidRPr="00054419">
        <w:rPr>
          <w:rFonts w:asciiTheme="majorHAnsi" w:hAnsiTheme="majorHAnsi" w:cstheme="majorHAnsi"/>
          <w:color w:val="000000"/>
          <w:sz w:val="22"/>
          <w:szCs w:val="22"/>
        </w:rPr>
        <w:t xml:space="preserve"> and </w:t>
      </w:r>
      <w:r w:rsidR="00454917" w:rsidRPr="00C04B06">
        <w:rPr>
          <w:rFonts w:asciiTheme="majorHAnsi" w:hAnsiTheme="majorHAnsi" w:cstheme="majorHAnsi"/>
          <w:color w:val="000000"/>
          <w:sz w:val="22"/>
          <w:szCs w:val="22"/>
        </w:rPr>
        <w:t>Mayra</w:t>
      </w:r>
      <w:r w:rsidR="00454917" w:rsidRPr="00054419">
        <w:rPr>
          <w:rFonts w:asciiTheme="majorHAnsi" w:hAnsiTheme="majorHAnsi" w:cstheme="majorHAnsi"/>
          <w:color w:val="000000"/>
          <w:sz w:val="22"/>
          <w:szCs w:val="22"/>
        </w:rPr>
        <w:t>)</w:t>
      </w:r>
      <w:r w:rsidRPr="00054419">
        <w:rPr>
          <w:rFonts w:asciiTheme="majorHAnsi" w:hAnsiTheme="majorHAnsi" w:cstheme="majorHAnsi"/>
          <w:color w:val="000000"/>
          <w:sz w:val="22"/>
          <w:szCs w:val="22"/>
        </w:rPr>
        <w:t xml:space="preserve"> </w:t>
      </w:r>
    </w:p>
    <w:p w14:paraId="1D7CE003" w14:textId="53FC069E" w:rsidR="001F4C35" w:rsidRPr="001F4C35" w:rsidRDefault="001F4C35" w:rsidP="00F46582">
      <w:pPr>
        <w:numPr>
          <w:ilvl w:val="2"/>
          <w:numId w:val="7"/>
        </w:numPr>
        <w:rPr>
          <w:rFonts w:asciiTheme="majorHAnsi" w:hAnsiTheme="majorHAnsi" w:cstheme="majorHAnsi"/>
          <w:b/>
          <w:bCs/>
        </w:rPr>
      </w:pPr>
      <w:r w:rsidRPr="001F4C35">
        <w:rPr>
          <w:rFonts w:asciiTheme="majorHAnsi" w:hAnsiTheme="majorHAnsi" w:cstheme="majorHAnsi"/>
          <w:b/>
          <w:bCs/>
          <w:color w:val="000000"/>
          <w:sz w:val="22"/>
          <w:szCs w:val="22"/>
        </w:rPr>
        <w:t xml:space="preserve">Advisory </w:t>
      </w:r>
      <w:r>
        <w:rPr>
          <w:rFonts w:asciiTheme="majorHAnsi" w:hAnsiTheme="majorHAnsi" w:cstheme="majorHAnsi"/>
          <w:b/>
          <w:bCs/>
          <w:color w:val="000000"/>
          <w:sz w:val="22"/>
          <w:szCs w:val="22"/>
        </w:rPr>
        <w:t>boards-how to work with them, role of faculty, working with senates</w:t>
      </w:r>
      <w:r w:rsidR="00822063">
        <w:rPr>
          <w:rFonts w:asciiTheme="majorHAnsi" w:hAnsiTheme="majorHAnsi" w:cstheme="majorHAnsi"/>
          <w:b/>
          <w:bCs/>
          <w:color w:val="000000"/>
          <w:sz w:val="22"/>
          <w:szCs w:val="22"/>
        </w:rPr>
        <w:t>, engaging employers</w:t>
      </w:r>
      <w:r w:rsidR="00614576">
        <w:rPr>
          <w:rFonts w:asciiTheme="majorHAnsi" w:hAnsiTheme="majorHAnsi" w:cstheme="majorHAnsi"/>
          <w:b/>
          <w:bCs/>
          <w:color w:val="000000"/>
          <w:sz w:val="22"/>
          <w:szCs w:val="22"/>
        </w:rPr>
        <w:t xml:space="preserve">, </w:t>
      </w:r>
      <w:r w:rsidR="00B66C55">
        <w:rPr>
          <w:rFonts w:asciiTheme="majorHAnsi" w:hAnsiTheme="majorHAnsi" w:cstheme="majorHAnsi"/>
          <w:b/>
          <w:bCs/>
          <w:color w:val="000000"/>
          <w:sz w:val="22"/>
          <w:szCs w:val="22"/>
        </w:rPr>
        <w:t>being more responsive to industry needs</w:t>
      </w:r>
      <w:r w:rsidR="00397DF8">
        <w:rPr>
          <w:rFonts w:asciiTheme="majorHAnsi" w:hAnsiTheme="majorHAnsi" w:cstheme="majorHAnsi"/>
          <w:b/>
          <w:bCs/>
          <w:color w:val="000000"/>
          <w:sz w:val="22"/>
          <w:szCs w:val="22"/>
        </w:rPr>
        <w:t xml:space="preserve"> especially in developing new programs</w:t>
      </w:r>
      <w:r w:rsidR="00F46582">
        <w:rPr>
          <w:rFonts w:asciiTheme="majorHAnsi" w:hAnsiTheme="majorHAnsi" w:cstheme="majorHAnsi"/>
          <w:b/>
          <w:bCs/>
          <w:color w:val="000000"/>
          <w:sz w:val="22"/>
          <w:szCs w:val="22"/>
        </w:rPr>
        <w:t>, expanded role of joint advisory groups (Christy, Lynn, Olivia, Robby</w:t>
      </w:r>
      <w:r w:rsidR="00164CAB">
        <w:rPr>
          <w:rFonts w:asciiTheme="majorHAnsi" w:hAnsiTheme="majorHAnsi" w:cstheme="majorHAnsi"/>
          <w:b/>
          <w:bCs/>
          <w:color w:val="000000"/>
          <w:sz w:val="22"/>
          <w:szCs w:val="22"/>
        </w:rPr>
        <w:t>, Christie</w:t>
      </w:r>
      <w:r w:rsidR="006A29BF">
        <w:rPr>
          <w:rFonts w:asciiTheme="majorHAnsi" w:hAnsiTheme="majorHAnsi" w:cstheme="majorHAnsi"/>
          <w:b/>
          <w:bCs/>
          <w:color w:val="000000"/>
          <w:sz w:val="22"/>
          <w:szCs w:val="22"/>
        </w:rPr>
        <w:t>, Don, Jim</w:t>
      </w:r>
      <w:r w:rsidR="00F46582">
        <w:rPr>
          <w:rFonts w:asciiTheme="majorHAnsi" w:hAnsiTheme="majorHAnsi" w:cstheme="majorHAnsi"/>
          <w:b/>
          <w:bCs/>
          <w:color w:val="000000"/>
          <w:sz w:val="22"/>
          <w:szCs w:val="22"/>
        </w:rPr>
        <w:t>)</w:t>
      </w:r>
      <w:r w:rsidR="006A29BF">
        <w:rPr>
          <w:rFonts w:asciiTheme="majorHAnsi" w:hAnsiTheme="majorHAnsi" w:cstheme="majorHAnsi"/>
          <w:b/>
          <w:bCs/>
          <w:color w:val="000000"/>
          <w:sz w:val="22"/>
          <w:szCs w:val="22"/>
        </w:rPr>
        <w:t xml:space="preserve"> [</w:t>
      </w:r>
      <w:r w:rsidR="006A29BF" w:rsidRPr="00C04B06">
        <w:rPr>
          <w:rFonts w:asciiTheme="majorHAnsi" w:hAnsiTheme="majorHAnsi" w:cstheme="majorHAnsi"/>
          <w:b/>
          <w:bCs/>
          <w:color w:val="000000"/>
          <w:sz w:val="22"/>
          <w:szCs w:val="22"/>
        </w:rPr>
        <w:t>Mayra to get started]</w:t>
      </w:r>
    </w:p>
    <w:p w14:paraId="4D42FBDB" w14:textId="04CE93C9" w:rsidR="001F4C35" w:rsidRPr="001F4C35" w:rsidRDefault="001F4C35" w:rsidP="00F46582">
      <w:pPr>
        <w:numPr>
          <w:ilvl w:val="2"/>
          <w:numId w:val="7"/>
        </w:numPr>
        <w:rPr>
          <w:rFonts w:asciiTheme="majorHAnsi" w:hAnsiTheme="majorHAnsi" w:cstheme="majorHAnsi"/>
          <w:b/>
          <w:bCs/>
        </w:rPr>
      </w:pPr>
      <w:r>
        <w:rPr>
          <w:rFonts w:asciiTheme="majorHAnsi" w:hAnsiTheme="majorHAnsi" w:cstheme="majorHAnsi"/>
          <w:b/>
          <w:bCs/>
          <w:color w:val="000000"/>
          <w:sz w:val="22"/>
          <w:szCs w:val="22"/>
        </w:rPr>
        <w:t>Repository for CTE to be built (</w:t>
      </w:r>
      <w:r w:rsidR="00397DF8">
        <w:rPr>
          <w:rFonts w:asciiTheme="majorHAnsi" w:hAnsiTheme="majorHAnsi" w:cstheme="majorHAnsi"/>
          <w:b/>
          <w:bCs/>
          <w:color w:val="000000"/>
          <w:sz w:val="22"/>
          <w:szCs w:val="22"/>
        </w:rPr>
        <w:t xml:space="preserve">ASCCC website </w:t>
      </w:r>
      <w:r>
        <w:rPr>
          <w:rFonts w:asciiTheme="majorHAnsi" w:hAnsiTheme="majorHAnsi" w:cstheme="majorHAnsi"/>
          <w:b/>
          <w:bCs/>
          <w:color w:val="000000"/>
          <w:sz w:val="22"/>
          <w:szCs w:val="22"/>
        </w:rPr>
        <w:t>in progress)</w:t>
      </w:r>
      <w:r w:rsidR="007476CD">
        <w:rPr>
          <w:rFonts w:asciiTheme="majorHAnsi" w:hAnsiTheme="majorHAnsi" w:cstheme="majorHAnsi"/>
          <w:b/>
          <w:bCs/>
          <w:color w:val="000000"/>
          <w:sz w:val="22"/>
          <w:szCs w:val="22"/>
        </w:rPr>
        <w:t>; centralization of materials and data</w:t>
      </w:r>
    </w:p>
    <w:p w14:paraId="5E9D2CED" w14:textId="091EB9B5" w:rsidR="00BC11C9" w:rsidRDefault="00BC11C9" w:rsidP="00F46582">
      <w:pPr>
        <w:rPr>
          <w:rFonts w:asciiTheme="majorHAnsi" w:hAnsiTheme="majorHAnsi"/>
        </w:rPr>
      </w:pPr>
    </w:p>
    <w:p w14:paraId="7AC71138" w14:textId="77777777" w:rsidR="00397DF8" w:rsidRDefault="00397DF8" w:rsidP="00F46582">
      <w:pPr>
        <w:rPr>
          <w:rFonts w:asciiTheme="majorHAnsi" w:hAnsiTheme="majorHAnsi"/>
        </w:rPr>
      </w:pPr>
    </w:p>
    <w:p w14:paraId="4B3C3FAA" w14:textId="1D9AE9A2" w:rsidR="00906838" w:rsidRPr="00DC19AA" w:rsidRDefault="00DC19AA" w:rsidP="00F46582">
      <w:pPr>
        <w:numPr>
          <w:ilvl w:val="0"/>
          <w:numId w:val="7"/>
        </w:numPr>
        <w:rPr>
          <w:rFonts w:asciiTheme="majorHAnsi" w:hAnsiTheme="majorHAnsi"/>
        </w:rPr>
      </w:pPr>
      <w:r>
        <w:rPr>
          <w:rFonts w:asciiTheme="majorHAnsi" w:hAnsiTheme="majorHAnsi"/>
        </w:rPr>
        <w:t xml:space="preserve">Focus </w:t>
      </w:r>
      <w:r w:rsidR="00952CC0">
        <w:rPr>
          <w:rFonts w:asciiTheme="majorHAnsi" w:hAnsiTheme="majorHAnsi"/>
        </w:rPr>
        <w:t xml:space="preserve">Areas </w:t>
      </w:r>
      <w:r>
        <w:rPr>
          <w:rFonts w:asciiTheme="majorHAnsi" w:hAnsiTheme="majorHAnsi"/>
        </w:rPr>
        <w:t>Teams Report</w:t>
      </w:r>
      <w:r w:rsidR="00390CCD">
        <w:rPr>
          <w:rFonts w:asciiTheme="majorHAnsi" w:hAnsiTheme="majorHAnsi"/>
        </w:rPr>
        <w:t xml:space="preserve"> (Leads and members)</w:t>
      </w:r>
    </w:p>
    <w:p w14:paraId="32251CCF" w14:textId="409858C5" w:rsidR="00183516" w:rsidRPr="008B005E" w:rsidRDefault="007D07E9" w:rsidP="00F46582">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Segoe UI"/>
          <w:bCs/>
          <w:color w:val="000000"/>
        </w:rPr>
        <w:t>Committee priorities</w:t>
      </w:r>
    </w:p>
    <w:p w14:paraId="19F89251" w14:textId="463D25FF" w:rsidR="008B005E" w:rsidRPr="008B005E" w:rsidRDefault="008B005E" w:rsidP="008B005E">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b/>
          <w:bCs/>
          <w:color w:val="000000"/>
        </w:rPr>
        <w:t>Chart of resolutions</w:t>
      </w:r>
    </w:p>
    <w:p w14:paraId="32E7714B" w14:textId="45C645FE" w:rsidR="008B005E" w:rsidRPr="00421008" w:rsidRDefault="008B005E" w:rsidP="008B005E">
      <w:pPr>
        <w:pStyle w:val="ListParagraph"/>
        <w:widowControl/>
        <w:numPr>
          <w:ilvl w:val="2"/>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b/>
          <w:bCs/>
          <w:color w:val="000000"/>
        </w:rPr>
        <w:t xml:space="preserve">Update on resolution </w:t>
      </w:r>
      <w:r w:rsidR="00421008">
        <w:rPr>
          <w:rFonts w:asciiTheme="majorHAnsi" w:hAnsiTheme="majorHAnsi" w:cs="Segoe UI"/>
          <w:b/>
          <w:bCs/>
          <w:color w:val="000000"/>
        </w:rPr>
        <w:t xml:space="preserve">S16 18.04 Increase awareness of HS articulation resources </w:t>
      </w:r>
    </w:p>
    <w:p w14:paraId="6277ECE0" w14:textId="47293B62" w:rsidR="00421008" w:rsidRPr="00D61FE7" w:rsidRDefault="00421008" w:rsidP="00421008">
      <w:pPr>
        <w:pStyle w:val="ListParagraph"/>
        <w:widowControl/>
        <w:numPr>
          <w:ilvl w:val="3"/>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b/>
          <w:bCs/>
          <w:color w:val="000000"/>
        </w:rPr>
        <w:t>Mayra followed up with the CCCCO vice chancellor who will look into the status and report back</w:t>
      </w:r>
      <w:r w:rsidR="00E400EB">
        <w:rPr>
          <w:rFonts w:asciiTheme="majorHAnsi" w:hAnsiTheme="majorHAnsi" w:cs="Segoe UI"/>
          <w:b/>
          <w:bCs/>
          <w:color w:val="000000"/>
        </w:rPr>
        <w:t>.</w:t>
      </w:r>
      <w:r>
        <w:rPr>
          <w:rFonts w:asciiTheme="majorHAnsi" w:hAnsiTheme="majorHAnsi" w:cs="Segoe UI"/>
          <w:b/>
          <w:bCs/>
          <w:color w:val="000000"/>
        </w:rPr>
        <w:t xml:space="preserve"> </w:t>
      </w:r>
    </w:p>
    <w:p w14:paraId="05CC89C3" w14:textId="52D392E8" w:rsidR="00D61FE7" w:rsidRPr="008B005E" w:rsidRDefault="00D61FE7" w:rsidP="00421008">
      <w:pPr>
        <w:pStyle w:val="ListParagraph"/>
        <w:widowControl/>
        <w:numPr>
          <w:ilvl w:val="3"/>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b/>
          <w:bCs/>
          <w:color w:val="000000"/>
        </w:rPr>
        <w:t xml:space="preserve">Question: CTE C-ID committee, why on hiatus? Will it come back to life? </w:t>
      </w:r>
      <w:r w:rsidR="00147CDC">
        <w:rPr>
          <w:rFonts w:asciiTheme="majorHAnsi" w:hAnsiTheme="majorHAnsi" w:cs="Segoe UI"/>
          <w:b/>
          <w:bCs/>
          <w:color w:val="000000"/>
        </w:rPr>
        <w:t xml:space="preserve">Lynn: </w:t>
      </w:r>
      <w:r>
        <w:rPr>
          <w:rFonts w:asciiTheme="majorHAnsi" w:hAnsiTheme="majorHAnsi" w:cs="Segoe UI"/>
          <w:b/>
          <w:bCs/>
          <w:color w:val="000000"/>
        </w:rPr>
        <w:t xml:space="preserve">There was only a model curriculum work group, which is now on hold. CTE C-ID is </w:t>
      </w:r>
      <w:r w:rsidR="00CB126E">
        <w:rPr>
          <w:rFonts w:asciiTheme="majorHAnsi" w:hAnsiTheme="majorHAnsi" w:cs="Segoe UI"/>
          <w:b/>
          <w:bCs/>
          <w:color w:val="000000"/>
        </w:rPr>
        <w:t xml:space="preserve">currently </w:t>
      </w:r>
      <w:r>
        <w:rPr>
          <w:rFonts w:asciiTheme="majorHAnsi" w:hAnsiTheme="majorHAnsi" w:cs="Segoe UI"/>
          <w:b/>
          <w:bCs/>
          <w:color w:val="000000"/>
        </w:rPr>
        <w:t>being transformed into something more useful for colleges.</w:t>
      </w:r>
    </w:p>
    <w:p w14:paraId="330EB6C5" w14:textId="77777777" w:rsidR="00F527DB" w:rsidRPr="00F527DB" w:rsidRDefault="00F527DB" w:rsidP="00F46582">
      <w:pPr>
        <w:pStyle w:val="ListParagraph"/>
        <w:widowControl/>
        <w:shd w:val="clear" w:color="auto" w:fill="FFFFFF"/>
        <w:autoSpaceDE/>
        <w:autoSpaceDN/>
        <w:adjustRightInd/>
        <w:ind w:left="2520"/>
        <w:textAlignment w:val="baseline"/>
        <w:rPr>
          <w:rFonts w:asciiTheme="majorHAnsi" w:hAnsiTheme="majorHAnsi" w:cs="Segoe UI"/>
          <w:color w:val="000000"/>
        </w:rPr>
      </w:pPr>
    </w:p>
    <w:p w14:paraId="21B01453" w14:textId="76C2C492" w:rsidR="004E131A" w:rsidRPr="007C7FCA" w:rsidRDefault="004E131A" w:rsidP="00F46582">
      <w:pPr>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Arial"/>
          <w:bCs/>
          <w:color w:val="201F1E"/>
          <w:bdr w:val="none" w:sz="0" w:space="0" w:color="auto" w:frame="1"/>
        </w:rPr>
        <w:t>Communication and Support</w:t>
      </w:r>
      <w:r w:rsidRPr="00DC19AA">
        <w:rPr>
          <w:rFonts w:asciiTheme="majorHAnsi" w:hAnsiTheme="majorHAnsi" w:cs="Arial"/>
          <w:color w:val="201F1E"/>
          <w:bdr w:val="none" w:sz="0" w:space="0" w:color="auto" w:frame="1"/>
        </w:rPr>
        <w:t xml:space="preserve"> to CTE Liaisons</w:t>
      </w:r>
    </w:p>
    <w:p w14:paraId="28FC0895" w14:textId="290D96BD" w:rsidR="007C7FCA" w:rsidRDefault="00BC11C9" w:rsidP="00F46582">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Pr>
          <w:rFonts w:asciiTheme="majorHAnsi" w:hAnsiTheme="majorHAnsi" w:cs="Segoe UI"/>
          <w:color w:val="000000"/>
        </w:rPr>
        <w:t xml:space="preserve">Upcoming </w:t>
      </w:r>
      <w:r w:rsidR="007C7FCA">
        <w:rPr>
          <w:rFonts w:asciiTheme="majorHAnsi" w:hAnsiTheme="majorHAnsi" w:cs="Segoe UI"/>
          <w:color w:val="000000"/>
        </w:rPr>
        <w:t>Coffee Hour Calendar</w:t>
      </w:r>
      <w:r w:rsidR="001B08E3">
        <w:rPr>
          <w:rFonts w:asciiTheme="majorHAnsi" w:hAnsiTheme="majorHAnsi" w:cs="Segoe UI"/>
          <w:color w:val="000000"/>
        </w:rPr>
        <w:t>:</w:t>
      </w:r>
    </w:p>
    <w:p w14:paraId="75C58A3F" w14:textId="0E66D468" w:rsidR="007C7FCA" w:rsidRPr="001B08E3" w:rsidRDefault="007C7FCA" w:rsidP="001B08E3">
      <w:pPr>
        <w:widowControl/>
        <w:shd w:val="clear" w:color="auto" w:fill="FFFFFF"/>
        <w:autoSpaceDE/>
        <w:autoSpaceDN/>
        <w:adjustRightInd/>
        <w:ind w:left="2880"/>
        <w:textAlignment w:val="baseline"/>
        <w:rPr>
          <w:rFonts w:ascii="Segoe UI" w:hAnsi="Segoe UI" w:cs="Segoe UI"/>
          <w:color w:val="201F1E"/>
          <w:sz w:val="20"/>
          <w:szCs w:val="20"/>
        </w:rPr>
      </w:pPr>
      <w:r w:rsidRPr="001B08E3">
        <w:rPr>
          <w:rFonts w:ascii="Segoe UI" w:hAnsi="Segoe UI" w:cs="Segoe UI"/>
          <w:color w:val="201F1E"/>
          <w:sz w:val="20"/>
          <w:szCs w:val="20"/>
        </w:rPr>
        <w:t>November 18 4-5 </w:t>
      </w:r>
      <w:r w:rsidRPr="001B08E3">
        <w:rPr>
          <w:rFonts w:ascii="Segoe UI" w:hAnsi="Segoe UI" w:cs="Segoe UI"/>
          <w:color w:val="201F1E"/>
          <w:sz w:val="20"/>
          <w:szCs w:val="20"/>
          <w:bdr w:val="none" w:sz="0" w:space="0" w:color="auto" w:frame="1"/>
        </w:rPr>
        <w:t>CTE</w:t>
      </w:r>
      <w:r w:rsidRPr="001B08E3">
        <w:rPr>
          <w:rFonts w:ascii="Segoe UI" w:hAnsi="Segoe UI" w:cs="Segoe UI"/>
          <w:color w:val="201F1E"/>
          <w:sz w:val="20"/>
          <w:szCs w:val="20"/>
        </w:rPr>
        <w:t> Survey</w:t>
      </w:r>
      <w:r w:rsidR="008F7F98" w:rsidRPr="001B08E3">
        <w:rPr>
          <w:rFonts w:ascii="Segoe UI" w:hAnsi="Segoe UI" w:cs="Segoe UI"/>
          <w:color w:val="201F1E"/>
          <w:sz w:val="20"/>
          <w:szCs w:val="20"/>
        </w:rPr>
        <w:t xml:space="preserve"> (Done)</w:t>
      </w:r>
    </w:p>
    <w:p w14:paraId="36559809" w14:textId="77777777" w:rsidR="007C7FCA" w:rsidRPr="001B08E3" w:rsidRDefault="007C7FCA" w:rsidP="001B08E3">
      <w:pPr>
        <w:widowControl/>
        <w:shd w:val="clear" w:color="auto" w:fill="FFFFFF"/>
        <w:autoSpaceDE/>
        <w:autoSpaceDN/>
        <w:adjustRightInd/>
        <w:ind w:left="2880"/>
        <w:textAlignment w:val="baseline"/>
        <w:rPr>
          <w:rFonts w:ascii="Segoe UI" w:hAnsi="Segoe UI" w:cs="Segoe UI"/>
          <w:color w:val="201F1E"/>
          <w:sz w:val="20"/>
          <w:szCs w:val="20"/>
        </w:rPr>
      </w:pPr>
      <w:r w:rsidRPr="001B08E3">
        <w:rPr>
          <w:rFonts w:ascii="Segoe UI" w:hAnsi="Segoe UI" w:cs="Segoe UI"/>
          <w:color w:val="201F1E"/>
          <w:sz w:val="20"/>
          <w:szCs w:val="20"/>
        </w:rPr>
        <w:t>February 9 11-12 Perkins Funding</w:t>
      </w:r>
    </w:p>
    <w:p w14:paraId="0CB66292" w14:textId="77777777" w:rsidR="007C7FCA" w:rsidRPr="001B08E3" w:rsidRDefault="007C7FCA" w:rsidP="001B08E3">
      <w:pPr>
        <w:widowControl/>
        <w:shd w:val="clear" w:color="auto" w:fill="FFFFFF"/>
        <w:autoSpaceDE/>
        <w:autoSpaceDN/>
        <w:adjustRightInd/>
        <w:ind w:left="2880"/>
        <w:textAlignment w:val="baseline"/>
        <w:rPr>
          <w:rFonts w:ascii="Segoe UI" w:hAnsi="Segoe UI" w:cs="Segoe UI"/>
          <w:color w:val="201F1E"/>
          <w:sz w:val="20"/>
          <w:szCs w:val="20"/>
        </w:rPr>
      </w:pPr>
      <w:r w:rsidRPr="001B08E3">
        <w:rPr>
          <w:rFonts w:ascii="Segoe UI" w:hAnsi="Segoe UI" w:cs="Segoe UI"/>
          <w:color w:val="201F1E"/>
          <w:sz w:val="20"/>
          <w:szCs w:val="20"/>
        </w:rPr>
        <w:t>March 18 11-12 Credit for Prior Learning</w:t>
      </w:r>
    </w:p>
    <w:p w14:paraId="43F85541" w14:textId="77777777" w:rsidR="007C7FCA" w:rsidRPr="001B08E3" w:rsidRDefault="007C7FCA" w:rsidP="001B08E3">
      <w:pPr>
        <w:widowControl/>
        <w:shd w:val="clear" w:color="auto" w:fill="FFFFFF"/>
        <w:autoSpaceDE/>
        <w:autoSpaceDN/>
        <w:adjustRightInd/>
        <w:ind w:left="2880"/>
        <w:textAlignment w:val="baseline"/>
        <w:rPr>
          <w:rFonts w:ascii="Segoe UI" w:hAnsi="Segoe UI" w:cs="Segoe UI"/>
          <w:color w:val="201F1E"/>
          <w:sz w:val="20"/>
          <w:szCs w:val="20"/>
        </w:rPr>
      </w:pPr>
      <w:r w:rsidRPr="001B08E3">
        <w:rPr>
          <w:rFonts w:ascii="Segoe UI" w:hAnsi="Segoe UI" w:cs="Segoe UI"/>
          <w:color w:val="201F1E"/>
          <w:sz w:val="20"/>
          <w:szCs w:val="20"/>
        </w:rPr>
        <w:t>April 6 2-3 Minimum Qualifications</w:t>
      </w:r>
    </w:p>
    <w:p w14:paraId="39E2A7E3" w14:textId="4860952E" w:rsidR="006557FB" w:rsidRPr="001B08E3" w:rsidRDefault="007C7FCA" w:rsidP="001B08E3">
      <w:pPr>
        <w:widowControl/>
        <w:shd w:val="clear" w:color="auto" w:fill="FFFFFF"/>
        <w:autoSpaceDE/>
        <w:autoSpaceDN/>
        <w:adjustRightInd/>
        <w:ind w:left="2880"/>
        <w:textAlignment w:val="baseline"/>
        <w:rPr>
          <w:rFonts w:ascii="Segoe UI" w:hAnsi="Segoe UI" w:cs="Segoe UI"/>
          <w:color w:val="201F1E"/>
          <w:sz w:val="20"/>
          <w:szCs w:val="20"/>
        </w:rPr>
      </w:pPr>
      <w:r w:rsidRPr="001B08E3">
        <w:rPr>
          <w:rFonts w:ascii="Segoe UI" w:hAnsi="Segoe UI" w:cs="Segoe UI"/>
          <w:color w:val="201F1E"/>
          <w:sz w:val="20"/>
          <w:szCs w:val="20"/>
        </w:rPr>
        <w:t>May 6 1-2 Preparing for the next academic year</w:t>
      </w:r>
    </w:p>
    <w:p w14:paraId="355EE0C8" w14:textId="77777777" w:rsidR="00F527DB" w:rsidRPr="00D90D51" w:rsidRDefault="00F527DB" w:rsidP="00F46582">
      <w:pPr>
        <w:widowControl/>
        <w:shd w:val="clear" w:color="auto" w:fill="FFFFFF"/>
        <w:autoSpaceDE/>
        <w:autoSpaceDN/>
        <w:adjustRightInd/>
        <w:textAlignment w:val="baseline"/>
        <w:rPr>
          <w:rFonts w:asciiTheme="majorHAnsi" w:hAnsiTheme="majorHAnsi" w:cs="Segoe UI"/>
          <w:color w:val="000000"/>
        </w:rPr>
      </w:pPr>
    </w:p>
    <w:p w14:paraId="685F6F16" w14:textId="003363F0" w:rsidR="004E131A" w:rsidRPr="00DC19AA" w:rsidRDefault="00DC19AA" w:rsidP="00F46582">
      <w:pPr>
        <w:widowControl/>
        <w:numPr>
          <w:ilvl w:val="0"/>
          <w:numId w:val="14"/>
        </w:numPr>
        <w:shd w:val="clear" w:color="auto" w:fill="FFFFFF"/>
        <w:autoSpaceDE/>
        <w:autoSpaceDN/>
        <w:adjustRightInd/>
        <w:textAlignment w:val="baseline"/>
        <w:rPr>
          <w:rFonts w:asciiTheme="majorHAnsi" w:hAnsiTheme="majorHAnsi" w:cs="Segoe UI"/>
          <w:bCs/>
          <w:color w:val="000000"/>
        </w:rPr>
      </w:pPr>
      <w:r w:rsidRPr="00DC19AA">
        <w:rPr>
          <w:rFonts w:asciiTheme="majorHAnsi" w:hAnsiTheme="majorHAnsi" w:cs="Arial"/>
          <w:bCs/>
          <w:color w:val="201F1E"/>
          <w:bdr w:val="none" w:sz="0" w:space="0" w:color="auto" w:frame="1"/>
        </w:rPr>
        <w:t>Professional Development and Learning</w:t>
      </w:r>
    </w:p>
    <w:p w14:paraId="510B4E2C" w14:textId="1DC0AB60" w:rsidR="001B4FEA" w:rsidRPr="001B4FEA" w:rsidRDefault="001B4FEA" w:rsidP="00F46582">
      <w:pPr>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 xml:space="preserve">20-21 Program </w:t>
      </w:r>
      <w:r w:rsidR="008F7F98">
        <w:rPr>
          <w:rFonts w:asciiTheme="majorHAnsi" w:hAnsiTheme="majorHAnsi" w:cs="Segoe UI"/>
          <w:color w:val="000000"/>
        </w:rPr>
        <w:t>w</w:t>
      </w:r>
      <w:r>
        <w:rPr>
          <w:rFonts w:asciiTheme="majorHAnsi" w:hAnsiTheme="majorHAnsi" w:cs="Segoe UI"/>
          <w:color w:val="000000"/>
        </w:rPr>
        <w:t xml:space="preserve">orking document </w:t>
      </w:r>
    </w:p>
    <w:p w14:paraId="4C3602C5" w14:textId="77ACB74A" w:rsidR="006557FB" w:rsidRDefault="00330DC1" w:rsidP="00F46582">
      <w:pPr>
        <w:widowControl/>
        <w:numPr>
          <w:ilvl w:val="1"/>
          <w:numId w:val="14"/>
        </w:numPr>
        <w:shd w:val="clear" w:color="auto" w:fill="FFFFFF"/>
        <w:autoSpaceDE/>
        <w:autoSpaceDN/>
        <w:adjustRightInd/>
        <w:textAlignment w:val="baseline"/>
        <w:rPr>
          <w:rFonts w:asciiTheme="majorHAnsi" w:hAnsiTheme="majorHAnsi" w:cs="Segoe UI"/>
          <w:color w:val="000000"/>
        </w:rPr>
      </w:pPr>
      <w:r w:rsidRPr="00BB2C69">
        <w:rPr>
          <w:rFonts w:asciiTheme="majorHAnsi" w:hAnsiTheme="majorHAnsi" w:cs="Arial"/>
          <w:color w:val="201F1E"/>
          <w:bdr w:val="none" w:sz="0" w:space="0" w:color="auto" w:frame="1"/>
        </w:rPr>
        <w:t>Career Non</w:t>
      </w:r>
      <w:r w:rsidR="008F7F98">
        <w:rPr>
          <w:rFonts w:asciiTheme="majorHAnsi" w:hAnsiTheme="majorHAnsi" w:cs="Arial"/>
          <w:color w:val="201F1E"/>
          <w:bdr w:val="none" w:sz="0" w:space="0" w:color="auto" w:frame="1"/>
        </w:rPr>
        <w:t>c</w:t>
      </w:r>
      <w:r w:rsidRPr="00BB2C69">
        <w:rPr>
          <w:rFonts w:asciiTheme="majorHAnsi" w:hAnsiTheme="majorHAnsi" w:cs="Arial"/>
          <w:color w:val="201F1E"/>
          <w:bdr w:val="none" w:sz="0" w:space="0" w:color="auto" w:frame="1"/>
        </w:rPr>
        <w:t>redit Education Institute</w:t>
      </w:r>
      <w:r w:rsidR="00E400EB">
        <w:rPr>
          <w:rFonts w:asciiTheme="majorHAnsi" w:hAnsiTheme="majorHAnsi" w:cs="Arial"/>
          <w:color w:val="201F1E"/>
          <w:bdr w:val="none" w:sz="0" w:space="0" w:color="auto" w:frame="1"/>
        </w:rPr>
        <w:t xml:space="preserve"> (CNEI)</w:t>
      </w:r>
      <w:r w:rsidR="004136C3">
        <w:rPr>
          <w:rFonts w:asciiTheme="majorHAnsi" w:hAnsiTheme="majorHAnsi" w:cs="Arial"/>
          <w:color w:val="201F1E"/>
          <w:bdr w:val="none" w:sz="0" w:space="0" w:color="auto" w:frame="1"/>
        </w:rPr>
        <w:t xml:space="preserve"> (April 30-May 2, 2021)</w:t>
      </w:r>
      <w:r w:rsidR="00547E36">
        <w:rPr>
          <w:rFonts w:asciiTheme="majorHAnsi" w:hAnsiTheme="majorHAnsi" w:cs="Arial"/>
          <w:color w:val="201F1E"/>
          <w:bdr w:val="none" w:sz="0" w:space="0" w:color="auto" w:frame="1"/>
        </w:rPr>
        <w:t xml:space="preserve"> </w:t>
      </w:r>
      <w:r w:rsidR="00BC11C9">
        <w:rPr>
          <w:rFonts w:asciiTheme="majorHAnsi" w:hAnsiTheme="majorHAnsi" w:cs="Arial"/>
          <w:color w:val="201F1E"/>
          <w:bdr w:val="none" w:sz="0" w:space="0" w:color="auto" w:frame="1"/>
        </w:rPr>
        <w:t>Program for ASCCC Executive Committee 1</w:t>
      </w:r>
      <w:r w:rsidR="00BC11C9" w:rsidRPr="00BC11C9">
        <w:rPr>
          <w:rFonts w:asciiTheme="majorHAnsi" w:hAnsiTheme="majorHAnsi" w:cs="Arial"/>
          <w:color w:val="201F1E"/>
          <w:bdr w:val="none" w:sz="0" w:space="0" w:color="auto" w:frame="1"/>
          <w:vertAlign w:val="superscript"/>
        </w:rPr>
        <w:t>st</w:t>
      </w:r>
      <w:r w:rsidR="00BC11C9">
        <w:rPr>
          <w:rFonts w:asciiTheme="majorHAnsi" w:hAnsiTheme="majorHAnsi" w:cs="Arial"/>
          <w:color w:val="201F1E"/>
          <w:bdr w:val="none" w:sz="0" w:space="0" w:color="auto" w:frame="1"/>
        </w:rPr>
        <w:t xml:space="preserve"> read, assignments and next steps</w:t>
      </w:r>
    </w:p>
    <w:p w14:paraId="12821E57" w14:textId="60272C6A" w:rsidR="001350B2" w:rsidRPr="00B51305" w:rsidRDefault="00372649" w:rsidP="00F46582">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C02B76">
        <w:rPr>
          <w:rFonts w:asciiTheme="majorHAnsi" w:hAnsiTheme="majorHAnsi" w:cs="Arial"/>
          <w:color w:val="000000"/>
          <w:bdr w:val="none" w:sz="0" w:space="0" w:color="auto" w:frame="1"/>
        </w:rPr>
        <w:t xml:space="preserve">Update </w:t>
      </w:r>
      <w:r w:rsidR="00471EFC" w:rsidRPr="00C02B76">
        <w:rPr>
          <w:rFonts w:asciiTheme="majorHAnsi" w:hAnsiTheme="majorHAnsi" w:cs="Arial"/>
          <w:color w:val="000000"/>
          <w:bdr w:val="none" w:sz="0" w:space="0" w:color="auto" w:frame="1"/>
        </w:rPr>
        <w:t xml:space="preserve">Canvas </w:t>
      </w:r>
      <w:r w:rsidRPr="00C02B76">
        <w:rPr>
          <w:rFonts w:asciiTheme="majorHAnsi" w:hAnsiTheme="majorHAnsi" w:cs="Arial"/>
          <w:color w:val="000000"/>
          <w:bdr w:val="none" w:sz="0" w:space="0" w:color="auto" w:frame="1"/>
        </w:rPr>
        <w:t>module: </w:t>
      </w:r>
      <w:hyperlink r:id="rId8" w:tgtFrame="_blank" w:history="1">
        <w:r w:rsidRPr="00C02B76">
          <w:rPr>
            <w:rFonts w:asciiTheme="majorHAnsi" w:hAnsiTheme="majorHAnsi" w:cs="Arial"/>
            <w:color w:val="0000FF"/>
            <w:u w:val="single"/>
            <w:bdr w:val="none" w:sz="0" w:space="0" w:color="auto" w:frame="1"/>
          </w:rPr>
          <w:t>Focus on Career/Technical Education</w:t>
        </w:r>
      </w:hyperlink>
    </w:p>
    <w:p w14:paraId="0BB9A3CB" w14:textId="07F30C1C" w:rsidR="00390CCD" w:rsidRDefault="00B51305" w:rsidP="00F46582">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595297">
        <w:rPr>
          <w:rFonts w:asciiTheme="majorHAnsi" w:hAnsiTheme="majorHAnsi" w:cs="Segoe UI"/>
          <w:i/>
          <w:color w:val="000000"/>
        </w:rPr>
        <w:t xml:space="preserve">New </w:t>
      </w:r>
      <w:r w:rsidR="000D06F9">
        <w:rPr>
          <w:rFonts w:asciiTheme="majorHAnsi" w:hAnsiTheme="majorHAnsi" w:cs="Segoe UI"/>
          <w:i/>
          <w:color w:val="000000"/>
        </w:rPr>
        <w:t xml:space="preserve">potential </w:t>
      </w:r>
      <w:r w:rsidRPr="00595297">
        <w:rPr>
          <w:rFonts w:asciiTheme="majorHAnsi" w:hAnsiTheme="majorHAnsi" w:cs="Segoe UI"/>
          <w:i/>
          <w:color w:val="000000"/>
        </w:rPr>
        <w:t>item</w:t>
      </w:r>
      <w:r>
        <w:rPr>
          <w:rFonts w:asciiTheme="majorHAnsi" w:hAnsiTheme="majorHAnsi" w:cs="Segoe UI"/>
          <w:color w:val="000000"/>
        </w:rPr>
        <w:t xml:space="preserve">: </w:t>
      </w:r>
      <w:r w:rsidR="00595297">
        <w:rPr>
          <w:rFonts w:asciiTheme="majorHAnsi" w:hAnsiTheme="majorHAnsi" w:cs="Segoe UI"/>
          <w:color w:val="000000"/>
        </w:rPr>
        <w:t>CTELC role in informing the review of law enforcement officers and first responder training and curriculum</w:t>
      </w:r>
      <w:r w:rsidR="000D06F9">
        <w:rPr>
          <w:rFonts w:asciiTheme="majorHAnsi" w:hAnsiTheme="majorHAnsi" w:cs="Segoe UI"/>
          <w:color w:val="000000"/>
        </w:rPr>
        <w:t xml:space="preserve"> (CO June 2020 </w:t>
      </w:r>
      <w:hyperlink r:id="rId9" w:history="1">
        <w:r w:rsidR="000D06F9" w:rsidRPr="002E35AD">
          <w:rPr>
            <w:rStyle w:val="Hyperlink"/>
            <w:rFonts w:asciiTheme="majorHAnsi" w:hAnsiTheme="majorHAnsi" w:cs="Segoe UI"/>
          </w:rPr>
          <w:t>Call for Action</w:t>
        </w:r>
      </w:hyperlink>
      <w:r w:rsidR="002E35AD">
        <w:rPr>
          <w:rFonts w:asciiTheme="majorHAnsi" w:hAnsiTheme="majorHAnsi" w:cs="Segoe UI"/>
          <w:color w:val="000000"/>
        </w:rPr>
        <w:t>, item #1</w:t>
      </w:r>
      <w:r w:rsidR="000D06F9">
        <w:rPr>
          <w:rFonts w:asciiTheme="majorHAnsi" w:hAnsiTheme="majorHAnsi" w:cs="Segoe UI"/>
          <w:color w:val="000000"/>
        </w:rPr>
        <w:t>)</w:t>
      </w:r>
      <w:r w:rsidR="00595297">
        <w:rPr>
          <w:rFonts w:asciiTheme="majorHAnsi" w:hAnsiTheme="majorHAnsi" w:cs="Segoe UI"/>
          <w:color w:val="000000"/>
        </w:rPr>
        <w:t xml:space="preserve"> </w:t>
      </w:r>
    </w:p>
    <w:p w14:paraId="12244D57" w14:textId="1BA2BDA5" w:rsidR="003F6EB6" w:rsidRDefault="003F6EB6" w:rsidP="00F46582">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b/>
          <w:bCs/>
          <w:iCs/>
          <w:color w:val="000000"/>
        </w:rPr>
      </w:pPr>
      <w:r w:rsidRPr="003F6EB6">
        <w:rPr>
          <w:rFonts w:asciiTheme="majorHAnsi" w:hAnsiTheme="majorHAnsi" w:cs="Segoe UI"/>
          <w:b/>
          <w:bCs/>
          <w:iCs/>
          <w:color w:val="000000"/>
        </w:rPr>
        <w:t>Regional coordinators discussi</w:t>
      </w:r>
      <w:r>
        <w:rPr>
          <w:rFonts w:asciiTheme="majorHAnsi" w:hAnsiTheme="majorHAnsi" w:cs="Segoe UI"/>
          <w:b/>
          <w:bCs/>
          <w:iCs/>
          <w:color w:val="000000"/>
        </w:rPr>
        <w:t>ng</w:t>
      </w:r>
      <w:r w:rsidRPr="003F6EB6">
        <w:rPr>
          <w:rFonts w:asciiTheme="majorHAnsi" w:hAnsiTheme="majorHAnsi" w:cs="Segoe UI"/>
          <w:b/>
          <w:bCs/>
          <w:iCs/>
          <w:color w:val="000000"/>
        </w:rPr>
        <w:t xml:space="preserve"> on how to collaborate with ASCCC</w:t>
      </w:r>
    </w:p>
    <w:p w14:paraId="4D522122" w14:textId="11BB2575" w:rsidR="003F6EB6" w:rsidRDefault="003F6EB6" w:rsidP="00F46582">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b/>
          <w:bCs/>
          <w:iCs/>
          <w:color w:val="000000"/>
        </w:rPr>
      </w:pPr>
      <w:r>
        <w:rPr>
          <w:rFonts w:asciiTheme="majorHAnsi" w:hAnsiTheme="majorHAnsi" w:cs="Segoe UI"/>
          <w:b/>
          <w:bCs/>
          <w:iCs/>
          <w:color w:val="000000"/>
        </w:rPr>
        <w:t xml:space="preserve">Olivia and Mayra met with </w:t>
      </w:r>
      <w:proofErr w:type="spellStart"/>
      <w:r>
        <w:rPr>
          <w:rFonts w:asciiTheme="majorHAnsi" w:hAnsiTheme="majorHAnsi" w:cs="Segoe UI"/>
          <w:b/>
          <w:bCs/>
          <w:iCs/>
          <w:color w:val="000000"/>
        </w:rPr>
        <w:t>Krystinne</w:t>
      </w:r>
      <w:proofErr w:type="spellEnd"/>
      <w:r>
        <w:rPr>
          <w:rFonts w:asciiTheme="majorHAnsi" w:hAnsiTheme="majorHAnsi" w:cs="Segoe UI"/>
          <w:b/>
          <w:bCs/>
          <w:iCs/>
          <w:color w:val="000000"/>
        </w:rPr>
        <w:t xml:space="preserve"> and Dolores Jan 21</w:t>
      </w:r>
      <w:r w:rsidRPr="003F6EB6">
        <w:rPr>
          <w:rFonts w:asciiTheme="majorHAnsi" w:hAnsiTheme="majorHAnsi" w:cs="Segoe UI"/>
          <w:b/>
          <w:bCs/>
          <w:iCs/>
          <w:color w:val="000000"/>
          <w:vertAlign w:val="superscript"/>
        </w:rPr>
        <w:t>st</w:t>
      </w:r>
      <w:r>
        <w:rPr>
          <w:rFonts w:asciiTheme="majorHAnsi" w:hAnsiTheme="majorHAnsi" w:cs="Segoe UI"/>
          <w:b/>
          <w:bCs/>
          <w:iCs/>
          <w:color w:val="000000"/>
        </w:rPr>
        <w:t xml:space="preserve"> regarding pilot program for short term credentials</w:t>
      </w:r>
    </w:p>
    <w:p w14:paraId="5398AAE1" w14:textId="268E4C3B" w:rsidR="003F6EB6" w:rsidRPr="003F6EB6" w:rsidRDefault="003F6EB6" w:rsidP="00F46582">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b/>
          <w:bCs/>
          <w:iCs/>
          <w:color w:val="000000"/>
        </w:rPr>
      </w:pPr>
      <w:r>
        <w:rPr>
          <w:rFonts w:asciiTheme="majorHAnsi" w:hAnsiTheme="majorHAnsi" w:cs="Segoe UI"/>
          <w:b/>
          <w:bCs/>
          <w:iCs/>
          <w:color w:val="000000"/>
        </w:rPr>
        <w:t>Starting liaisons for our meeting and for regional consortium meetings</w:t>
      </w:r>
    </w:p>
    <w:p w14:paraId="120D698D" w14:textId="24EB6C52" w:rsidR="00654E00" w:rsidRPr="00D90D51" w:rsidRDefault="00654E00" w:rsidP="00F46582">
      <w:pPr>
        <w:numPr>
          <w:ilvl w:val="0"/>
          <w:numId w:val="7"/>
        </w:numPr>
        <w:rPr>
          <w:rFonts w:asciiTheme="majorHAnsi" w:hAnsiTheme="majorHAnsi"/>
          <w:color w:val="000000" w:themeColor="text1"/>
        </w:rPr>
      </w:pPr>
      <w:r>
        <w:rPr>
          <w:rFonts w:asciiTheme="majorHAnsi" w:hAnsiTheme="majorHAnsi"/>
          <w:color w:val="000000" w:themeColor="text1"/>
        </w:rPr>
        <w:t xml:space="preserve">Discussion </w:t>
      </w:r>
      <w:hyperlink r:id="rId10" w:history="1">
        <w:r w:rsidRPr="00070903">
          <w:rPr>
            <w:rStyle w:val="Hyperlink"/>
            <w:rFonts w:asciiTheme="majorHAnsi" w:hAnsiTheme="majorHAnsi"/>
          </w:rPr>
          <w:t>F20 3.02 Recommendation to Update Title 5 Language for Minimum Qualifications</w:t>
        </w:r>
      </w:hyperlink>
      <w:r>
        <w:rPr>
          <w:rFonts w:asciiTheme="majorHAnsi" w:hAnsiTheme="majorHAnsi"/>
          <w:color w:val="000000" w:themeColor="text1"/>
        </w:rPr>
        <w:t xml:space="preserve"> (assigned to ASCCC President)</w:t>
      </w:r>
    </w:p>
    <w:p w14:paraId="668832B0" w14:textId="77777777" w:rsidR="00654E00" w:rsidRDefault="00654E00" w:rsidP="00F46582">
      <w:pPr>
        <w:ind w:left="1080"/>
        <w:rPr>
          <w:rFonts w:asciiTheme="majorHAnsi" w:hAnsiTheme="majorHAnsi"/>
        </w:rPr>
      </w:pPr>
    </w:p>
    <w:p w14:paraId="5AB94D62" w14:textId="2CC08539" w:rsidR="00BC11C9" w:rsidRDefault="00A5591A" w:rsidP="00F46582">
      <w:pPr>
        <w:numPr>
          <w:ilvl w:val="0"/>
          <w:numId w:val="7"/>
        </w:numPr>
        <w:rPr>
          <w:rFonts w:asciiTheme="majorHAnsi" w:hAnsiTheme="majorHAnsi"/>
        </w:rPr>
      </w:pPr>
      <w:r>
        <w:rPr>
          <w:rFonts w:asciiTheme="majorHAnsi" w:hAnsiTheme="majorHAnsi"/>
        </w:rPr>
        <w:t xml:space="preserve">2021 </w:t>
      </w:r>
      <w:r w:rsidR="00BC11C9">
        <w:rPr>
          <w:rFonts w:asciiTheme="majorHAnsi" w:hAnsiTheme="majorHAnsi"/>
        </w:rPr>
        <w:t xml:space="preserve">Spring </w:t>
      </w:r>
      <w:r w:rsidR="00B920B1">
        <w:rPr>
          <w:rFonts w:asciiTheme="majorHAnsi" w:hAnsiTheme="majorHAnsi"/>
        </w:rPr>
        <w:t>Plenary</w:t>
      </w:r>
      <w:r w:rsidR="00BC11C9">
        <w:rPr>
          <w:rFonts w:asciiTheme="majorHAnsi" w:hAnsiTheme="majorHAnsi"/>
        </w:rPr>
        <w:t xml:space="preserve"> Preparation</w:t>
      </w:r>
    </w:p>
    <w:p w14:paraId="6C91DA74" w14:textId="77777777" w:rsidR="00BC11C9" w:rsidRDefault="00BC11C9" w:rsidP="00F46582">
      <w:pPr>
        <w:pStyle w:val="ListParagraph"/>
        <w:rPr>
          <w:rFonts w:asciiTheme="majorHAnsi" w:hAnsiTheme="majorHAnsi"/>
        </w:rPr>
      </w:pPr>
    </w:p>
    <w:p w14:paraId="7EAA7685" w14:textId="5ABA953F" w:rsidR="00BC11C9" w:rsidRDefault="00BC11C9" w:rsidP="00F46582">
      <w:pPr>
        <w:numPr>
          <w:ilvl w:val="1"/>
          <w:numId w:val="7"/>
        </w:numPr>
        <w:rPr>
          <w:rFonts w:asciiTheme="majorHAnsi" w:hAnsiTheme="majorHAnsi"/>
        </w:rPr>
      </w:pPr>
      <w:r>
        <w:rPr>
          <w:rFonts w:asciiTheme="majorHAnsi" w:hAnsiTheme="majorHAnsi"/>
        </w:rPr>
        <w:t>Topics</w:t>
      </w:r>
      <w:r w:rsidR="00A5591A">
        <w:rPr>
          <w:rFonts w:asciiTheme="majorHAnsi" w:hAnsiTheme="majorHAnsi"/>
        </w:rPr>
        <w:t xml:space="preserve"> submitted/Others</w:t>
      </w:r>
    </w:p>
    <w:p w14:paraId="5E5778F5" w14:textId="77777777" w:rsidR="00A5591A" w:rsidRPr="00090428" w:rsidRDefault="00A5591A" w:rsidP="00F46582">
      <w:pPr>
        <w:pStyle w:val="ListParagraph"/>
        <w:widowControl/>
        <w:numPr>
          <w:ilvl w:val="0"/>
          <w:numId w:val="25"/>
        </w:numPr>
        <w:autoSpaceDE/>
        <w:autoSpaceDN/>
        <w:adjustRightInd/>
        <w:rPr>
          <w:rFonts w:ascii="Segoe UI" w:hAnsi="Segoe UI" w:cs="Segoe UI"/>
          <w:color w:val="000000"/>
          <w:sz w:val="18"/>
          <w:szCs w:val="18"/>
        </w:rPr>
      </w:pPr>
      <w:r w:rsidRPr="00090428">
        <w:rPr>
          <w:rFonts w:ascii="Segoe UI" w:hAnsi="Segoe UI" w:cs="Segoe UI"/>
          <w:color w:val="000000"/>
          <w:sz w:val="18"/>
          <w:szCs w:val="18"/>
        </w:rPr>
        <w:t>Rethinking curriculum, instruction, student services and student support in Covid-19 and beyond</w:t>
      </w:r>
    </w:p>
    <w:p w14:paraId="5CC826D2" w14:textId="77777777" w:rsidR="00A5591A" w:rsidRPr="00090428" w:rsidRDefault="00A5591A" w:rsidP="00F46582">
      <w:pPr>
        <w:pStyle w:val="ListParagraph"/>
        <w:widowControl/>
        <w:numPr>
          <w:ilvl w:val="0"/>
          <w:numId w:val="25"/>
        </w:numPr>
        <w:autoSpaceDE/>
        <w:autoSpaceDN/>
        <w:adjustRightInd/>
        <w:rPr>
          <w:rFonts w:ascii="Segoe UI" w:hAnsi="Segoe UI" w:cs="Segoe UI"/>
          <w:color w:val="000000"/>
          <w:sz w:val="18"/>
          <w:szCs w:val="18"/>
        </w:rPr>
      </w:pPr>
      <w:r w:rsidRPr="00090428">
        <w:rPr>
          <w:rFonts w:ascii="Segoe UI" w:hAnsi="Segoe UI" w:cs="Segoe UI"/>
          <w:color w:val="000000"/>
          <w:sz w:val="18"/>
          <w:szCs w:val="18"/>
        </w:rPr>
        <w:t>Best practices in collaboration to solve problems (in disciplines and functions)</w:t>
      </w:r>
    </w:p>
    <w:p w14:paraId="05861BA3" w14:textId="77777777" w:rsidR="00A5591A" w:rsidRPr="00090428" w:rsidRDefault="00A5591A" w:rsidP="00F46582">
      <w:pPr>
        <w:pStyle w:val="ListParagraph"/>
        <w:widowControl/>
        <w:numPr>
          <w:ilvl w:val="0"/>
          <w:numId w:val="25"/>
        </w:numPr>
        <w:autoSpaceDE/>
        <w:autoSpaceDN/>
        <w:adjustRightInd/>
        <w:rPr>
          <w:rFonts w:ascii="Segoe UI" w:hAnsi="Segoe UI" w:cs="Segoe UI"/>
          <w:color w:val="000000"/>
          <w:sz w:val="18"/>
          <w:szCs w:val="18"/>
        </w:rPr>
      </w:pPr>
      <w:r w:rsidRPr="00090428">
        <w:rPr>
          <w:rFonts w:ascii="Segoe UI" w:hAnsi="Segoe UI" w:cs="Segoe UI"/>
          <w:color w:val="000000"/>
          <w:sz w:val="18"/>
          <w:szCs w:val="18"/>
        </w:rPr>
        <w:t>What we learn from helping each other</w:t>
      </w:r>
    </w:p>
    <w:p w14:paraId="04DEEB6C" w14:textId="77777777" w:rsidR="00A5591A" w:rsidRPr="00090428" w:rsidRDefault="00A5591A" w:rsidP="00F46582">
      <w:pPr>
        <w:pStyle w:val="ListParagraph"/>
        <w:widowControl/>
        <w:numPr>
          <w:ilvl w:val="0"/>
          <w:numId w:val="25"/>
        </w:numPr>
        <w:autoSpaceDE/>
        <w:autoSpaceDN/>
        <w:adjustRightInd/>
        <w:rPr>
          <w:rFonts w:ascii="Segoe UI" w:hAnsi="Segoe UI" w:cs="Segoe UI"/>
          <w:color w:val="000000"/>
          <w:sz w:val="18"/>
          <w:szCs w:val="18"/>
        </w:rPr>
      </w:pPr>
      <w:r w:rsidRPr="00090428">
        <w:rPr>
          <w:rFonts w:ascii="Segoe UI" w:hAnsi="Segoe UI" w:cs="Segoe UI"/>
          <w:color w:val="000000"/>
          <w:sz w:val="18"/>
          <w:szCs w:val="18"/>
        </w:rPr>
        <w:t>Cross-collaboration</w:t>
      </w:r>
    </w:p>
    <w:p w14:paraId="76FA5257" w14:textId="77777777" w:rsidR="00A5591A" w:rsidRPr="00090428" w:rsidRDefault="00A5591A" w:rsidP="00F46582">
      <w:pPr>
        <w:pStyle w:val="ListParagraph"/>
        <w:widowControl/>
        <w:numPr>
          <w:ilvl w:val="0"/>
          <w:numId w:val="25"/>
        </w:numPr>
        <w:autoSpaceDE/>
        <w:autoSpaceDN/>
        <w:adjustRightInd/>
        <w:rPr>
          <w:rFonts w:ascii="Segoe UI" w:hAnsi="Segoe UI" w:cs="Segoe UI"/>
          <w:color w:val="000000"/>
          <w:sz w:val="18"/>
          <w:szCs w:val="18"/>
        </w:rPr>
      </w:pPr>
      <w:r w:rsidRPr="00090428">
        <w:rPr>
          <w:rFonts w:ascii="Segoe UI" w:hAnsi="Segoe UI" w:cs="Segoe UI"/>
          <w:color w:val="000000"/>
          <w:sz w:val="18"/>
          <w:szCs w:val="18"/>
        </w:rPr>
        <w:t>Best practices and innovative ways of doing online education</w:t>
      </w:r>
    </w:p>
    <w:p w14:paraId="7C35D813" w14:textId="77777777" w:rsidR="00A5591A" w:rsidRPr="00090428" w:rsidRDefault="00A5591A" w:rsidP="00F46582">
      <w:pPr>
        <w:pStyle w:val="ListParagraph"/>
        <w:widowControl/>
        <w:numPr>
          <w:ilvl w:val="0"/>
          <w:numId w:val="25"/>
        </w:numPr>
        <w:autoSpaceDE/>
        <w:autoSpaceDN/>
        <w:adjustRightInd/>
        <w:rPr>
          <w:rFonts w:ascii="Segoe UI" w:hAnsi="Segoe UI" w:cs="Segoe UI"/>
          <w:color w:val="000000"/>
          <w:sz w:val="18"/>
          <w:szCs w:val="18"/>
        </w:rPr>
      </w:pPr>
      <w:r w:rsidRPr="00090428">
        <w:rPr>
          <w:rFonts w:ascii="Segoe UI" w:hAnsi="Segoe UI" w:cs="Segoe UI"/>
          <w:color w:val="000000"/>
          <w:sz w:val="18"/>
          <w:szCs w:val="18"/>
        </w:rPr>
        <w:t xml:space="preserve">Colonization and decolonization: What </w:t>
      </w:r>
      <w:proofErr w:type="gramStart"/>
      <w:r w:rsidRPr="00090428">
        <w:rPr>
          <w:rFonts w:ascii="Segoe UI" w:hAnsi="Segoe UI" w:cs="Segoe UI"/>
          <w:color w:val="000000"/>
          <w:sz w:val="18"/>
          <w:szCs w:val="18"/>
        </w:rPr>
        <w:t>is</w:t>
      </w:r>
      <w:proofErr w:type="gramEnd"/>
      <w:r w:rsidRPr="00090428">
        <w:rPr>
          <w:rFonts w:ascii="Segoe UI" w:hAnsi="Segoe UI" w:cs="Segoe UI"/>
          <w:color w:val="000000"/>
          <w:sz w:val="18"/>
          <w:szCs w:val="18"/>
        </w:rPr>
        <w:t xml:space="preserve"> it?</w:t>
      </w:r>
    </w:p>
    <w:p w14:paraId="38AF5680" w14:textId="77777777" w:rsidR="00A5591A" w:rsidRPr="00090428" w:rsidRDefault="00A5591A" w:rsidP="00F46582">
      <w:pPr>
        <w:pStyle w:val="ListParagraph"/>
        <w:widowControl/>
        <w:numPr>
          <w:ilvl w:val="0"/>
          <w:numId w:val="25"/>
        </w:numPr>
        <w:autoSpaceDE/>
        <w:autoSpaceDN/>
        <w:adjustRightInd/>
        <w:rPr>
          <w:rFonts w:ascii="Segoe UI" w:hAnsi="Segoe UI" w:cs="Segoe UI"/>
          <w:color w:val="000000"/>
          <w:sz w:val="18"/>
          <w:szCs w:val="18"/>
        </w:rPr>
      </w:pPr>
      <w:r w:rsidRPr="00090428">
        <w:rPr>
          <w:rFonts w:ascii="Segoe UI" w:hAnsi="Segoe UI" w:cs="Segoe UI"/>
          <w:color w:val="000000"/>
          <w:sz w:val="18"/>
          <w:szCs w:val="18"/>
        </w:rPr>
        <w:t>Decolonizing our Institutions: Necessary Conversations with Intellectual Humility</w:t>
      </w:r>
    </w:p>
    <w:p w14:paraId="3996413F" w14:textId="77777777" w:rsidR="00A5591A" w:rsidRPr="00090428" w:rsidRDefault="00A5591A" w:rsidP="00F46582">
      <w:pPr>
        <w:pStyle w:val="ListParagraph"/>
        <w:widowControl/>
        <w:numPr>
          <w:ilvl w:val="0"/>
          <w:numId w:val="25"/>
        </w:numPr>
        <w:autoSpaceDE/>
        <w:autoSpaceDN/>
        <w:adjustRightInd/>
        <w:rPr>
          <w:rFonts w:ascii="Segoe UI" w:hAnsi="Segoe UI" w:cs="Segoe UI"/>
          <w:color w:val="000000"/>
          <w:sz w:val="18"/>
          <w:szCs w:val="18"/>
        </w:rPr>
      </w:pPr>
      <w:r w:rsidRPr="00090428">
        <w:rPr>
          <w:rFonts w:ascii="Segoe UI" w:hAnsi="Segoe UI" w:cs="Segoe UI"/>
          <w:color w:val="000000"/>
          <w:sz w:val="18"/>
          <w:szCs w:val="18"/>
        </w:rPr>
        <w:t>Why Decolonizing Institutions Now</w:t>
      </w:r>
    </w:p>
    <w:p w14:paraId="5451D212" w14:textId="77777777" w:rsidR="00A5591A" w:rsidRPr="00090428" w:rsidRDefault="00A5591A" w:rsidP="00F46582">
      <w:pPr>
        <w:pStyle w:val="ListParagraph"/>
        <w:widowControl/>
        <w:numPr>
          <w:ilvl w:val="0"/>
          <w:numId w:val="25"/>
        </w:numPr>
        <w:autoSpaceDE/>
        <w:autoSpaceDN/>
        <w:adjustRightInd/>
        <w:rPr>
          <w:rFonts w:ascii="Segoe UI" w:hAnsi="Segoe UI" w:cs="Segoe UI"/>
          <w:color w:val="000000"/>
          <w:sz w:val="18"/>
          <w:szCs w:val="18"/>
        </w:rPr>
      </w:pPr>
      <w:r w:rsidRPr="00090428">
        <w:rPr>
          <w:rFonts w:ascii="Segoe UI" w:hAnsi="Segoe UI" w:cs="Segoe UI"/>
          <w:color w:val="000000"/>
          <w:sz w:val="18"/>
          <w:szCs w:val="18"/>
        </w:rPr>
        <w:t>Unlearning and undoing colonial ideas, practices and infrastructures: (Re)learning together</w:t>
      </w:r>
    </w:p>
    <w:p w14:paraId="1D74E06A" w14:textId="77777777" w:rsidR="00A5591A" w:rsidRDefault="00A5591A" w:rsidP="00F46582">
      <w:pPr>
        <w:ind w:left="1440"/>
        <w:rPr>
          <w:rFonts w:asciiTheme="majorHAnsi" w:hAnsiTheme="majorHAnsi"/>
        </w:rPr>
      </w:pPr>
    </w:p>
    <w:p w14:paraId="5ABFB9A2" w14:textId="22D1624A" w:rsidR="00BC11C9" w:rsidRPr="00BC11C9" w:rsidRDefault="00BC11C9" w:rsidP="00F46582">
      <w:pPr>
        <w:numPr>
          <w:ilvl w:val="1"/>
          <w:numId w:val="7"/>
        </w:numPr>
        <w:rPr>
          <w:rFonts w:asciiTheme="majorHAnsi" w:hAnsiTheme="majorHAnsi"/>
        </w:rPr>
      </w:pPr>
      <w:r>
        <w:rPr>
          <w:rFonts w:asciiTheme="majorHAnsi" w:hAnsiTheme="majorHAnsi"/>
        </w:rPr>
        <w:t>Resolutions</w:t>
      </w:r>
      <w:r w:rsidR="005F3B49">
        <w:rPr>
          <w:rFonts w:asciiTheme="majorHAnsi" w:hAnsiTheme="majorHAnsi"/>
          <w:b/>
          <w:bCs/>
        </w:rPr>
        <w:t>-discussion of idea during February meeting</w:t>
      </w:r>
    </w:p>
    <w:p w14:paraId="6AE88745" w14:textId="77777777" w:rsidR="00BC11C9" w:rsidRDefault="00BC11C9" w:rsidP="00F46582">
      <w:pPr>
        <w:pStyle w:val="ListParagraph"/>
        <w:rPr>
          <w:rFonts w:asciiTheme="majorHAnsi" w:hAnsiTheme="majorHAnsi"/>
        </w:rPr>
      </w:pPr>
    </w:p>
    <w:p w14:paraId="6C10A1F8" w14:textId="465A58BD" w:rsidR="00B920B1" w:rsidRDefault="00B920B1" w:rsidP="00F46582">
      <w:pPr>
        <w:numPr>
          <w:ilvl w:val="0"/>
          <w:numId w:val="7"/>
        </w:numPr>
        <w:rPr>
          <w:rFonts w:asciiTheme="majorHAnsi" w:hAnsiTheme="majorHAnsi"/>
        </w:rPr>
      </w:pPr>
      <w:r>
        <w:rPr>
          <w:rFonts w:asciiTheme="majorHAnsi" w:hAnsiTheme="majorHAnsi"/>
        </w:rPr>
        <w:t>Curriculum Institute in July</w:t>
      </w:r>
      <w:r w:rsidR="005F3B49">
        <w:rPr>
          <w:rFonts w:asciiTheme="majorHAnsi" w:hAnsiTheme="majorHAnsi"/>
        </w:rPr>
        <w:t xml:space="preserve"> (virtual)</w:t>
      </w:r>
      <w:r w:rsidR="002B49A3">
        <w:rPr>
          <w:rFonts w:asciiTheme="majorHAnsi" w:hAnsiTheme="majorHAnsi"/>
        </w:rPr>
        <w:t xml:space="preserve"> </w:t>
      </w:r>
      <w:r w:rsidR="002B49A3" w:rsidRPr="002B49A3">
        <w:rPr>
          <w:rFonts w:asciiTheme="majorHAnsi" w:hAnsiTheme="majorHAnsi"/>
          <w:b/>
          <w:bCs/>
        </w:rPr>
        <w:t>Theme: “Ensuring Learning, Accessibility and Flexibility in Equity Driven Curriculum”</w:t>
      </w:r>
    </w:p>
    <w:p w14:paraId="0926B94C" w14:textId="40E6C1D9" w:rsidR="005F3B49" w:rsidRPr="002B49A3" w:rsidRDefault="00B920B1" w:rsidP="002B49A3">
      <w:pPr>
        <w:numPr>
          <w:ilvl w:val="1"/>
          <w:numId w:val="7"/>
        </w:numPr>
        <w:rPr>
          <w:rFonts w:asciiTheme="majorHAnsi" w:hAnsiTheme="majorHAnsi"/>
        </w:rPr>
      </w:pPr>
      <w:r>
        <w:rPr>
          <w:rFonts w:asciiTheme="majorHAnsi" w:hAnsiTheme="majorHAnsi"/>
        </w:rPr>
        <w:t>Brainstorm topics</w:t>
      </w:r>
      <w:r w:rsidR="002B49A3">
        <w:rPr>
          <w:rFonts w:asciiTheme="majorHAnsi" w:hAnsiTheme="majorHAnsi"/>
          <w:b/>
          <w:bCs/>
        </w:rPr>
        <w:t>-</w:t>
      </w:r>
      <w:r w:rsidR="002B49A3" w:rsidRPr="00C04B06">
        <w:rPr>
          <w:rFonts w:asciiTheme="majorHAnsi" w:hAnsiTheme="majorHAnsi"/>
          <w:b/>
          <w:bCs/>
        </w:rPr>
        <w:t>Mayra</w:t>
      </w:r>
      <w:r w:rsidR="002B49A3">
        <w:rPr>
          <w:rFonts w:asciiTheme="majorHAnsi" w:hAnsiTheme="majorHAnsi"/>
          <w:b/>
          <w:bCs/>
        </w:rPr>
        <w:t xml:space="preserve"> will follow up with an email to collect ideas </w:t>
      </w:r>
    </w:p>
    <w:p w14:paraId="63EDE50F" w14:textId="77777777" w:rsidR="00B920B1" w:rsidRDefault="00B920B1" w:rsidP="00F46582">
      <w:pPr>
        <w:ind w:left="1440"/>
        <w:rPr>
          <w:rFonts w:asciiTheme="majorHAnsi" w:hAnsiTheme="majorHAnsi"/>
        </w:rPr>
      </w:pPr>
    </w:p>
    <w:p w14:paraId="6BE3974E" w14:textId="174FEDDE" w:rsidR="00472CD1" w:rsidRPr="00A5591A" w:rsidRDefault="00390CCD" w:rsidP="00F46582">
      <w:pPr>
        <w:numPr>
          <w:ilvl w:val="0"/>
          <w:numId w:val="7"/>
        </w:numPr>
        <w:rPr>
          <w:rFonts w:asciiTheme="majorHAnsi" w:hAnsiTheme="majorHAnsi"/>
        </w:rPr>
      </w:pPr>
      <w:r>
        <w:rPr>
          <w:rFonts w:asciiTheme="majorHAnsi" w:hAnsiTheme="majorHAnsi"/>
        </w:rPr>
        <w:t>Next meeting topics</w:t>
      </w:r>
      <w:r w:rsidR="002362C2">
        <w:rPr>
          <w:rFonts w:asciiTheme="majorHAnsi" w:hAnsiTheme="majorHAnsi"/>
        </w:rPr>
        <w:t xml:space="preserve"> (All)</w:t>
      </w:r>
    </w:p>
    <w:p w14:paraId="28161389" w14:textId="77777777" w:rsidR="00390CCD" w:rsidRPr="00F720A3" w:rsidRDefault="00390CCD" w:rsidP="00F46582">
      <w:pPr>
        <w:ind w:left="1080"/>
        <w:rPr>
          <w:rFonts w:asciiTheme="majorHAnsi" w:hAnsiTheme="majorHAnsi"/>
        </w:rPr>
      </w:pPr>
    </w:p>
    <w:p w14:paraId="3AF9634B" w14:textId="51A0C558" w:rsidR="00390CCD" w:rsidRDefault="00C355DA" w:rsidP="00F46582">
      <w:pPr>
        <w:numPr>
          <w:ilvl w:val="0"/>
          <w:numId w:val="7"/>
        </w:numPr>
        <w:rPr>
          <w:rFonts w:asciiTheme="majorHAnsi" w:hAnsiTheme="majorHAnsi"/>
        </w:rPr>
      </w:pPr>
      <w:r>
        <w:rPr>
          <w:rFonts w:asciiTheme="majorHAnsi" w:hAnsiTheme="majorHAnsi"/>
        </w:rPr>
        <w:t>Upcoming events</w:t>
      </w:r>
      <w:r w:rsidR="000A7DB1">
        <w:rPr>
          <w:rFonts w:asciiTheme="majorHAnsi" w:hAnsiTheme="majorHAnsi"/>
        </w:rPr>
        <w:t xml:space="preserve"> </w:t>
      </w:r>
    </w:p>
    <w:p w14:paraId="0BBC297B" w14:textId="61D62D33" w:rsidR="00DB61C0" w:rsidRDefault="00FB722F" w:rsidP="00F46582">
      <w:pPr>
        <w:ind w:left="360" w:firstLine="720"/>
        <w:rPr>
          <w:rFonts w:asciiTheme="majorHAnsi" w:hAnsiTheme="majorHAnsi"/>
        </w:rPr>
      </w:pPr>
      <w:r>
        <w:rPr>
          <w:rFonts w:asciiTheme="majorHAnsi" w:hAnsiTheme="majorHAnsi"/>
        </w:rPr>
        <w:t>A</w:t>
      </w:r>
      <w:r w:rsidRPr="00FB722F">
        <w:rPr>
          <w:rFonts w:asciiTheme="majorHAnsi" w:hAnsiTheme="majorHAnsi"/>
        </w:rPr>
        <w:t>.</w:t>
      </w:r>
      <w:r w:rsidR="008D7E1A">
        <w:rPr>
          <w:rFonts w:asciiTheme="majorHAnsi" w:hAnsiTheme="majorHAnsi"/>
        </w:rPr>
        <w:t xml:space="preserve"> </w:t>
      </w:r>
      <w:r w:rsidRPr="00FB722F">
        <w:rPr>
          <w:rStyle w:val="Hyperlink"/>
          <w:rFonts w:asciiTheme="majorHAnsi" w:hAnsiTheme="majorHAnsi"/>
        </w:rPr>
        <w:t>Part-Time Institute Affirming Our Voice</w:t>
      </w:r>
      <w:r w:rsidRPr="00FB722F">
        <w:rPr>
          <w:rFonts w:asciiTheme="majorHAnsi" w:hAnsiTheme="majorHAnsi"/>
        </w:rPr>
        <w:t xml:space="preserve"> </w:t>
      </w:r>
      <w:r w:rsidR="008D7E1A">
        <w:rPr>
          <w:rFonts w:asciiTheme="majorHAnsi" w:hAnsiTheme="majorHAnsi"/>
        </w:rPr>
        <w:t>Feb</w:t>
      </w:r>
      <w:r w:rsidRPr="00FB722F">
        <w:rPr>
          <w:rFonts w:asciiTheme="majorHAnsi" w:hAnsiTheme="majorHAnsi"/>
        </w:rPr>
        <w:t xml:space="preserve"> </w:t>
      </w:r>
      <w:r w:rsidR="008D7E1A">
        <w:rPr>
          <w:rFonts w:asciiTheme="majorHAnsi" w:hAnsiTheme="majorHAnsi"/>
        </w:rPr>
        <w:t>18-19</w:t>
      </w:r>
      <w:r w:rsidRPr="00FB722F">
        <w:rPr>
          <w:rFonts w:asciiTheme="majorHAnsi" w:hAnsiTheme="majorHAnsi"/>
        </w:rPr>
        <w:t>, 2021</w:t>
      </w:r>
    </w:p>
    <w:p w14:paraId="1AC1A2C2" w14:textId="5E55AB43" w:rsidR="001578D9" w:rsidRPr="00DB61C0" w:rsidRDefault="00DB61C0" w:rsidP="00F46582">
      <w:pPr>
        <w:ind w:left="360" w:firstLine="720"/>
        <w:rPr>
          <w:rFonts w:asciiTheme="majorHAnsi" w:hAnsiTheme="majorHAnsi"/>
          <w:color w:val="000000" w:themeColor="text1"/>
        </w:rPr>
      </w:pPr>
      <w:r w:rsidRPr="00DB61C0">
        <w:rPr>
          <w:rFonts w:asciiTheme="majorHAnsi" w:hAnsiTheme="majorHAnsi"/>
          <w:color w:val="000000" w:themeColor="text1"/>
        </w:rPr>
        <w:t xml:space="preserve">B. </w:t>
      </w:r>
      <w:hyperlink r:id="rId11" w:history="1">
        <w:r w:rsidR="00BC11C9" w:rsidRPr="00DB61C0">
          <w:rPr>
            <w:rStyle w:val="Hyperlink"/>
            <w:rFonts w:asciiTheme="majorHAnsi" w:hAnsiTheme="majorHAnsi"/>
          </w:rPr>
          <w:t>CTELC sessions</w:t>
        </w:r>
        <w:r w:rsidR="00FB722F" w:rsidRPr="00DB61C0">
          <w:rPr>
            <w:rStyle w:val="Hyperlink"/>
            <w:rFonts w:asciiTheme="majorHAnsi" w:hAnsiTheme="majorHAnsi"/>
          </w:rPr>
          <w:t xml:space="preserve"> </w:t>
        </w:r>
      </w:hyperlink>
      <w:r w:rsidR="00FB722F" w:rsidRPr="00DB61C0">
        <w:rPr>
          <w:rFonts w:asciiTheme="majorHAnsi" w:hAnsiTheme="majorHAnsi"/>
          <w:color w:val="000000" w:themeColor="text1"/>
        </w:rPr>
        <w:t xml:space="preserve"> </w:t>
      </w:r>
    </w:p>
    <w:p w14:paraId="7A271F30" w14:textId="77777777" w:rsidR="009E7C40" w:rsidRPr="005F4210" w:rsidRDefault="009E7C40" w:rsidP="00F46582">
      <w:pPr>
        <w:rPr>
          <w:rFonts w:asciiTheme="majorHAnsi" w:hAnsiTheme="majorHAnsi"/>
        </w:rPr>
      </w:pPr>
    </w:p>
    <w:p w14:paraId="20048843" w14:textId="77777777" w:rsidR="0045174E" w:rsidRDefault="0080639A" w:rsidP="00F46582">
      <w:pPr>
        <w:numPr>
          <w:ilvl w:val="0"/>
          <w:numId w:val="7"/>
        </w:numPr>
        <w:rPr>
          <w:rFonts w:asciiTheme="majorHAnsi" w:hAnsiTheme="majorHAnsi"/>
        </w:rPr>
      </w:pPr>
      <w:r w:rsidRPr="0045174E">
        <w:rPr>
          <w:rFonts w:asciiTheme="majorHAnsi" w:hAnsiTheme="majorHAnsi"/>
        </w:rPr>
        <w:t>Announcements</w:t>
      </w:r>
    </w:p>
    <w:p w14:paraId="0078D17B" w14:textId="5EDBBAF2" w:rsidR="004E131A" w:rsidRDefault="00BE7FBC" w:rsidP="00F46582">
      <w:pPr>
        <w:numPr>
          <w:ilvl w:val="1"/>
          <w:numId w:val="21"/>
        </w:numPr>
        <w:rPr>
          <w:rFonts w:asciiTheme="majorHAnsi" w:hAnsiTheme="majorHAnsi"/>
        </w:rPr>
      </w:pPr>
      <w:hyperlink r:id="rId12" w:history="1">
        <w:r w:rsidR="00F720A3" w:rsidRPr="005E49BD">
          <w:rPr>
            <w:rStyle w:val="Hyperlink"/>
            <w:rFonts w:asciiTheme="majorHAnsi" w:hAnsiTheme="majorHAnsi"/>
          </w:rPr>
          <w:t>Events</w:t>
        </w:r>
      </w:hyperlink>
    </w:p>
    <w:p w14:paraId="60F09FA8" w14:textId="09FBE3EA" w:rsidR="004E131A" w:rsidRPr="004E131A" w:rsidRDefault="00BE7FBC" w:rsidP="00F46582">
      <w:pPr>
        <w:numPr>
          <w:ilvl w:val="1"/>
          <w:numId w:val="21"/>
        </w:numPr>
        <w:rPr>
          <w:rFonts w:asciiTheme="majorHAnsi" w:hAnsiTheme="majorHAnsi"/>
        </w:rPr>
      </w:pPr>
      <w:hyperlink r:id="rId13" w:history="1">
        <w:r w:rsidR="004E131A" w:rsidRPr="008D7E1A">
          <w:rPr>
            <w:rStyle w:val="Hyperlink"/>
            <w:rFonts w:asciiTheme="majorHAnsi" w:hAnsiTheme="majorHAnsi"/>
          </w:rPr>
          <w:t>Application for Statewide Service</w:t>
        </w:r>
      </w:hyperlink>
    </w:p>
    <w:p w14:paraId="6060141E" w14:textId="684A0BF0" w:rsidR="004E131A" w:rsidRDefault="004E131A" w:rsidP="00F46582">
      <w:pPr>
        <w:numPr>
          <w:ilvl w:val="1"/>
          <w:numId w:val="21"/>
        </w:numPr>
        <w:rPr>
          <w:rFonts w:asciiTheme="majorHAnsi" w:hAnsiTheme="majorHAnsi"/>
        </w:rPr>
      </w:pPr>
      <w:r>
        <w:rPr>
          <w:rFonts w:asciiTheme="majorHAnsi" w:hAnsiTheme="majorHAnsi"/>
        </w:rPr>
        <w:t>Other (from members)</w:t>
      </w:r>
    </w:p>
    <w:p w14:paraId="5977CCA5" w14:textId="77777777" w:rsidR="00EA7D8F" w:rsidRPr="00EA7D8F" w:rsidRDefault="00EA7D8F" w:rsidP="00F46582">
      <w:pPr>
        <w:ind w:left="1440"/>
        <w:rPr>
          <w:rFonts w:asciiTheme="majorHAnsi" w:hAnsiTheme="majorHAnsi"/>
        </w:rPr>
      </w:pPr>
    </w:p>
    <w:p w14:paraId="1D5AF34C" w14:textId="4C2D3A9A" w:rsidR="008F7F98" w:rsidRPr="00DB61C0" w:rsidRDefault="0080639A" w:rsidP="00F46582">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r w:rsidR="00FA0B25">
        <w:rPr>
          <w:rFonts w:asciiTheme="majorHAnsi" w:hAnsiTheme="majorHAnsi"/>
          <w:b/>
        </w:rPr>
        <w:t>1:32pm</w:t>
      </w:r>
    </w:p>
    <w:p w14:paraId="05F5F910" w14:textId="77777777" w:rsidR="008F7F98" w:rsidRDefault="008F7F98" w:rsidP="00F46582">
      <w:pPr>
        <w:rPr>
          <w:rFonts w:asciiTheme="majorHAnsi" w:hAnsiTheme="majorHAnsi"/>
          <w:b/>
        </w:rPr>
      </w:pPr>
    </w:p>
    <w:p w14:paraId="461703A7" w14:textId="4534643B" w:rsidR="004B62D3" w:rsidRDefault="005D5088" w:rsidP="00F46582">
      <w:pP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F46582">
      <w:pPr>
        <w:rPr>
          <w:rFonts w:asciiTheme="majorHAnsi" w:hAnsiTheme="majorHAnsi"/>
          <w:b/>
        </w:rPr>
      </w:pPr>
    </w:p>
    <w:p w14:paraId="5D84EABF" w14:textId="4C9296C7" w:rsidR="004B62D3" w:rsidRPr="005D2D9E" w:rsidRDefault="004B62D3" w:rsidP="00F46582">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6494A279" w14:textId="02230169" w:rsidR="00D33ADF" w:rsidRPr="00090428" w:rsidRDefault="00D33ADF" w:rsidP="00F46582">
      <w:pPr>
        <w:pStyle w:val="ListParagraph"/>
        <w:numPr>
          <w:ilvl w:val="0"/>
          <w:numId w:val="19"/>
        </w:numPr>
        <w:rPr>
          <w:rFonts w:asciiTheme="majorHAnsi" w:hAnsiTheme="majorHAnsi"/>
          <w:sz w:val="18"/>
          <w:szCs w:val="18"/>
        </w:rPr>
      </w:pPr>
      <w:r w:rsidRPr="00090428">
        <w:rPr>
          <w:rFonts w:asciiTheme="majorHAnsi" w:hAnsiTheme="majorHAnsi"/>
          <w:sz w:val="18"/>
          <w:szCs w:val="18"/>
        </w:rPr>
        <w:t>2021 February CTE Liaison Memo</w:t>
      </w:r>
    </w:p>
    <w:p w14:paraId="7857B453" w14:textId="0C7AF84F" w:rsidR="00D4445B" w:rsidRPr="00090428" w:rsidRDefault="00D4445B" w:rsidP="00F46582">
      <w:pPr>
        <w:pStyle w:val="ListParagraph"/>
        <w:numPr>
          <w:ilvl w:val="0"/>
          <w:numId w:val="19"/>
        </w:numPr>
        <w:rPr>
          <w:rFonts w:asciiTheme="majorHAnsi" w:hAnsiTheme="majorHAnsi"/>
          <w:sz w:val="18"/>
          <w:szCs w:val="18"/>
        </w:rPr>
      </w:pPr>
      <w:r w:rsidRPr="00090428">
        <w:rPr>
          <w:rFonts w:asciiTheme="majorHAnsi" w:hAnsiTheme="majorHAnsi"/>
          <w:sz w:val="18"/>
          <w:szCs w:val="18"/>
        </w:rPr>
        <w:t xml:space="preserve">2021 CCCAOE Conference sessions- Leads: Lynn and Mayra </w:t>
      </w:r>
    </w:p>
    <w:p w14:paraId="370DC3F9" w14:textId="69A4F4FE" w:rsidR="006D77FC" w:rsidRPr="00090428" w:rsidRDefault="006D77FC" w:rsidP="00F46582">
      <w:pPr>
        <w:pStyle w:val="ListParagraph"/>
        <w:numPr>
          <w:ilvl w:val="0"/>
          <w:numId w:val="19"/>
        </w:numPr>
        <w:rPr>
          <w:rFonts w:asciiTheme="majorHAnsi" w:hAnsiTheme="majorHAnsi"/>
          <w:sz w:val="18"/>
          <w:szCs w:val="18"/>
        </w:rPr>
      </w:pPr>
      <w:r w:rsidRPr="00090428">
        <w:rPr>
          <w:rFonts w:asciiTheme="majorHAnsi" w:hAnsiTheme="majorHAnsi"/>
          <w:sz w:val="18"/>
          <w:szCs w:val="18"/>
        </w:rPr>
        <w:t>Collaborations:  with Regional Consortia Chairs; CVC-OEI</w:t>
      </w:r>
    </w:p>
    <w:p w14:paraId="3776BCE7" w14:textId="5C2E6044" w:rsidR="00547E36" w:rsidRPr="00090428" w:rsidRDefault="00547E36" w:rsidP="00F46582">
      <w:pPr>
        <w:pStyle w:val="ListParagraph"/>
        <w:numPr>
          <w:ilvl w:val="0"/>
          <w:numId w:val="19"/>
        </w:numPr>
        <w:rPr>
          <w:rFonts w:asciiTheme="majorHAnsi" w:hAnsiTheme="majorHAnsi"/>
          <w:sz w:val="18"/>
          <w:szCs w:val="18"/>
        </w:rPr>
      </w:pPr>
      <w:r w:rsidRPr="00090428">
        <w:rPr>
          <w:rFonts w:asciiTheme="majorHAnsi" w:hAnsiTheme="majorHAnsi"/>
          <w:sz w:val="18"/>
          <w:szCs w:val="18"/>
        </w:rPr>
        <w:t>Rostrum article/s (due March 4)</w:t>
      </w:r>
    </w:p>
    <w:p w14:paraId="2E720E39" w14:textId="1A833AE2" w:rsidR="00194C10" w:rsidRPr="00090428" w:rsidRDefault="00472CD1" w:rsidP="00F46582">
      <w:pPr>
        <w:pStyle w:val="ListParagraph"/>
        <w:numPr>
          <w:ilvl w:val="0"/>
          <w:numId w:val="19"/>
        </w:numPr>
        <w:rPr>
          <w:rFonts w:asciiTheme="majorHAnsi" w:hAnsiTheme="majorHAnsi"/>
          <w:sz w:val="18"/>
          <w:szCs w:val="18"/>
        </w:rPr>
      </w:pPr>
      <w:r w:rsidRPr="00090428">
        <w:rPr>
          <w:rFonts w:asciiTheme="majorHAnsi" w:hAnsiTheme="majorHAnsi"/>
          <w:sz w:val="18"/>
          <w:szCs w:val="18"/>
        </w:rPr>
        <w:t xml:space="preserve">PD Program for </w:t>
      </w:r>
      <w:r w:rsidR="00A040D4" w:rsidRPr="00090428">
        <w:rPr>
          <w:rFonts w:asciiTheme="majorHAnsi" w:hAnsiTheme="majorHAnsi"/>
          <w:sz w:val="18"/>
          <w:szCs w:val="18"/>
        </w:rPr>
        <w:t>20-21</w:t>
      </w:r>
      <w:r w:rsidR="00547E36" w:rsidRPr="00090428">
        <w:rPr>
          <w:rFonts w:asciiTheme="majorHAnsi" w:hAnsiTheme="majorHAnsi"/>
          <w:sz w:val="18"/>
          <w:szCs w:val="18"/>
        </w:rPr>
        <w:t>, April session</w:t>
      </w:r>
    </w:p>
    <w:p w14:paraId="5A3697BC" w14:textId="0C304504" w:rsidR="00472CD1" w:rsidRPr="00090428" w:rsidRDefault="00472CD1" w:rsidP="00F46582">
      <w:pPr>
        <w:pStyle w:val="ListParagraph"/>
        <w:numPr>
          <w:ilvl w:val="0"/>
          <w:numId w:val="19"/>
        </w:numPr>
        <w:rPr>
          <w:rFonts w:asciiTheme="majorHAnsi" w:hAnsiTheme="majorHAnsi"/>
          <w:sz w:val="18"/>
          <w:szCs w:val="18"/>
        </w:rPr>
      </w:pPr>
      <w:r w:rsidRPr="00090428">
        <w:rPr>
          <w:rFonts w:asciiTheme="majorHAnsi" w:hAnsiTheme="majorHAnsi"/>
          <w:sz w:val="18"/>
          <w:szCs w:val="18"/>
        </w:rPr>
        <w:t>Committee priorities update</w:t>
      </w:r>
    </w:p>
    <w:p w14:paraId="38779224" w14:textId="1300AA90" w:rsidR="00194C10" w:rsidRPr="00090428" w:rsidRDefault="00BE2719" w:rsidP="00F46582">
      <w:pPr>
        <w:pStyle w:val="ListParagraph"/>
        <w:numPr>
          <w:ilvl w:val="0"/>
          <w:numId w:val="19"/>
        </w:numPr>
        <w:rPr>
          <w:rFonts w:asciiTheme="majorHAnsi" w:hAnsiTheme="majorHAnsi"/>
          <w:sz w:val="18"/>
          <w:szCs w:val="18"/>
        </w:rPr>
      </w:pPr>
      <w:r w:rsidRPr="00090428">
        <w:rPr>
          <w:rFonts w:asciiTheme="majorHAnsi" w:hAnsiTheme="majorHAnsi"/>
          <w:sz w:val="18"/>
          <w:szCs w:val="18"/>
        </w:rPr>
        <w:t>CNEI Program</w:t>
      </w:r>
      <w:r w:rsidR="00D4445B" w:rsidRPr="00090428">
        <w:rPr>
          <w:rFonts w:asciiTheme="majorHAnsi" w:hAnsiTheme="majorHAnsi"/>
          <w:sz w:val="18"/>
          <w:szCs w:val="18"/>
        </w:rPr>
        <w:t xml:space="preserve"> (all)</w:t>
      </w:r>
    </w:p>
    <w:p w14:paraId="510E1965" w14:textId="77777777" w:rsidR="00547E36" w:rsidRPr="00090428" w:rsidRDefault="00194C10" w:rsidP="00F46582">
      <w:pPr>
        <w:pStyle w:val="ListParagraph"/>
        <w:numPr>
          <w:ilvl w:val="0"/>
          <w:numId w:val="19"/>
        </w:numPr>
        <w:rPr>
          <w:rFonts w:asciiTheme="majorHAnsi" w:hAnsiTheme="majorHAnsi"/>
          <w:sz w:val="18"/>
          <w:szCs w:val="18"/>
        </w:rPr>
      </w:pPr>
      <w:r w:rsidRPr="00090428">
        <w:rPr>
          <w:rFonts w:asciiTheme="majorHAnsi" w:hAnsiTheme="majorHAnsi"/>
          <w:sz w:val="18"/>
          <w:szCs w:val="18"/>
        </w:rPr>
        <w:t>Spring 2021 Resolution topics</w:t>
      </w:r>
    </w:p>
    <w:p w14:paraId="0419B17B" w14:textId="77777777" w:rsidR="00DB61C0" w:rsidRPr="00090428" w:rsidRDefault="00547E36" w:rsidP="00F46582">
      <w:pPr>
        <w:pStyle w:val="ListParagraph"/>
        <w:numPr>
          <w:ilvl w:val="0"/>
          <w:numId w:val="19"/>
        </w:numPr>
        <w:rPr>
          <w:rFonts w:asciiTheme="majorHAnsi" w:hAnsiTheme="majorHAnsi"/>
          <w:sz w:val="18"/>
          <w:szCs w:val="18"/>
        </w:rPr>
      </w:pPr>
      <w:r w:rsidRPr="00090428">
        <w:rPr>
          <w:rFonts w:asciiTheme="majorHAnsi" w:hAnsiTheme="majorHAnsi"/>
          <w:sz w:val="18"/>
          <w:szCs w:val="18"/>
        </w:rPr>
        <w:t>2021 Spring Plenary topics and sessions</w:t>
      </w:r>
    </w:p>
    <w:p w14:paraId="32D45D41" w14:textId="1D862F2F" w:rsidR="00BE2719" w:rsidRPr="00090428" w:rsidRDefault="00DB61C0" w:rsidP="00F46582">
      <w:pPr>
        <w:pStyle w:val="ListParagraph"/>
        <w:numPr>
          <w:ilvl w:val="0"/>
          <w:numId w:val="19"/>
        </w:numPr>
        <w:rPr>
          <w:rFonts w:asciiTheme="majorHAnsi" w:hAnsiTheme="majorHAnsi"/>
          <w:sz w:val="18"/>
          <w:szCs w:val="18"/>
        </w:rPr>
      </w:pPr>
      <w:r w:rsidRPr="00090428">
        <w:rPr>
          <w:rFonts w:asciiTheme="majorHAnsi" w:hAnsiTheme="majorHAnsi"/>
          <w:sz w:val="18"/>
          <w:szCs w:val="18"/>
        </w:rPr>
        <w:t>Canvas Modules update-</w:t>
      </w:r>
      <w:r w:rsidR="00BE2719" w:rsidRPr="00090428">
        <w:rPr>
          <w:rFonts w:asciiTheme="majorHAnsi" w:hAnsiTheme="majorHAnsi"/>
          <w:sz w:val="18"/>
          <w:szCs w:val="18"/>
        </w:rPr>
        <w:t xml:space="preserve"> </w:t>
      </w:r>
      <w:r w:rsidRPr="00090428">
        <w:rPr>
          <w:rFonts w:asciiTheme="majorHAnsi" w:hAnsiTheme="majorHAnsi" w:cs="Arial"/>
          <w:color w:val="000000"/>
          <w:sz w:val="18"/>
          <w:szCs w:val="18"/>
          <w:bdr w:val="none" w:sz="0" w:space="0" w:color="auto" w:frame="1"/>
        </w:rPr>
        <w:t> </w:t>
      </w:r>
      <w:hyperlink r:id="rId14" w:tgtFrame="_blank" w:history="1">
        <w:r w:rsidRPr="00090428">
          <w:rPr>
            <w:rFonts w:asciiTheme="majorHAnsi" w:hAnsiTheme="majorHAnsi" w:cs="Arial"/>
            <w:color w:val="0000FF"/>
            <w:sz w:val="18"/>
            <w:szCs w:val="18"/>
            <w:u w:val="single"/>
            <w:bdr w:val="none" w:sz="0" w:space="0" w:color="auto" w:frame="1"/>
          </w:rPr>
          <w:t>Focus on Career/Technical Education</w:t>
        </w:r>
      </w:hyperlink>
    </w:p>
    <w:p w14:paraId="1935B993" w14:textId="77777777" w:rsidR="00D66C18" w:rsidRPr="00F720A3" w:rsidRDefault="00D66C18" w:rsidP="00F46582">
      <w:pPr>
        <w:rPr>
          <w:rFonts w:asciiTheme="majorHAnsi" w:hAnsiTheme="majorHAnsi"/>
        </w:rPr>
      </w:pPr>
    </w:p>
    <w:p w14:paraId="3D266840" w14:textId="0C78AA77" w:rsidR="00BE2719" w:rsidRPr="00BE2719" w:rsidRDefault="004B62D3" w:rsidP="00F46582">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744C8E12" w14:textId="73EE074D" w:rsidR="00547E36" w:rsidRPr="008D7E1A" w:rsidRDefault="00547E36" w:rsidP="00F46582">
      <w:pPr>
        <w:pStyle w:val="ListParagraph"/>
        <w:numPr>
          <w:ilvl w:val="0"/>
          <w:numId w:val="18"/>
        </w:numPr>
        <w:rPr>
          <w:rFonts w:asciiTheme="majorHAnsi" w:hAnsiTheme="majorHAnsi"/>
          <w:sz w:val="18"/>
          <w:szCs w:val="18"/>
        </w:rPr>
      </w:pPr>
      <w:r w:rsidRPr="008D7E1A">
        <w:rPr>
          <w:rFonts w:asciiTheme="majorHAnsi" w:hAnsiTheme="majorHAnsi"/>
          <w:sz w:val="18"/>
          <w:szCs w:val="18"/>
        </w:rPr>
        <w:t xml:space="preserve">Rostrum article/s (Jan)- </w:t>
      </w:r>
      <w:r w:rsidRPr="008D7E1A">
        <w:rPr>
          <w:rFonts w:asciiTheme="majorHAnsi" w:hAnsiTheme="majorHAnsi"/>
          <w:i/>
          <w:sz w:val="18"/>
          <w:szCs w:val="18"/>
        </w:rPr>
        <w:t>Elevate the CTE Faculty Voice</w:t>
      </w:r>
      <w:r w:rsidRPr="008D7E1A">
        <w:rPr>
          <w:rFonts w:asciiTheme="majorHAnsi" w:hAnsiTheme="majorHAnsi"/>
          <w:sz w:val="18"/>
          <w:szCs w:val="18"/>
        </w:rPr>
        <w:t xml:space="preserve"> </w:t>
      </w:r>
      <w:r w:rsidR="00DB61C0" w:rsidRPr="008D7E1A">
        <w:rPr>
          <w:rFonts w:asciiTheme="majorHAnsi" w:hAnsiTheme="majorHAnsi"/>
          <w:sz w:val="18"/>
          <w:szCs w:val="18"/>
        </w:rPr>
        <w:t xml:space="preserve">Coauthors: </w:t>
      </w:r>
      <w:r w:rsidRPr="008D7E1A">
        <w:rPr>
          <w:rFonts w:asciiTheme="majorHAnsi" w:hAnsiTheme="majorHAnsi"/>
          <w:sz w:val="18"/>
          <w:szCs w:val="18"/>
        </w:rPr>
        <w:t>Christy, Lynn, Julie and Mayra</w:t>
      </w:r>
    </w:p>
    <w:p w14:paraId="55B6B6AB" w14:textId="5D6E8761" w:rsidR="00BE2719" w:rsidRPr="008D7E1A" w:rsidRDefault="00BE2719" w:rsidP="00F46582">
      <w:pPr>
        <w:pStyle w:val="ListParagraph"/>
        <w:numPr>
          <w:ilvl w:val="0"/>
          <w:numId w:val="18"/>
        </w:numPr>
        <w:rPr>
          <w:rFonts w:asciiTheme="majorHAnsi" w:hAnsiTheme="majorHAnsi"/>
          <w:b/>
          <w:sz w:val="18"/>
          <w:szCs w:val="18"/>
        </w:rPr>
      </w:pPr>
      <w:r w:rsidRPr="008D7E1A">
        <w:rPr>
          <w:rFonts w:asciiTheme="majorHAnsi" w:hAnsiTheme="majorHAnsi"/>
          <w:sz w:val="18"/>
          <w:szCs w:val="18"/>
        </w:rPr>
        <w:t>CTE Liaison coffee hour schedule</w:t>
      </w:r>
    </w:p>
    <w:p w14:paraId="4827FAA1" w14:textId="4188EE2F" w:rsidR="00BE2719" w:rsidRPr="008D7E1A" w:rsidRDefault="00BE2719" w:rsidP="00F46582">
      <w:pPr>
        <w:pStyle w:val="ListParagraph"/>
        <w:numPr>
          <w:ilvl w:val="0"/>
          <w:numId w:val="18"/>
        </w:numPr>
        <w:rPr>
          <w:rFonts w:asciiTheme="majorHAnsi" w:hAnsiTheme="majorHAnsi"/>
          <w:sz w:val="18"/>
          <w:szCs w:val="18"/>
        </w:rPr>
      </w:pPr>
      <w:r w:rsidRPr="008D7E1A">
        <w:rPr>
          <w:rFonts w:asciiTheme="majorHAnsi" w:hAnsiTheme="majorHAnsi"/>
          <w:sz w:val="18"/>
          <w:szCs w:val="18"/>
        </w:rPr>
        <w:t>October &amp; November 2020 CTE Liaison Memo</w:t>
      </w:r>
    </w:p>
    <w:p w14:paraId="0A52654B" w14:textId="1F4C2B5B" w:rsidR="002D2E2E" w:rsidRPr="008D7E1A" w:rsidRDefault="002D2E2E" w:rsidP="00F46582">
      <w:pPr>
        <w:pStyle w:val="ListParagraph"/>
        <w:numPr>
          <w:ilvl w:val="0"/>
          <w:numId w:val="18"/>
        </w:numPr>
        <w:rPr>
          <w:rFonts w:asciiTheme="majorHAnsi" w:hAnsiTheme="majorHAnsi"/>
          <w:sz w:val="18"/>
          <w:szCs w:val="18"/>
        </w:rPr>
      </w:pPr>
      <w:r w:rsidRPr="008D7E1A">
        <w:rPr>
          <w:rFonts w:asciiTheme="majorHAnsi" w:hAnsiTheme="majorHAnsi"/>
          <w:sz w:val="18"/>
          <w:szCs w:val="18"/>
        </w:rPr>
        <w:t>Committee charge review</w:t>
      </w:r>
    </w:p>
    <w:p w14:paraId="2A7E07B1" w14:textId="36C18538" w:rsidR="002D2E2E" w:rsidRPr="008D7E1A" w:rsidRDefault="002D2E2E" w:rsidP="00F46582">
      <w:pPr>
        <w:pStyle w:val="ListParagraph"/>
        <w:numPr>
          <w:ilvl w:val="0"/>
          <w:numId w:val="18"/>
        </w:numPr>
        <w:rPr>
          <w:rFonts w:asciiTheme="majorHAnsi" w:hAnsiTheme="majorHAnsi"/>
          <w:sz w:val="18"/>
          <w:szCs w:val="18"/>
        </w:rPr>
      </w:pPr>
      <w:r w:rsidRPr="008D7E1A">
        <w:rPr>
          <w:rFonts w:asciiTheme="majorHAnsi" w:hAnsiTheme="majorHAnsi"/>
          <w:sz w:val="18"/>
          <w:szCs w:val="18"/>
        </w:rPr>
        <w:t>Fall 2020 Plenary breakout assignments</w:t>
      </w:r>
    </w:p>
    <w:p w14:paraId="3349FAEF" w14:textId="025F9163" w:rsidR="00011F4E" w:rsidRPr="008D7E1A" w:rsidRDefault="00011F4E" w:rsidP="00F46582">
      <w:pPr>
        <w:pStyle w:val="ListParagraph"/>
        <w:numPr>
          <w:ilvl w:val="0"/>
          <w:numId w:val="18"/>
        </w:numPr>
        <w:rPr>
          <w:rFonts w:asciiTheme="majorHAnsi" w:hAnsiTheme="majorHAnsi"/>
          <w:sz w:val="18"/>
          <w:szCs w:val="18"/>
        </w:rPr>
      </w:pPr>
      <w:r w:rsidRPr="008D7E1A">
        <w:rPr>
          <w:rFonts w:asciiTheme="majorHAnsi" w:hAnsiTheme="majorHAnsi"/>
          <w:sz w:val="18"/>
          <w:szCs w:val="18"/>
        </w:rPr>
        <w:t xml:space="preserve">20-21 Action Plan components review and formation of focus area teams (3) </w:t>
      </w:r>
    </w:p>
    <w:p w14:paraId="18ED1E69" w14:textId="77777777" w:rsidR="009108F6" w:rsidRPr="008D7E1A" w:rsidRDefault="00011F4E" w:rsidP="00F46582">
      <w:pPr>
        <w:pStyle w:val="ListParagraph"/>
        <w:numPr>
          <w:ilvl w:val="0"/>
          <w:numId w:val="18"/>
        </w:numPr>
        <w:rPr>
          <w:rFonts w:asciiTheme="majorHAnsi" w:hAnsiTheme="majorHAnsi"/>
          <w:sz w:val="18"/>
          <w:szCs w:val="18"/>
        </w:rPr>
      </w:pPr>
      <w:r w:rsidRPr="008D7E1A">
        <w:rPr>
          <w:rFonts w:asciiTheme="majorHAnsi" w:hAnsiTheme="majorHAnsi"/>
          <w:sz w:val="18"/>
          <w:szCs w:val="18"/>
        </w:rPr>
        <w:t xml:space="preserve">CNEI Marketing blurb </w:t>
      </w:r>
    </w:p>
    <w:p w14:paraId="367C45DD" w14:textId="705A2035" w:rsidR="009108F6" w:rsidRPr="008D7E1A" w:rsidRDefault="009108F6" w:rsidP="00F46582">
      <w:pPr>
        <w:pStyle w:val="ListParagraph"/>
        <w:numPr>
          <w:ilvl w:val="0"/>
          <w:numId w:val="18"/>
        </w:numPr>
        <w:rPr>
          <w:rFonts w:asciiTheme="majorHAnsi" w:hAnsiTheme="majorHAnsi"/>
          <w:sz w:val="18"/>
          <w:szCs w:val="18"/>
        </w:rPr>
      </w:pPr>
      <w:r w:rsidRPr="008D7E1A">
        <w:rPr>
          <w:rFonts w:asciiTheme="majorHAnsi" w:hAnsiTheme="majorHAnsi" w:cs="Segoe UI"/>
          <w:color w:val="000000"/>
          <w:sz w:val="18"/>
          <w:szCs w:val="18"/>
        </w:rPr>
        <w:t>Fall Rostrum article</w:t>
      </w:r>
      <w:r w:rsidR="001E7BFE" w:rsidRPr="008D7E1A">
        <w:rPr>
          <w:rFonts w:asciiTheme="majorHAnsi" w:hAnsiTheme="majorHAnsi" w:cs="Segoe UI"/>
          <w:color w:val="000000"/>
          <w:sz w:val="18"/>
          <w:szCs w:val="18"/>
        </w:rPr>
        <w:t xml:space="preserve"> </w:t>
      </w:r>
      <w:r w:rsidRPr="008D7E1A">
        <w:rPr>
          <w:rFonts w:asciiTheme="majorHAnsi" w:hAnsiTheme="majorHAnsi" w:cs="Segoe UI"/>
          <w:i/>
          <w:color w:val="000000"/>
          <w:sz w:val="18"/>
          <w:szCs w:val="18"/>
        </w:rPr>
        <w:t>Credit for Prior Learning as an Equity Lever</w:t>
      </w:r>
      <w:r w:rsidRPr="008D7E1A">
        <w:rPr>
          <w:rFonts w:asciiTheme="majorHAnsi" w:hAnsiTheme="majorHAnsi" w:cs="Segoe UI"/>
          <w:color w:val="000000"/>
          <w:sz w:val="18"/>
          <w:szCs w:val="18"/>
        </w:rPr>
        <w:t xml:space="preserve"> Co-Authors: Jackie Mar</w:t>
      </w:r>
      <w:r w:rsidR="001E7BFE" w:rsidRPr="008D7E1A">
        <w:rPr>
          <w:rFonts w:asciiTheme="majorHAnsi" w:hAnsiTheme="majorHAnsi" w:cs="Segoe UI"/>
          <w:color w:val="000000"/>
          <w:sz w:val="18"/>
          <w:szCs w:val="18"/>
        </w:rPr>
        <w:t>t</w:t>
      </w:r>
      <w:r w:rsidRPr="008D7E1A">
        <w:rPr>
          <w:rFonts w:asciiTheme="majorHAnsi" w:hAnsiTheme="majorHAnsi" w:cs="Segoe UI"/>
          <w:color w:val="000000"/>
          <w:sz w:val="18"/>
          <w:szCs w:val="18"/>
        </w:rPr>
        <w:t xml:space="preserve">in, </w:t>
      </w:r>
      <w:proofErr w:type="spellStart"/>
      <w:r w:rsidRPr="008D7E1A">
        <w:rPr>
          <w:rFonts w:asciiTheme="majorHAnsi" w:hAnsiTheme="majorHAnsi" w:cs="Segoe UI"/>
          <w:color w:val="000000"/>
          <w:sz w:val="18"/>
          <w:szCs w:val="18"/>
        </w:rPr>
        <w:t>Chantee</w:t>
      </w:r>
      <w:proofErr w:type="spellEnd"/>
      <w:r w:rsidRPr="008D7E1A">
        <w:rPr>
          <w:rFonts w:asciiTheme="majorHAnsi" w:hAnsiTheme="majorHAnsi" w:cs="Segoe UI"/>
          <w:color w:val="000000"/>
          <w:sz w:val="18"/>
          <w:szCs w:val="18"/>
        </w:rPr>
        <w:t xml:space="preserve"> Guiney, Jodi Lewis &amp; Mayra Cruz</w:t>
      </w:r>
    </w:p>
    <w:p w14:paraId="45F65E2F" w14:textId="0684FA20" w:rsidR="002D2E2E" w:rsidRPr="008D7E1A" w:rsidRDefault="002D2E2E" w:rsidP="00F46582">
      <w:pPr>
        <w:pStyle w:val="ListParagraph"/>
        <w:numPr>
          <w:ilvl w:val="0"/>
          <w:numId w:val="18"/>
        </w:numPr>
        <w:rPr>
          <w:rFonts w:asciiTheme="majorHAnsi" w:hAnsiTheme="majorHAnsi"/>
          <w:sz w:val="18"/>
          <w:szCs w:val="18"/>
        </w:rPr>
      </w:pPr>
      <w:r w:rsidRPr="008D7E1A">
        <w:rPr>
          <w:rFonts w:asciiTheme="majorHAnsi" w:hAnsiTheme="majorHAnsi"/>
          <w:sz w:val="18"/>
          <w:szCs w:val="18"/>
        </w:rPr>
        <w:t>Basecamp set up</w:t>
      </w:r>
    </w:p>
    <w:p w14:paraId="2DFC3E7E" w14:textId="0594CE08" w:rsidR="002D2E2E" w:rsidRPr="008D7E1A" w:rsidRDefault="002D2E2E" w:rsidP="00F46582">
      <w:pPr>
        <w:pStyle w:val="ListParagraph"/>
        <w:numPr>
          <w:ilvl w:val="0"/>
          <w:numId w:val="18"/>
        </w:numPr>
        <w:rPr>
          <w:rFonts w:asciiTheme="majorHAnsi" w:hAnsiTheme="majorHAnsi"/>
          <w:sz w:val="18"/>
          <w:szCs w:val="18"/>
        </w:rPr>
      </w:pPr>
      <w:r w:rsidRPr="008D7E1A">
        <w:rPr>
          <w:rFonts w:asciiTheme="majorHAnsi" w:hAnsiTheme="majorHAnsi"/>
          <w:sz w:val="18"/>
          <w:szCs w:val="18"/>
        </w:rPr>
        <w:t xml:space="preserve">Fall </w:t>
      </w:r>
      <w:r w:rsidR="005D2D9E" w:rsidRPr="008D7E1A">
        <w:rPr>
          <w:rFonts w:asciiTheme="majorHAnsi" w:hAnsiTheme="majorHAnsi"/>
          <w:sz w:val="18"/>
          <w:szCs w:val="18"/>
        </w:rPr>
        <w:t xml:space="preserve">2020 </w:t>
      </w:r>
      <w:r w:rsidRPr="008D7E1A">
        <w:rPr>
          <w:rFonts w:asciiTheme="majorHAnsi" w:hAnsiTheme="majorHAnsi"/>
          <w:sz w:val="18"/>
          <w:szCs w:val="18"/>
        </w:rPr>
        <w:t>calendar of meetings</w:t>
      </w:r>
    </w:p>
    <w:p w14:paraId="6E3AA9A8" w14:textId="77777777" w:rsidR="00472CD1" w:rsidRPr="008D7E1A" w:rsidRDefault="002D2E2E" w:rsidP="00F46582">
      <w:pPr>
        <w:pStyle w:val="ListParagraph"/>
        <w:numPr>
          <w:ilvl w:val="0"/>
          <w:numId w:val="18"/>
        </w:numPr>
        <w:rPr>
          <w:rFonts w:asciiTheme="majorHAnsi" w:hAnsiTheme="majorHAnsi"/>
          <w:sz w:val="18"/>
          <w:szCs w:val="18"/>
        </w:rPr>
      </w:pPr>
      <w:r w:rsidRPr="008D7E1A">
        <w:rPr>
          <w:rFonts w:asciiTheme="majorHAnsi" w:hAnsiTheme="majorHAnsi"/>
          <w:sz w:val="18"/>
          <w:szCs w:val="18"/>
        </w:rPr>
        <w:t>CCCAOE Conference Sept 30-Oct 2, 2020 (Shaw)</w:t>
      </w:r>
    </w:p>
    <w:p w14:paraId="2210DE13" w14:textId="77777777" w:rsidR="00472CD1" w:rsidRPr="008D7E1A" w:rsidRDefault="00472CD1" w:rsidP="00F46582">
      <w:pPr>
        <w:pStyle w:val="ListParagraph"/>
        <w:numPr>
          <w:ilvl w:val="0"/>
          <w:numId w:val="18"/>
        </w:numPr>
        <w:rPr>
          <w:rFonts w:asciiTheme="majorHAnsi" w:hAnsiTheme="majorHAnsi"/>
          <w:sz w:val="18"/>
          <w:szCs w:val="18"/>
        </w:rPr>
      </w:pPr>
      <w:r w:rsidRPr="008D7E1A">
        <w:rPr>
          <w:rFonts w:asciiTheme="majorHAnsi" w:hAnsiTheme="majorHAnsi"/>
          <w:sz w:val="18"/>
          <w:szCs w:val="18"/>
        </w:rPr>
        <w:t>Focus area team plans</w:t>
      </w:r>
    </w:p>
    <w:p w14:paraId="230D2198" w14:textId="3D8F6217" w:rsidR="007477D9" w:rsidRPr="008D7E1A" w:rsidRDefault="00472CD1" w:rsidP="00F46582">
      <w:pPr>
        <w:pStyle w:val="ListParagraph"/>
        <w:numPr>
          <w:ilvl w:val="0"/>
          <w:numId w:val="18"/>
        </w:numPr>
        <w:rPr>
          <w:rFonts w:asciiTheme="majorHAnsi" w:hAnsiTheme="majorHAnsi"/>
          <w:sz w:val="18"/>
          <w:szCs w:val="18"/>
        </w:rPr>
      </w:pPr>
      <w:r w:rsidRPr="008D7E1A">
        <w:rPr>
          <w:rFonts w:asciiTheme="majorHAnsi" w:hAnsiTheme="majorHAnsi"/>
          <w:sz w:val="18"/>
          <w:szCs w:val="18"/>
        </w:rPr>
        <w:t>Focus area team lead role</w:t>
      </w:r>
    </w:p>
    <w:p w14:paraId="5EB24CBB" w14:textId="44619D46" w:rsidR="0028248C" w:rsidRDefault="0028248C" w:rsidP="00F46582">
      <w:pPr>
        <w:rPr>
          <w:rFonts w:asciiTheme="majorHAnsi" w:hAnsiTheme="majorHAnsi"/>
          <w:b/>
          <w:color w:val="000000" w:themeColor="text1"/>
        </w:rPr>
      </w:pPr>
    </w:p>
    <w:p w14:paraId="6FDB624A" w14:textId="4E56A53F" w:rsidR="00C22AAC" w:rsidRDefault="00C22AAC" w:rsidP="00F46582">
      <w:pPr>
        <w:rPr>
          <w:rFonts w:asciiTheme="majorHAnsi" w:hAnsiTheme="majorHAnsi"/>
          <w:b/>
          <w:color w:val="000000" w:themeColor="text1"/>
        </w:rPr>
      </w:pPr>
    </w:p>
    <w:p w14:paraId="6D0E3F2C" w14:textId="569A5A4B" w:rsidR="00C22AAC" w:rsidRDefault="00C22AAC" w:rsidP="00F46582">
      <w:pPr>
        <w:rPr>
          <w:rFonts w:asciiTheme="majorHAnsi" w:hAnsiTheme="majorHAnsi"/>
          <w:b/>
          <w:color w:val="000000" w:themeColor="text1"/>
        </w:rPr>
      </w:pPr>
    </w:p>
    <w:p w14:paraId="7A86CAE1" w14:textId="20221F90" w:rsidR="00C22AAC" w:rsidRDefault="00C22AAC" w:rsidP="00F46582">
      <w:pPr>
        <w:rPr>
          <w:rFonts w:asciiTheme="majorHAnsi" w:hAnsiTheme="majorHAnsi"/>
          <w:b/>
          <w:color w:val="000000" w:themeColor="text1"/>
        </w:rPr>
      </w:pPr>
    </w:p>
    <w:p w14:paraId="58219AAC" w14:textId="1C379DA4" w:rsidR="00C22AAC" w:rsidRDefault="00C22AAC" w:rsidP="00F46582">
      <w:pPr>
        <w:rPr>
          <w:rFonts w:asciiTheme="majorHAnsi" w:hAnsiTheme="majorHAnsi"/>
          <w:b/>
          <w:color w:val="000000" w:themeColor="text1"/>
        </w:rPr>
      </w:pPr>
    </w:p>
    <w:p w14:paraId="1CA7584C" w14:textId="77777777" w:rsidR="00C22AAC" w:rsidRPr="00BB3FFA" w:rsidRDefault="00C22AAC" w:rsidP="00F46582">
      <w:pPr>
        <w:rPr>
          <w:rFonts w:asciiTheme="majorHAnsi" w:hAnsiTheme="majorHAnsi"/>
          <w:b/>
          <w:color w:val="000000" w:themeColor="text1"/>
        </w:rPr>
      </w:pPr>
    </w:p>
    <w:p w14:paraId="71AE85AD" w14:textId="77777777" w:rsidR="00562E88" w:rsidRDefault="00BE7FBC" w:rsidP="00F4658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201F1E"/>
          <w:sz w:val="20"/>
          <w:szCs w:val="20"/>
          <w:bdr w:val="none" w:sz="0" w:space="0" w:color="auto" w:frame="1"/>
        </w:rPr>
      </w:pPr>
      <w:hyperlink r:id="rId15"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r w:rsidR="00BB3FFA">
        <w:rPr>
          <w:rFonts w:ascii="Arial" w:hAnsi="Arial" w:cs="Arial"/>
          <w:color w:val="201F1E"/>
          <w:sz w:val="20"/>
          <w:szCs w:val="20"/>
          <w:bdr w:val="none" w:sz="0" w:space="0" w:color="auto" w:frame="1"/>
        </w:rPr>
        <w:t xml:space="preserve"> </w:t>
      </w:r>
    </w:p>
    <w:p w14:paraId="2EE9BEAB" w14:textId="0F091D61" w:rsidR="00390CCD" w:rsidRDefault="00BB3FFA" w:rsidP="00F4658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201F1E"/>
          <w:sz w:val="16"/>
          <w:szCs w:val="16"/>
          <w:bdr w:val="none" w:sz="0" w:space="0" w:color="auto" w:frame="1"/>
        </w:rPr>
      </w:pPr>
      <w:r w:rsidRPr="00A9349D">
        <w:rPr>
          <w:rFonts w:ascii="Arial" w:hAnsi="Arial" w:cs="Arial"/>
          <w:color w:val="201F1E"/>
          <w:sz w:val="16"/>
          <w:szCs w:val="16"/>
          <w:bdr w:val="none" w:sz="0" w:space="0" w:color="auto" w:frame="1"/>
        </w:rPr>
        <w:lastRenderedPageBreak/>
        <w:t>approved 11/</w:t>
      </w:r>
      <w:r w:rsidR="00A9349D" w:rsidRPr="00A9349D">
        <w:rPr>
          <w:rFonts w:ascii="Arial" w:hAnsi="Arial" w:cs="Arial"/>
          <w:color w:val="201F1E"/>
          <w:sz w:val="16"/>
          <w:szCs w:val="16"/>
          <w:bdr w:val="none" w:sz="0" w:space="0" w:color="auto" w:frame="1"/>
        </w:rPr>
        <w:t>4/20</w:t>
      </w:r>
    </w:p>
    <w:p w14:paraId="26236C33" w14:textId="77777777" w:rsidR="00A9349D" w:rsidRDefault="00A9349D" w:rsidP="00F46582">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bdr w:val="none" w:sz="0" w:space="0" w:color="auto" w:frame="1"/>
        </w:rPr>
      </w:pPr>
    </w:p>
    <w:p w14:paraId="296C1BD4" w14:textId="239BAC08" w:rsidR="00A9349D" w:rsidRPr="00090428" w:rsidRDefault="00A9349D" w:rsidP="00F46582">
      <w:pPr>
        <w:pBdr>
          <w:top w:val="single" w:sz="4" w:space="1" w:color="auto"/>
          <w:left w:val="single" w:sz="4" w:space="4" w:color="auto"/>
          <w:bottom w:val="single" w:sz="4" w:space="1" w:color="auto"/>
          <w:right w:val="single" w:sz="4" w:space="4" w:color="auto"/>
        </w:pBdr>
        <w:rPr>
          <w:rFonts w:asciiTheme="majorHAnsi" w:hAnsiTheme="majorHAnsi"/>
          <w:color w:val="000000" w:themeColor="text1"/>
          <w:sz w:val="18"/>
          <w:szCs w:val="18"/>
        </w:rPr>
      </w:pPr>
      <w:r w:rsidRPr="00090428">
        <w:rPr>
          <w:rFonts w:ascii="Arial" w:hAnsi="Arial" w:cs="Arial"/>
          <w:color w:val="000000" w:themeColor="text1"/>
          <w:sz w:val="18"/>
          <w:szCs w:val="18"/>
          <w:bdr w:val="none" w:sz="0" w:space="0" w:color="auto" w:frame="1"/>
        </w:rPr>
        <w:t>The CTE Leadership Committee provides recommendations on career and technical education and workforce development issues and challenges in the California community colleges. The committee works collaboratively with the ASCCC Executive Committee to assist community college districts, CTE departments, and CTE faculty to ensure that career technical education and workforce development provide responsive curriculum aligned to current and emergent industry trends, and to focus on diversity, equity,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274A7F76" w14:textId="77777777" w:rsidR="00090428" w:rsidRPr="005D2D9E" w:rsidRDefault="00090428" w:rsidP="00F46582">
      <w:pPr>
        <w:pStyle w:val="NormalWeb"/>
        <w:shd w:val="clear" w:color="auto" w:fill="FFFFFF"/>
        <w:spacing w:before="0" w:beforeAutospacing="0" w:after="0" w:afterAutospacing="0"/>
        <w:textAlignment w:val="baseline"/>
        <w:rPr>
          <w:rFonts w:ascii="Calibri" w:hAnsi="Calibri" w:cs="Segoe UI"/>
          <w:color w:val="000000"/>
          <w:sz w:val="20"/>
          <w:szCs w:val="20"/>
        </w:rPr>
      </w:pPr>
    </w:p>
    <w:p w14:paraId="6A2E3980" w14:textId="5F1E35D1" w:rsidR="00090428" w:rsidRPr="00090428" w:rsidRDefault="00090428" w:rsidP="00F46582">
      <w:pPr>
        <w:pStyle w:val="Heading2"/>
      </w:pPr>
      <w:r>
        <w:t>ASCCC</w:t>
      </w:r>
      <w:r w:rsidRPr="00090428">
        <w:t xml:space="preserve"> Executive Committee January Meeting Report</w:t>
      </w:r>
    </w:p>
    <w:p w14:paraId="0A60C091" w14:textId="77777777" w:rsidR="00090428" w:rsidRPr="00090428" w:rsidRDefault="00090428" w:rsidP="00F46582">
      <w:pPr>
        <w:rPr>
          <w:sz w:val="20"/>
          <w:szCs w:val="20"/>
        </w:rPr>
      </w:pPr>
    </w:p>
    <w:p w14:paraId="3CC81EB8" w14:textId="77777777" w:rsidR="00090428" w:rsidRPr="00C22AAC" w:rsidRDefault="00090428" w:rsidP="00F46582">
      <w:pPr>
        <w:rPr>
          <w:sz w:val="18"/>
          <w:szCs w:val="18"/>
          <w:u w:val="single"/>
        </w:rPr>
      </w:pPr>
      <w:r w:rsidRPr="00C22AAC">
        <w:rPr>
          <w:sz w:val="18"/>
          <w:szCs w:val="18"/>
          <w:u w:val="single"/>
        </w:rPr>
        <w:t>CA State Budget</w:t>
      </w:r>
    </w:p>
    <w:p w14:paraId="644F3A7B" w14:textId="77777777" w:rsidR="00090428" w:rsidRPr="00C22AAC" w:rsidRDefault="00090428" w:rsidP="00F46582">
      <w:pPr>
        <w:rPr>
          <w:sz w:val="18"/>
          <w:szCs w:val="18"/>
        </w:rPr>
      </w:pPr>
      <w:r w:rsidRPr="00C22AAC">
        <w:rPr>
          <w:sz w:val="18"/>
          <w:szCs w:val="18"/>
        </w:rPr>
        <w:t>PD funds included, one-time dollars</w:t>
      </w:r>
    </w:p>
    <w:p w14:paraId="4E835F05" w14:textId="77777777" w:rsidR="00090428" w:rsidRPr="00C22AAC" w:rsidRDefault="00BE7FBC" w:rsidP="00F46582">
      <w:pPr>
        <w:rPr>
          <w:sz w:val="18"/>
          <w:szCs w:val="18"/>
        </w:rPr>
      </w:pPr>
      <w:hyperlink r:id="rId16" w:anchor=":~:text=Today%2C%20Governor%20Newsom%20released%20his,5.5%25)%20to%20%24164.5%20billion" w:history="1">
        <w:r w:rsidR="00090428" w:rsidRPr="00C22AAC">
          <w:rPr>
            <w:rStyle w:val="Hyperlink"/>
            <w:sz w:val="18"/>
            <w:szCs w:val="18"/>
          </w:rPr>
          <w:t>https://www.cccco.edu/-/media/CCCCO-Website/College-Finance-and-Facilities/Budget-News/Budget-2021-2022/Final_2021_Joint-Analysis-Governors-Budget_1-8-21.pdf?la=en&amp;hash=BAE9A09EA5A3CF35C52D8065BF8397296ECD37CD#:~:text=Today%2C%20Governor%20Newsom%20released%20his,5.5%25)%20to%20%24164.5%20billion</w:t>
        </w:r>
      </w:hyperlink>
    </w:p>
    <w:p w14:paraId="20E11098" w14:textId="77777777" w:rsidR="00090428" w:rsidRPr="00C22AAC" w:rsidRDefault="00090428" w:rsidP="00F46582">
      <w:pPr>
        <w:rPr>
          <w:sz w:val="18"/>
          <w:szCs w:val="18"/>
        </w:rPr>
      </w:pPr>
    </w:p>
    <w:p w14:paraId="75465F86" w14:textId="77777777" w:rsidR="00090428" w:rsidRPr="00C22AAC" w:rsidRDefault="00090428" w:rsidP="00F46582">
      <w:pPr>
        <w:rPr>
          <w:sz w:val="18"/>
          <w:szCs w:val="18"/>
          <w:u w:val="single"/>
        </w:rPr>
      </w:pPr>
      <w:r w:rsidRPr="00C22AAC">
        <w:rPr>
          <w:sz w:val="18"/>
          <w:szCs w:val="18"/>
          <w:u w:val="single"/>
        </w:rPr>
        <w:t>Legislation and Legislative Day</w:t>
      </w:r>
    </w:p>
    <w:p w14:paraId="27CB7C63" w14:textId="77777777" w:rsidR="00090428" w:rsidRPr="00C22AAC" w:rsidRDefault="00090428" w:rsidP="00F46582">
      <w:pPr>
        <w:rPr>
          <w:sz w:val="18"/>
          <w:szCs w:val="18"/>
        </w:rPr>
      </w:pPr>
    </w:p>
    <w:p w14:paraId="446F9A3C" w14:textId="77777777" w:rsidR="00090428" w:rsidRPr="00C22AAC" w:rsidRDefault="00090428" w:rsidP="00F46582">
      <w:pPr>
        <w:rPr>
          <w:sz w:val="18"/>
          <w:szCs w:val="18"/>
        </w:rPr>
      </w:pPr>
      <w:r w:rsidRPr="00C22AAC">
        <w:rPr>
          <w:sz w:val="18"/>
          <w:szCs w:val="18"/>
        </w:rPr>
        <w:t>The ASCCC Legislative Day is scheduled for February 22 and 23</w:t>
      </w:r>
      <w:r w:rsidRPr="00C22AAC">
        <w:rPr>
          <w:sz w:val="18"/>
          <w:szCs w:val="18"/>
          <w:vertAlign w:val="superscript"/>
        </w:rPr>
        <w:t>rd</w:t>
      </w:r>
      <w:r w:rsidRPr="00C22AAC">
        <w:rPr>
          <w:sz w:val="18"/>
          <w:szCs w:val="18"/>
        </w:rPr>
        <w:t xml:space="preserve">, consisting of training and virtual visits with legislators. </w:t>
      </w:r>
    </w:p>
    <w:p w14:paraId="087CD973" w14:textId="77777777" w:rsidR="00090428" w:rsidRPr="00C22AAC" w:rsidRDefault="00090428" w:rsidP="00F46582">
      <w:pPr>
        <w:rPr>
          <w:sz w:val="18"/>
          <w:szCs w:val="18"/>
          <w:u w:val="single"/>
        </w:rPr>
      </w:pPr>
      <w:r w:rsidRPr="00C22AAC">
        <w:rPr>
          <w:sz w:val="18"/>
          <w:szCs w:val="18"/>
          <w:u w:val="single"/>
        </w:rPr>
        <w:t xml:space="preserve"> </w:t>
      </w:r>
    </w:p>
    <w:p w14:paraId="38AEC89A" w14:textId="77777777" w:rsidR="00090428" w:rsidRPr="00C22AAC" w:rsidRDefault="00090428" w:rsidP="00F46582">
      <w:pPr>
        <w:rPr>
          <w:sz w:val="18"/>
          <w:szCs w:val="18"/>
        </w:rPr>
      </w:pPr>
      <w:r w:rsidRPr="00C22AAC">
        <w:rPr>
          <w:sz w:val="18"/>
          <w:szCs w:val="18"/>
        </w:rPr>
        <w:t>AB 89 (Jones-Sawyer) – Peace Officers: minimum qualifications. This bill would increase the minimum qualifying age from 18 to 25 years of age. This bill would permit an individual under 25 years of age to qualify for employment as a peace officer if the individual has a bachelor’s or advanced degree from an accredited college or university. The bill would provide legislative findings in support of the measure.</w:t>
      </w:r>
    </w:p>
    <w:p w14:paraId="24527BC9" w14:textId="77777777" w:rsidR="00090428" w:rsidRPr="00C22AAC" w:rsidRDefault="00090428" w:rsidP="00F46582">
      <w:pPr>
        <w:rPr>
          <w:sz w:val="18"/>
          <w:szCs w:val="18"/>
        </w:rPr>
      </w:pPr>
    </w:p>
    <w:p w14:paraId="0B639E92" w14:textId="77777777" w:rsidR="00090428" w:rsidRPr="00C22AAC" w:rsidRDefault="00090428" w:rsidP="00F46582">
      <w:pPr>
        <w:rPr>
          <w:sz w:val="18"/>
          <w:szCs w:val="18"/>
        </w:rPr>
      </w:pPr>
      <w:r w:rsidRPr="00C22AAC">
        <w:rPr>
          <w:sz w:val="18"/>
          <w:szCs w:val="18"/>
        </w:rPr>
        <w:t>SB 40 (Hurtado) – Healthcare workforce development: California Medicine Scholars Program. This bill would create the California Medicine Scholars Program, a 5-year pilot program commencing January 1, 2023, and would require the Office of Statewide Health Planning and Development to establish and facilitate the pilot program. The bill would require the pilot program to establish a regional pipeline program for community college students to pursue premedical training and enter medical school, in an effort to address the shortage of primary care physicians in California and the widening disparities in access to care in vulnerable and underserved communities, including building a comprehensive statewide approach to increasing the number and representation of minority primary care physicians in the state. The bill would require the office to contract with a managing agency for the pilot program, as specified. The bill would require the pilot program to consist of 4 Regional Hubs of Health Care Opportunity (RHHO) to achieve its objectives, and would require each RHHO to include, at a minimum, 3 community colleges, one public or nonprofit, as defined, 4-year undergraduate institution, one public or nonprofit, as defined, medical school, and 3 local community organizations. The bill would require the managing agency to appoint an objective selection committee, with specified membership, to evaluate prospective RHHO applications and select the RHHOs to participate in the pilot program. The bill would require each selected RHHO to enter into memoranda of understanding between the partnering entities setting forth participation requirements, and to perform other specified duties, including establishing an advisory board to oversee and guide the programmatic direction of the RHHO. The bill would require the selection process to be completed by June 30, 2022.</w:t>
      </w:r>
    </w:p>
    <w:p w14:paraId="07C704A2" w14:textId="77777777" w:rsidR="00090428" w:rsidRPr="00C22AAC" w:rsidRDefault="00090428" w:rsidP="00F46582">
      <w:pPr>
        <w:pStyle w:val="ListParagraph"/>
        <w:rPr>
          <w:sz w:val="18"/>
          <w:szCs w:val="18"/>
        </w:rPr>
      </w:pPr>
    </w:p>
    <w:p w14:paraId="79097A2A" w14:textId="77777777" w:rsidR="00090428" w:rsidRPr="00C22AAC" w:rsidRDefault="00090428" w:rsidP="00F46582">
      <w:pPr>
        <w:rPr>
          <w:sz w:val="18"/>
          <w:szCs w:val="18"/>
        </w:rPr>
      </w:pPr>
      <w:r w:rsidRPr="00C22AAC">
        <w:rPr>
          <w:sz w:val="18"/>
          <w:szCs w:val="18"/>
        </w:rPr>
        <w:t>SB 61 (Hurtado) – Workforce training programs: supportive services. This bill would require the California Workforce Development Board to establish and administer the Lifting Families Out of Poverty Supportive Services Program. The bill would require the board, upon appropriation by the Legislature for that purpose, to make $50,000,000 in grants available to consortia, composed of combinations of local workforce development boards, community colleges, or other stakeholders, that apply for funding to provide supportive services, as defined, and are approved in accordance with the bill.</w:t>
      </w:r>
    </w:p>
    <w:p w14:paraId="7BA089C0" w14:textId="77777777" w:rsidR="00090428" w:rsidRPr="00C22AAC" w:rsidRDefault="00090428" w:rsidP="00F46582">
      <w:pPr>
        <w:rPr>
          <w:sz w:val="18"/>
          <w:szCs w:val="18"/>
        </w:rPr>
      </w:pPr>
    </w:p>
    <w:p w14:paraId="58D18B8D" w14:textId="77777777" w:rsidR="00090428" w:rsidRPr="00C22AAC" w:rsidRDefault="00090428" w:rsidP="00F46582">
      <w:pPr>
        <w:rPr>
          <w:b/>
          <w:sz w:val="18"/>
          <w:szCs w:val="18"/>
        </w:rPr>
      </w:pPr>
      <w:r w:rsidRPr="00C22AAC">
        <w:rPr>
          <w:b/>
          <w:sz w:val="18"/>
          <w:szCs w:val="18"/>
        </w:rPr>
        <w:t>2021 Spring Plenary Theme</w:t>
      </w:r>
    </w:p>
    <w:p w14:paraId="79E38359" w14:textId="77777777" w:rsidR="00090428" w:rsidRPr="00C22AAC" w:rsidRDefault="00090428" w:rsidP="00F46582">
      <w:pPr>
        <w:rPr>
          <w:sz w:val="18"/>
          <w:szCs w:val="18"/>
        </w:rPr>
      </w:pPr>
      <w:r w:rsidRPr="00C22AAC">
        <w:rPr>
          <w:rFonts w:ascii="Palatino Linotype" w:hAnsi="Palatino Linotype"/>
          <w:color w:val="201F1E"/>
          <w:sz w:val="18"/>
          <w:szCs w:val="18"/>
          <w:bdr w:val="none" w:sz="0" w:space="0" w:color="auto" w:frame="1"/>
          <w:shd w:val="clear" w:color="auto" w:fill="FFFFFF"/>
        </w:rPr>
        <w:t>Option 1:  Working Collectively: Reimagining and Decolonizing Institutions </w:t>
      </w:r>
      <w:r w:rsidRPr="00C22AAC">
        <w:rPr>
          <w:rFonts w:ascii="Palatino Linotype" w:hAnsi="Palatino Linotype"/>
          <w:color w:val="000000"/>
          <w:sz w:val="18"/>
          <w:szCs w:val="18"/>
        </w:rPr>
        <w:br/>
      </w:r>
      <w:r w:rsidRPr="00C22AAC">
        <w:rPr>
          <w:rFonts w:ascii="Palatino Linotype" w:hAnsi="Palatino Linotype"/>
          <w:color w:val="201F1E"/>
          <w:sz w:val="18"/>
          <w:szCs w:val="18"/>
          <w:bdr w:val="none" w:sz="0" w:space="0" w:color="auto" w:frame="1"/>
          <w:shd w:val="clear" w:color="auto" w:fill="FFFFFF"/>
        </w:rPr>
        <w:t>Option 2:  Working Collectively: Transforming and Decolonizing Institutions</w:t>
      </w:r>
    </w:p>
    <w:p w14:paraId="2832F973" w14:textId="77777777" w:rsidR="00090428" w:rsidRPr="00C22AAC" w:rsidRDefault="00090428" w:rsidP="00F46582">
      <w:pPr>
        <w:rPr>
          <w:b/>
          <w:sz w:val="18"/>
          <w:szCs w:val="18"/>
        </w:rPr>
      </w:pPr>
    </w:p>
    <w:p w14:paraId="46987E07" w14:textId="77777777" w:rsidR="00090428" w:rsidRPr="00C22AAC" w:rsidRDefault="00090428" w:rsidP="00F46582">
      <w:pPr>
        <w:rPr>
          <w:b/>
          <w:sz w:val="18"/>
          <w:szCs w:val="18"/>
        </w:rPr>
      </w:pPr>
      <w:r w:rsidRPr="00C22AAC">
        <w:rPr>
          <w:b/>
          <w:sz w:val="18"/>
          <w:szCs w:val="18"/>
        </w:rPr>
        <w:t>Advancing DEI Work</w:t>
      </w:r>
    </w:p>
    <w:p w14:paraId="6327B6CC" w14:textId="77777777" w:rsidR="00090428" w:rsidRPr="00C22AAC" w:rsidRDefault="00090428" w:rsidP="00F46582">
      <w:pPr>
        <w:rPr>
          <w:sz w:val="18"/>
          <w:szCs w:val="18"/>
        </w:rPr>
      </w:pPr>
      <w:r w:rsidRPr="00C22AAC">
        <w:rPr>
          <w:sz w:val="18"/>
          <w:szCs w:val="18"/>
        </w:rPr>
        <w:t>ASCCC Committees Chairs are meeting to review progress and determine next steps.</w:t>
      </w:r>
    </w:p>
    <w:p w14:paraId="059C8B4D" w14:textId="77777777" w:rsidR="00090428" w:rsidRPr="00C22AAC" w:rsidRDefault="00090428" w:rsidP="00F46582">
      <w:pPr>
        <w:rPr>
          <w:sz w:val="18"/>
          <w:szCs w:val="18"/>
        </w:rPr>
      </w:pPr>
      <w:r w:rsidRPr="00C22AAC">
        <w:rPr>
          <w:sz w:val="18"/>
          <w:szCs w:val="18"/>
        </w:rPr>
        <w:t>FELA program launching in February.</w:t>
      </w:r>
    </w:p>
    <w:p w14:paraId="6198BE9F" w14:textId="77777777" w:rsidR="00090428" w:rsidRPr="00C22AAC" w:rsidRDefault="00090428" w:rsidP="00F46582">
      <w:pPr>
        <w:rPr>
          <w:b/>
          <w:sz w:val="18"/>
          <w:szCs w:val="18"/>
        </w:rPr>
      </w:pPr>
    </w:p>
    <w:p w14:paraId="3BD5B5B3" w14:textId="77777777" w:rsidR="00090428" w:rsidRPr="00C22AAC" w:rsidRDefault="00090428" w:rsidP="00F46582">
      <w:pPr>
        <w:rPr>
          <w:b/>
          <w:sz w:val="18"/>
          <w:szCs w:val="18"/>
        </w:rPr>
      </w:pPr>
      <w:r w:rsidRPr="00C22AAC">
        <w:rPr>
          <w:b/>
          <w:sz w:val="18"/>
          <w:szCs w:val="18"/>
        </w:rPr>
        <w:t>Other Items:</w:t>
      </w:r>
    </w:p>
    <w:p w14:paraId="10A86900" w14:textId="77777777" w:rsidR="00090428" w:rsidRPr="00C22AAC" w:rsidRDefault="00090428" w:rsidP="00F46582">
      <w:pPr>
        <w:pStyle w:val="ListParagraph"/>
        <w:widowControl/>
        <w:numPr>
          <w:ilvl w:val="0"/>
          <w:numId w:val="28"/>
        </w:numPr>
        <w:autoSpaceDE/>
        <w:autoSpaceDN/>
        <w:adjustRightInd/>
        <w:rPr>
          <w:sz w:val="18"/>
          <w:szCs w:val="18"/>
        </w:rPr>
      </w:pPr>
      <w:r w:rsidRPr="00C22AAC">
        <w:rPr>
          <w:sz w:val="18"/>
          <w:szCs w:val="18"/>
        </w:rPr>
        <w:t>Discipline List Revisions: Film &amp; Media Studies, Digital Fabrication Technology Proposals approved by Exec.</w:t>
      </w:r>
    </w:p>
    <w:p w14:paraId="27D0D7BA" w14:textId="77777777" w:rsidR="00090428" w:rsidRPr="00C22AAC" w:rsidRDefault="00090428" w:rsidP="00F46582">
      <w:pPr>
        <w:pStyle w:val="ListParagraph"/>
        <w:widowControl/>
        <w:numPr>
          <w:ilvl w:val="0"/>
          <w:numId w:val="28"/>
        </w:numPr>
        <w:autoSpaceDE/>
        <w:autoSpaceDN/>
        <w:adjustRightInd/>
        <w:rPr>
          <w:sz w:val="18"/>
          <w:szCs w:val="18"/>
        </w:rPr>
      </w:pPr>
      <w:r w:rsidRPr="00C22AAC">
        <w:rPr>
          <w:sz w:val="18"/>
          <w:szCs w:val="18"/>
        </w:rPr>
        <w:t>API Caucus formation approved.</w:t>
      </w:r>
    </w:p>
    <w:p w14:paraId="11F0D34A" w14:textId="77777777" w:rsidR="00090428" w:rsidRPr="00C22AAC" w:rsidRDefault="00090428" w:rsidP="00F46582">
      <w:pPr>
        <w:pStyle w:val="ListParagraph"/>
        <w:widowControl/>
        <w:numPr>
          <w:ilvl w:val="0"/>
          <w:numId w:val="28"/>
        </w:numPr>
        <w:autoSpaceDE/>
        <w:autoSpaceDN/>
        <w:adjustRightInd/>
        <w:rPr>
          <w:sz w:val="18"/>
          <w:szCs w:val="18"/>
        </w:rPr>
      </w:pPr>
      <w:r w:rsidRPr="00C22AAC">
        <w:rPr>
          <w:sz w:val="18"/>
          <w:szCs w:val="18"/>
        </w:rPr>
        <w:t>Additional PD provided by EDAC and system webinars.</w:t>
      </w:r>
    </w:p>
    <w:p w14:paraId="5EE673C1" w14:textId="77777777" w:rsidR="00090428" w:rsidRPr="00C22AAC" w:rsidRDefault="00090428" w:rsidP="00F46582">
      <w:pPr>
        <w:pStyle w:val="ListParagraph"/>
        <w:widowControl/>
        <w:numPr>
          <w:ilvl w:val="0"/>
          <w:numId w:val="28"/>
        </w:numPr>
        <w:autoSpaceDE/>
        <w:autoSpaceDN/>
        <w:adjustRightInd/>
        <w:rPr>
          <w:sz w:val="18"/>
          <w:szCs w:val="18"/>
        </w:rPr>
      </w:pPr>
      <w:r w:rsidRPr="00C22AAC">
        <w:rPr>
          <w:sz w:val="18"/>
          <w:szCs w:val="18"/>
        </w:rPr>
        <w:t>Surveys: Local Senate Visit Follow-, DEI to understand the work happening locally</w:t>
      </w:r>
    </w:p>
    <w:p w14:paraId="49F3A3F4" w14:textId="77777777" w:rsidR="00090428" w:rsidRPr="00C22AAC" w:rsidRDefault="00090428" w:rsidP="00F46582">
      <w:pPr>
        <w:pStyle w:val="ListParagraph"/>
        <w:widowControl/>
        <w:numPr>
          <w:ilvl w:val="0"/>
          <w:numId w:val="28"/>
        </w:numPr>
        <w:autoSpaceDE/>
        <w:autoSpaceDN/>
        <w:adjustRightInd/>
        <w:rPr>
          <w:sz w:val="18"/>
          <w:szCs w:val="18"/>
        </w:rPr>
      </w:pPr>
      <w:r w:rsidRPr="00C22AAC">
        <w:rPr>
          <w:sz w:val="18"/>
          <w:szCs w:val="18"/>
        </w:rPr>
        <w:t>Inclusion of Land Acknowledgment in ASCCC events and meeting approved</w:t>
      </w:r>
    </w:p>
    <w:p w14:paraId="22E5B69D" w14:textId="77777777" w:rsidR="00090428" w:rsidRPr="00C22AAC" w:rsidRDefault="00090428" w:rsidP="00F46582">
      <w:pPr>
        <w:pStyle w:val="ListParagraph"/>
        <w:widowControl/>
        <w:numPr>
          <w:ilvl w:val="0"/>
          <w:numId w:val="28"/>
        </w:numPr>
        <w:autoSpaceDE/>
        <w:autoSpaceDN/>
        <w:adjustRightInd/>
        <w:rPr>
          <w:sz w:val="18"/>
          <w:szCs w:val="18"/>
        </w:rPr>
      </w:pPr>
      <w:r w:rsidRPr="00C22AAC">
        <w:rPr>
          <w:sz w:val="18"/>
          <w:szCs w:val="18"/>
        </w:rPr>
        <w:t>ASCCC Branding</w:t>
      </w:r>
    </w:p>
    <w:p w14:paraId="18150FF1" w14:textId="77777777" w:rsidR="004B62D3" w:rsidRPr="00600A30" w:rsidRDefault="004B62D3" w:rsidP="00F46582">
      <w:pPr>
        <w:rPr>
          <w:rFonts w:asciiTheme="majorHAnsi" w:hAnsiTheme="majorHAnsi"/>
          <w:color w:val="000000" w:themeColor="text1"/>
          <w:u w:val="single"/>
        </w:rPr>
      </w:pPr>
    </w:p>
    <w:sectPr w:rsidR="004B62D3" w:rsidRPr="00600A30" w:rsidSect="00A74A5F">
      <w:headerReference w:type="even" r:id="rId17"/>
      <w:headerReference w:type="default" r:id="rId18"/>
      <w:footerReference w:type="even" r:id="rId19"/>
      <w:footerReference w:type="default" r:id="rId20"/>
      <w:headerReference w:type="first" r:id="rId21"/>
      <w:footerReference w:type="first" r:id="rId22"/>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0889D" w14:textId="77777777" w:rsidR="00BE7FBC" w:rsidRDefault="00BE7FBC">
      <w:r>
        <w:separator/>
      </w:r>
    </w:p>
  </w:endnote>
  <w:endnote w:type="continuationSeparator" w:id="0">
    <w:p w14:paraId="565B0C06" w14:textId="77777777" w:rsidR="00BE7FBC" w:rsidRDefault="00BE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68ACE" w14:textId="77777777" w:rsidR="00BE7FBC" w:rsidRDefault="00BE7FBC">
      <w:r>
        <w:separator/>
      </w:r>
    </w:p>
  </w:footnote>
  <w:footnote w:type="continuationSeparator" w:id="0">
    <w:p w14:paraId="6FC10536" w14:textId="77777777" w:rsidR="00BE7FBC" w:rsidRDefault="00BE7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561D54"/>
    <w:multiLevelType w:val="hybridMultilevel"/>
    <w:tmpl w:val="A40858EA"/>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941295"/>
    <w:multiLevelType w:val="hybridMultilevel"/>
    <w:tmpl w:val="51C2FD80"/>
    <w:lvl w:ilvl="0" w:tplc="E45AE5AA">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85D05"/>
    <w:multiLevelType w:val="multilevel"/>
    <w:tmpl w:val="A028D114"/>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697A6D"/>
    <w:multiLevelType w:val="multilevel"/>
    <w:tmpl w:val="8B06F38A"/>
    <w:lvl w:ilvl="0">
      <w:start w:val="1"/>
      <w:numFmt w:val="decimal"/>
      <w:lvlText w:val="%1."/>
      <w:lvlJc w:val="left"/>
      <w:pPr>
        <w:ind w:left="1800" w:hanging="360"/>
      </w:pPr>
      <w:rPr>
        <w:rFonts w:asciiTheme="majorHAnsi" w:eastAsia="Times New Roman" w:hAnsiTheme="majorHAnsi" w:cs="Arial"/>
      </w:rPr>
    </w:lvl>
    <w:lvl w:ilvl="1">
      <w:start w:val="1"/>
      <w:numFmt w:val="bullet"/>
      <w:lvlText w:val=""/>
      <w:lvlJc w:val="left"/>
      <w:pPr>
        <w:ind w:left="2520" w:hanging="360"/>
      </w:pPr>
      <w:rPr>
        <w:rFonts w:ascii="Symbol" w:hAnsi="Symbol" w:hint="default"/>
      </w:r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00C7F49"/>
    <w:multiLevelType w:val="multilevel"/>
    <w:tmpl w:val="C79ADAD0"/>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15:restartNumberingAfterBreak="0">
    <w:nsid w:val="32FF2083"/>
    <w:multiLevelType w:val="hybridMultilevel"/>
    <w:tmpl w:val="CF0A2EF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70FBF"/>
    <w:multiLevelType w:val="hybridMultilevel"/>
    <w:tmpl w:val="815C281E"/>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B22B3"/>
    <w:multiLevelType w:val="multilevel"/>
    <w:tmpl w:val="C4A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8"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AE247F"/>
    <w:multiLevelType w:val="hybridMultilevel"/>
    <w:tmpl w:val="47A29E92"/>
    <w:lvl w:ilvl="0" w:tplc="34A641D6">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3"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5" w15:restartNumberingAfterBreak="0">
    <w:nsid w:val="78274965"/>
    <w:multiLevelType w:val="hybridMultilevel"/>
    <w:tmpl w:val="CB3AF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BD24B2"/>
    <w:multiLevelType w:val="hybridMultilevel"/>
    <w:tmpl w:val="24C4B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231776"/>
    <w:multiLevelType w:val="hybridMultilevel"/>
    <w:tmpl w:val="5B02E750"/>
    <w:lvl w:ilvl="0" w:tplc="9CE448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7"/>
  </w:num>
  <w:num w:numId="5">
    <w:abstractNumId w:val="2"/>
  </w:num>
  <w:num w:numId="6">
    <w:abstractNumId w:val="22"/>
  </w:num>
  <w:num w:numId="7">
    <w:abstractNumId w:val="3"/>
  </w:num>
  <w:num w:numId="8">
    <w:abstractNumId w:val="4"/>
  </w:num>
  <w:num w:numId="9">
    <w:abstractNumId w:val="15"/>
  </w:num>
  <w:num w:numId="10">
    <w:abstractNumId w:val="21"/>
  </w:num>
  <w:num w:numId="11">
    <w:abstractNumId w:val="5"/>
  </w:num>
  <w:num w:numId="12">
    <w:abstractNumId w:val="9"/>
  </w:num>
  <w:num w:numId="13">
    <w:abstractNumId w:val="20"/>
  </w:num>
  <w:num w:numId="14">
    <w:abstractNumId w:val="10"/>
  </w:num>
  <w:num w:numId="15">
    <w:abstractNumId w:val="23"/>
  </w:num>
  <w:num w:numId="16">
    <w:abstractNumId w:val="13"/>
  </w:num>
  <w:num w:numId="17">
    <w:abstractNumId w:val="18"/>
  </w:num>
  <w:num w:numId="18">
    <w:abstractNumId w:val="26"/>
  </w:num>
  <w:num w:numId="19">
    <w:abstractNumId w:val="27"/>
  </w:num>
  <w:num w:numId="20">
    <w:abstractNumId w:val="14"/>
  </w:num>
  <w:num w:numId="21">
    <w:abstractNumId w:val="12"/>
  </w:num>
  <w:num w:numId="22">
    <w:abstractNumId w:val="11"/>
  </w:num>
  <w:num w:numId="23">
    <w:abstractNumId w:val="8"/>
  </w:num>
  <w:num w:numId="24">
    <w:abstractNumId w:val="16"/>
  </w:num>
  <w:num w:numId="25">
    <w:abstractNumId w:val="6"/>
  </w:num>
  <w:num w:numId="26">
    <w:abstractNumId w:val="19"/>
  </w:num>
  <w:num w:numId="27">
    <w:abstractNumId w:val="25"/>
  </w:num>
  <w:num w:numId="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35A84"/>
    <w:rsid w:val="00036445"/>
    <w:rsid w:val="00042724"/>
    <w:rsid w:val="00042A4E"/>
    <w:rsid w:val="00054173"/>
    <w:rsid w:val="00054419"/>
    <w:rsid w:val="0006307F"/>
    <w:rsid w:val="00070903"/>
    <w:rsid w:val="000823BE"/>
    <w:rsid w:val="00082EE9"/>
    <w:rsid w:val="00090428"/>
    <w:rsid w:val="0009151D"/>
    <w:rsid w:val="00092652"/>
    <w:rsid w:val="00095961"/>
    <w:rsid w:val="000A020D"/>
    <w:rsid w:val="000A0815"/>
    <w:rsid w:val="000A10E5"/>
    <w:rsid w:val="000A632A"/>
    <w:rsid w:val="000A657A"/>
    <w:rsid w:val="000A7DB1"/>
    <w:rsid w:val="000B2CFD"/>
    <w:rsid w:val="000B690E"/>
    <w:rsid w:val="000C088C"/>
    <w:rsid w:val="000C2A4B"/>
    <w:rsid w:val="000C489F"/>
    <w:rsid w:val="000C5A9C"/>
    <w:rsid w:val="000D06F9"/>
    <w:rsid w:val="000D170B"/>
    <w:rsid w:val="000D306F"/>
    <w:rsid w:val="000D4729"/>
    <w:rsid w:val="000E06F1"/>
    <w:rsid w:val="000E47C1"/>
    <w:rsid w:val="000F18D3"/>
    <w:rsid w:val="00100899"/>
    <w:rsid w:val="00105D15"/>
    <w:rsid w:val="001132AF"/>
    <w:rsid w:val="001159E8"/>
    <w:rsid w:val="001247C0"/>
    <w:rsid w:val="00124D85"/>
    <w:rsid w:val="001350B2"/>
    <w:rsid w:val="00142D78"/>
    <w:rsid w:val="00147CDC"/>
    <w:rsid w:val="001578D9"/>
    <w:rsid w:val="00162868"/>
    <w:rsid w:val="0016495D"/>
    <w:rsid w:val="00164CAB"/>
    <w:rsid w:val="0017506A"/>
    <w:rsid w:val="001822F7"/>
    <w:rsid w:val="00183516"/>
    <w:rsid w:val="001868D0"/>
    <w:rsid w:val="00194C10"/>
    <w:rsid w:val="00194DC3"/>
    <w:rsid w:val="001A774F"/>
    <w:rsid w:val="001B08E3"/>
    <w:rsid w:val="001B0A38"/>
    <w:rsid w:val="001B27EE"/>
    <w:rsid w:val="001B40DA"/>
    <w:rsid w:val="001B4FEA"/>
    <w:rsid w:val="001B5EFB"/>
    <w:rsid w:val="001D7C43"/>
    <w:rsid w:val="001E0589"/>
    <w:rsid w:val="001E472A"/>
    <w:rsid w:val="001E639C"/>
    <w:rsid w:val="001E7BFE"/>
    <w:rsid w:val="001E7E29"/>
    <w:rsid w:val="001F4C35"/>
    <w:rsid w:val="0020132A"/>
    <w:rsid w:val="00201EB0"/>
    <w:rsid w:val="002075CA"/>
    <w:rsid w:val="002319B6"/>
    <w:rsid w:val="002326FE"/>
    <w:rsid w:val="00234883"/>
    <w:rsid w:val="002362C2"/>
    <w:rsid w:val="00237F1D"/>
    <w:rsid w:val="00243323"/>
    <w:rsid w:val="00245F77"/>
    <w:rsid w:val="00247027"/>
    <w:rsid w:val="0025302B"/>
    <w:rsid w:val="00262D6F"/>
    <w:rsid w:val="00266257"/>
    <w:rsid w:val="00275083"/>
    <w:rsid w:val="0028248C"/>
    <w:rsid w:val="00292212"/>
    <w:rsid w:val="002A195F"/>
    <w:rsid w:val="002A29C4"/>
    <w:rsid w:val="002B186E"/>
    <w:rsid w:val="002B3AAE"/>
    <w:rsid w:val="002B49A3"/>
    <w:rsid w:val="002B67DA"/>
    <w:rsid w:val="002C4552"/>
    <w:rsid w:val="002D2E2E"/>
    <w:rsid w:val="002D6A72"/>
    <w:rsid w:val="002E3585"/>
    <w:rsid w:val="002E35AD"/>
    <w:rsid w:val="002F2B0D"/>
    <w:rsid w:val="002F6055"/>
    <w:rsid w:val="00300EA5"/>
    <w:rsid w:val="00312BAB"/>
    <w:rsid w:val="003133FB"/>
    <w:rsid w:val="0031428C"/>
    <w:rsid w:val="003149F9"/>
    <w:rsid w:val="00315B89"/>
    <w:rsid w:val="003214EB"/>
    <w:rsid w:val="003231E8"/>
    <w:rsid w:val="00330DC1"/>
    <w:rsid w:val="003569D0"/>
    <w:rsid w:val="0036640B"/>
    <w:rsid w:val="00372649"/>
    <w:rsid w:val="00377EEC"/>
    <w:rsid w:val="003906EA"/>
    <w:rsid w:val="00390CCD"/>
    <w:rsid w:val="00395567"/>
    <w:rsid w:val="00397DF8"/>
    <w:rsid w:val="003A0C05"/>
    <w:rsid w:val="003A0ED0"/>
    <w:rsid w:val="003B4DEB"/>
    <w:rsid w:val="003C2286"/>
    <w:rsid w:val="003E10FF"/>
    <w:rsid w:val="003E1770"/>
    <w:rsid w:val="003F35E5"/>
    <w:rsid w:val="003F479C"/>
    <w:rsid w:val="003F6559"/>
    <w:rsid w:val="003F6EB6"/>
    <w:rsid w:val="004063AF"/>
    <w:rsid w:val="00412492"/>
    <w:rsid w:val="004131DA"/>
    <w:rsid w:val="004134D1"/>
    <w:rsid w:val="0041367C"/>
    <w:rsid w:val="004136C3"/>
    <w:rsid w:val="00413AB7"/>
    <w:rsid w:val="0041406C"/>
    <w:rsid w:val="00421008"/>
    <w:rsid w:val="004262BB"/>
    <w:rsid w:val="00442F00"/>
    <w:rsid w:val="004502C2"/>
    <w:rsid w:val="0045174E"/>
    <w:rsid w:val="00453D01"/>
    <w:rsid w:val="00454917"/>
    <w:rsid w:val="00455E71"/>
    <w:rsid w:val="00470EC5"/>
    <w:rsid w:val="00471EFC"/>
    <w:rsid w:val="0047299D"/>
    <w:rsid w:val="00472CD1"/>
    <w:rsid w:val="0047605E"/>
    <w:rsid w:val="004760E5"/>
    <w:rsid w:val="00477966"/>
    <w:rsid w:val="00485806"/>
    <w:rsid w:val="00496071"/>
    <w:rsid w:val="004A78CF"/>
    <w:rsid w:val="004B1EB9"/>
    <w:rsid w:val="004B62D3"/>
    <w:rsid w:val="004B6593"/>
    <w:rsid w:val="004C0758"/>
    <w:rsid w:val="004C19D9"/>
    <w:rsid w:val="004D348B"/>
    <w:rsid w:val="004E131A"/>
    <w:rsid w:val="004F033A"/>
    <w:rsid w:val="004F2105"/>
    <w:rsid w:val="004F2989"/>
    <w:rsid w:val="004F61F7"/>
    <w:rsid w:val="00511299"/>
    <w:rsid w:val="00511863"/>
    <w:rsid w:val="00517716"/>
    <w:rsid w:val="00523801"/>
    <w:rsid w:val="00535C75"/>
    <w:rsid w:val="00540608"/>
    <w:rsid w:val="00543566"/>
    <w:rsid w:val="00546DCC"/>
    <w:rsid w:val="00547E36"/>
    <w:rsid w:val="005522F9"/>
    <w:rsid w:val="00562E88"/>
    <w:rsid w:val="00566EEC"/>
    <w:rsid w:val="00567026"/>
    <w:rsid w:val="00576C85"/>
    <w:rsid w:val="00582ACA"/>
    <w:rsid w:val="00585CCB"/>
    <w:rsid w:val="0059095D"/>
    <w:rsid w:val="00593ACF"/>
    <w:rsid w:val="005949BB"/>
    <w:rsid w:val="00595297"/>
    <w:rsid w:val="005A15C2"/>
    <w:rsid w:val="005A36BF"/>
    <w:rsid w:val="005A5B69"/>
    <w:rsid w:val="005B44A8"/>
    <w:rsid w:val="005C2C82"/>
    <w:rsid w:val="005D2D9E"/>
    <w:rsid w:val="005D3EBD"/>
    <w:rsid w:val="005D5030"/>
    <w:rsid w:val="005D5088"/>
    <w:rsid w:val="005E30AC"/>
    <w:rsid w:val="005E49BD"/>
    <w:rsid w:val="005F3B49"/>
    <w:rsid w:val="005F4210"/>
    <w:rsid w:val="005F7CDD"/>
    <w:rsid w:val="00600A30"/>
    <w:rsid w:val="00603D1A"/>
    <w:rsid w:val="00605397"/>
    <w:rsid w:val="006109EF"/>
    <w:rsid w:val="00614576"/>
    <w:rsid w:val="00616C94"/>
    <w:rsid w:val="00617A95"/>
    <w:rsid w:val="00625747"/>
    <w:rsid w:val="00626D22"/>
    <w:rsid w:val="00631540"/>
    <w:rsid w:val="0064085C"/>
    <w:rsid w:val="00641B80"/>
    <w:rsid w:val="00647E6F"/>
    <w:rsid w:val="00654E00"/>
    <w:rsid w:val="006557FB"/>
    <w:rsid w:val="00657C17"/>
    <w:rsid w:val="00676C02"/>
    <w:rsid w:val="00680F12"/>
    <w:rsid w:val="00685FB0"/>
    <w:rsid w:val="006A0E99"/>
    <w:rsid w:val="006A29BF"/>
    <w:rsid w:val="006B104D"/>
    <w:rsid w:val="006B7636"/>
    <w:rsid w:val="006C2E8F"/>
    <w:rsid w:val="006C38AF"/>
    <w:rsid w:val="006D2259"/>
    <w:rsid w:val="006D77FC"/>
    <w:rsid w:val="006E3AB7"/>
    <w:rsid w:val="006F0751"/>
    <w:rsid w:val="006F5E43"/>
    <w:rsid w:val="006F7A01"/>
    <w:rsid w:val="00704DB2"/>
    <w:rsid w:val="00707D8F"/>
    <w:rsid w:val="007106F1"/>
    <w:rsid w:val="00722839"/>
    <w:rsid w:val="0072746A"/>
    <w:rsid w:val="00734882"/>
    <w:rsid w:val="00736293"/>
    <w:rsid w:val="00743E5F"/>
    <w:rsid w:val="007476CD"/>
    <w:rsid w:val="007477D9"/>
    <w:rsid w:val="00755F42"/>
    <w:rsid w:val="00760AFA"/>
    <w:rsid w:val="0076476B"/>
    <w:rsid w:val="0078283E"/>
    <w:rsid w:val="007927BF"/>
    <w:rsid w:val="00795B77"/>
    <w:rsid w:val="007A3573"/>
    <w:rsid w:val="007A4E19"/>
    <w:rsid w:val="007A508F"/>
    <w:rsid w:val="007B6ADB"/>
    <w:rsid w:val="007C777A"/>
    <w:rsid w:val="007C7FCA"/>
    <w:rsid w:val="007D07E9"/>
    <w:rsid w:val="007D7370"/>
    <w:rsid w:val="007E1D74"/>
    <w:rsid w:val="007E234E"/>
    <w:rsid w:val="007E5957"/>
    <w:rsid w:val="007E5F64"/>
    <w:rsid w:val="007E726A"/>
    <w:rsid w:val="007F33CC"/>
    <w:rsid w:val="008008D8"/>
    <w:rsid w:val="0080639A"/>
    <w:rsid w:val="00807047"/>
    <w:rsid w:val="00811F2C"/>
    <w:rsid w:val="00811FE5"/>
    <w:rsid w:val="00813FC1"/>
    <w:rsid w:val="008155B8"/>
    <w:rsid w:val="00822063"/>
    <w:rsid w:val="008232B5"/>
    <w:rsid w:val="008277E1"/>
    <w:rsid w:val="00832E63"/>
    <w:rsid w:val="008401DF"/>
    <w:rsid w:val="008424DA"/>
    <w:rsid w:val="0086620C"/>
    <w:rsid w:val="0086674D"/>
    <w:rsid w:val="00881C60"/>
    <w:rsid w:val="00883F01"/>
    <w:rsid w:val="008872A7"/>
    <w:rsid w:val="0089012F"/>
    <w:rsid w:val="00890FA7"/>
    <w:rsid w:val="0089187D"/>
    <w:rsid w:val="00896C6D"/>
    <w:rsid w:val="008A04CE"/>
    <w:rsid w:val="008A17AE"/>
    <w:rsid w:val="008B005E"/>
    <w:rsid w:val="008B3068"/>
    <w:rsid w:val="008C00AF"/>
    <w:rsid w:val="008C302B"/>
    <w:rsid w:val="008D169B"/>
    <w:rsid w:val="008D18A1"/>
    <w:rsid w:val="008D6CF3"/>
    <w:rsid w:val="008D7E1A"/>
    <w:rsid w:val="008E40CA"/>
    <w:rsid w:val="008F05AF"/>
    <w:rsid w:val="008F7F98"/>
    <w:rsid w:val="0090106C"/>
    <w:rsid w:val="00906838"/>
    <w:rsid w:val="009108F6"/>
    <w:rsid w:val="00911052"/>
    <w:rsid w:val="0091176A"/>
    <w:rsid w:val="00934695"/>
    <w:rsid w:val="00940548"/>
    <w:rsid w:val="0094390B"/>
    <w:rsid w:val="00952CC0"/>
    <w:rsid w:val="00961FC9"/>
    <w:rsid w:val="00963F3A"/>
    <w:rsid w:val="0096544C"/>
    <w:rsid w:val="00966D4F"/>
    <w:rsid w:val="009704F7"/>
    <w:rsid w:val="00981907"/>
    <w:rsid w:val="00982004"/>
    <w:rsid w:val="009834FF"/>
    <w:rsid w:val="00986886"/>
    <w:rsid w:val="00995FD6"/>
    <w:rsid w:val="0099690A"/>
    <w:rsid w:val="009A22D2"/>
    <w:rsid w:val="009B267B"/>
    <w:rsid w:val="009B50A5"/>
    <w:rsid w:val="009C3528"/>
    <w:rsid w:val="009C447E"/>
    <w:rsid w:val="009C7D14"/>
    <w:rsid w:val="009D1878"/>
    <w:rsid w:val="009E000D"/>
    <w:rsid w:val="009E3BA2"/>
    <w:rsid w:val="009E4622"/>
    <w:rsid w:val="009E7C40"/>
    <w:rsid w:val="009F1F58"/>
    <w:rsid w:val="009F705D"/>
    <w:rsid w:val="00A040D4"/>
    <w:rsid w:val="00A10E07"/>
    <w:rsid w:val="00A14D80"/>
    <w:rsid w:val="00A1506E"/>
    <w:rsid w:val="00A16838"/>
    <w:rsid w:val="00A227F5"/>
    <w:rsid w:val="00A31016"/>
    <w:rsid w:val="00A33283"/>
    <w:rsid w:val="00A406B3"/>
    <w:rsid w:val="00A4282D"/>
    <w:rsid w:val="00A51F23"/>
    <w:rsid w:val="00A5591A"/>
    <w:rsid w:val="00A5607B"/>
    <w:rsid w:val="00A64A6B"/>
    <w:rsid w:val="00A70D9F"/>
    <w:rsid w:val="00A72929"/>
    <w:rsid w:val="00A74A5F"/>
    <w:rsid w:val="00A80BBD"/>
    <w:rsid w:val="00A81849"/>
    <w:rsid w:val="00A8343E"/>
    <w:rsid w:val="00A9349D"/>
    <w:rsid w:val="00A95AA4"/>
    <w:rsid w:val="00A95B48"/>
    <w:rsid w:val="00A97541"/>
    <w:rsid w:val="00AA3DE0"/>
    <w:rsid w:val="00AB4172"/>
    <w:rsid w:val="00AB5874"/>
    <w:rsid w:val="00AC1CDE"/>
    <w:rsid w:val="00AC2B84"/>
    <w:rsid w:val="00AC4CDB"/>
    <w:rsid w:val="00AD175B"/>
    <w:rsid w:val="00AD18BC"/>
    <w:rsid w:val="00AD7B9C"/>
    <w:rsid w:val="00AE43CB"/>
    <w:rsid w:val="00AE58D9"/>
    <w:rsid w:val="00AF0632"/>
    <w:rsid w:val="00AF323E"/>
    <w:rsid w:val="00B205A7"/>
    <w:rsid w:val="00B23478"/>
    <w:rsid w:val="00B2479A"/>
    <w:rsid w:val="00B271EC"/>
    <w:rsid w:val="00B3365D"/>
    <w:rsid w:val="00B3476C"/>
    <w:rsid w:val="00B3687B"/>
    <w:rsid w:val="00B375FE"/>
    <w:rsid w:val="00B3785D"/>
    <w:rsid w:val="00B42127"/>
    <w:rsid w:val="00B423C2"/>
    <w:rsid w:val="00B47572"/>
    <w:rsid w:val="00B51305"/>
    <w:rsid w:val="00B52298"/>
    <w:rsid w:val="00B611A3"/>
    <w:rsid w:val="00B661B8"/>
    <w:rsid w:val="00B66C55"/>
    <w:rsid w:val="00B6743D"/>
    <w:rsid w:val="00B749EB"/>
    <w:rsid w:val="00B77215"/>
    <w:rsid w:val="00B7732E"/>
    <w:rsid w:val="00B80DD2"/>
    <w:rsid w:val="00B82474"/>
    <w:rsid w:val="00B9175A"/>
    <w:rsid w:val="00B920B1"/>
    <w:rsid w:val="00BA3FA7"/>
    <w:rsid w:val="00BB1643"/>
    <w:rsid w:val="00BB22B9"/>
    <w:rsid w:val="00BB29EC"/>
    <w:rsid w:val="00BB3FFA"/>
    <w:rsid w:val="00BB591C"/>
    <w:rsid w:val="00BB64DB"/>
    <w:rsid w:val="00BC11C9"/>
    <w:rsid w:val="00BD08B5"/>
    <w:rsid w:val="00BD1C10"/>
    <w:rsid w:val="00BD1EB8"/>
    <w:rsid w:val="00BD48DB"/>
    <w:rsid w:val="00BE033E"/>
    <w:rsid w:val="00BE2719"/>
    <w:rsid w:val="00BE2C02"/>
    <w:rsid w:val="00BE4EE6"/>
    <w:rsid w:val="00BE7FBC"/>
    <w:rsid w:val="00BF25F2"/>
    <w:rsid w:val="00BF737A"/>
    <w:rsid w:val="00C02B76"/>
    <w:rsid w:val="00C04B06"/>
    <w:rsid w:val="00C14311"/>
    <w:rsid w:val="00C22AAC"/>
    <w:rsid w:val="00C23EB9"/>
    <w:rsid w:val="00C30DA0"/>
    <w:rsid w:val="00C335C5"/>
    <w:rsid w:val="00C353C1"/>
    <w:rsid w:val="00C355DA"/>
    <w:rsid w:val="00C456F4"/>
    <w:rsid w:val="00C57760"/>
    <w:rsid w:val="00C63087"/>
    <w:rsid w:val="00C64805"/>
    <w:rsid w:val="00C66635"/>
    <w:rsid w:val="00C73120"/>
    <w:rsid w:val="00C73E4E"/>
    <w:rsid w:val="00C75A13"/>
    <w:rsid w:val="00C826F0"/>
    <w:rsid w:val="00C866E0"/>
    <w:rsid w:val="00C87B23"/>
    <w:rsid w:val="00C91790"/>
    <w:rsid w:val="00C91BE8"/>
    <w:rsid w:val="00C91CF2"/>
    <w:rsid w:val="00C93984"/>
    <w:rsid w:val="00C97969"/>
    <w:rsid w:val="00CA0D58"/>
    <w:rsid w:val="00CA3F71"/>
    <w:rsid w:val="00CA4EE2"/>
    <w:rsid w:val="00CB126E"/>
    <w:rsid w:val="00CB1401"/>
    <w:rsid w:val="00CC51C6"/>
    <w:rsid w:val="00CC70C1"/>
    <w:rsid w:val="00CD4672"/>
    <w:rsid w:val="00CD67AB"/>
    <w:rsid w:val="00CE384E"/>
    <w:rsid w:val="00CE67DB"/>
    <w:rsid w:val="00CE76BE"/>
    <w:rsid w:val="00CF24FD"/>
    <w:rsid w:val="00D0721D"/>
    <w:rsid w:val="00D17423"/>
    <w:rsid w:val="00D33ADF"/>
    <w:rsid w:val="00D35D57"/>
    <w:rsid w:val="00D4445B"/>
    <w:rsid w:val="00D46734"/>
    <w:rsid w:val="00D5145D"/>
    <w:rsid w:val="00D55C94"/>
    <w:rsid w:val="00D60100"/>
    <w:rsid w:val="00D61FE7"/>
    <w:rsid w:val="00D66C18"/>
    <w:rsid w:val="00D67206"/>
    <w:rsid w:val="00D8129E"/>
    <w:rsid w:val="00D846F6"/>
    <w:rsid w:val="00D90D51"/>
    <w:rsid w:val="00DA17AF"/>
    <w:rsid w:val="00DB05C9"/>
    <w:rsid w:val="00DB0849"/>
    <w:rsid w:val="00DB0C59"/>
    <w:rsid w:val="00DB61C0"/>
    <w:rsid w:val="00DB6CF4"/>
    <w:rsid w:val="00DC19AA"/>
    <w:rsid w:val="00DC1F1E"/>
    <w:rsid w:val="00DD5A38"/>
    <w:rsid w:val="00DD7980"/>
    <w:rsid w:val="00DF0E6E"/>
    <w:rsid w:val="00DF2D65"/>
    <w:rsid w:val="00DF7075"/>
    <w:rsid w:val="00E00793"/>
    <w:rsid w:val="00E0243D"/>
    <w:rsid w:val="00E045CF"/>
    <w:rsid w:val="00E06EBD"/>
    <w:rsid w:val="00E34170"/>
    <w:rsid w:val="00E36DB1"/>
    <w:rsid w:val="00E400EB"/>
    <w:rsid w:val="00E4601B"/>
    <w:rsid w:val="00E46238"/>
    <w:rsid w:val="00E50FE0"/>
    <w:rsid w:val="00E602BE"/>
    <w:rsid w:val="00E63DF6"/>
    <w:rsid w:val="00E72867"/>
    <w:rsid w:val="00E732F6"/>
    <w:rsid w:val="00E96BA1"/>
    <w:rsid w:val="00EA186D"/>
    <w:rsid w:val="00EA7D8F"/>
    <w:rsid w:val="00EB1794"/>
    <w:rsid w:val="00EC13FF"/>
    <w:rsid w:val="00EE3588"/>
    <w:rsid w:val="00EF090D"/>
    <w:rsid w:val="00EF3297"/>
    <w:rsid w:val="00F04ACE"/>
    <w:rsid w:val="00F06415"/>
    <w:rsid w:val="00F206E2"/>
    <w:rsid w:val="00F26730"/>
    <w:rsid w:val="00F27688"/>
    <w:rsid w:val="00F44F73"/>
    <w:rsid w:val="00F46582"/>
    <w:rsid w:val="00F46B04"/>
    <w:rsid w:val="00F527DB"/>
    <w:rsid w:val="00F579BF"/>
    <w:rsid w:val="00F62AFF"/>
    <w:rsid w:val="00F720A3"/>
    <w:rsid w:val="00F7256F"/>
    <w:rsid w:val="00F7738F"/>
    <w:rsid w:val="00F81EBE"/>
    <w:rsid w:val="00F839C8"/>
    <w:rsid w:val="00F86E3B"/>
    <w:rsid w:val="00F86FC5"/>
    <w:rsid w:val="00F94100"/>
    <w:rsid w:val="00FA0B25"/>
    <w:rsid w:val="00FB3D1B"/>
    <w:rsid w:val="00FB5B48"/>
    <w:rsid w:val="00FB722F"/>
    <w:rsid w:val="00FC2DB4"/>
    <w:rsid w:val="00FC3799"/>
    <w:rsid w:val="00FD0964"/>
    <w:rsid w:val="00FD30D1"/>
    <w:rsid w:val="00FD4426"/>
    <w:rsid w:val="00FE4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paragraph" w:styleId="NormalWeb">
    <w:name w:val="Normal (Web)"/>
    <w:basedOn w:val="Normal"/>
    <w:uiPriority w:val="99"/>
    <w:semiHidden/>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 w:type="character" w:customStyle="1" w:styleId="markp1hmmrprs">
    <w:name w:val="markp1hmmrprs"/>
    <w:basedOn w:val="DefaultParagraphFont"/>
    <w:rsid w:val="007C7FCA"/>
  </w:style>
  <w:style w:type="character" w:customStyle="1" w:styleId="TitleChar">
    <w:name w:val="Title Char"/>
    <w:basedOn w:val="DefaultParagraphFont"/>
    <w:link w:val="Title"/>
    <w:rsid w:val="007477D9"/>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44735286">
      <w:bodyDiv w:val="1"/>
      <w:marLeft w:val="0"/>
      <w:marRight w:val="0"/>
      <w:marTop w:val="0"/>
      <w:marBottom w:val="0"/>
      <w:divBdr>
        <w:top w:val="none" w:sz="0" w:space="0" w:color="auto"/>
        <w:left w:val="none" w:sz="0" w:space="0" w:color="auto"/>
        <w:bottom w:val="none" w:sz="0" w:space="0" w:color="auto"/>
        <w:right w:val="none" w:sz="0" w:space="0" w:color="auto"/>
      </w:divBdr>
      <w:divsChild>
        <w:div w:id="272059370">
          <w:marLeft w:val="0"/>
          <w:marRight w:val="0"/>
          <w:marTop w:val="0"/>
          <w:marBottom w:val="0"/>
          <w:divBdr>
            <w:top w:val="none" w:sz="0" w:space="0" w:color="auto"/>
            <w:left w:val="none" w:sz="0" w:space="0" w:color="auto"/>
            <w:bottom w:val="none" w:sz="0" w:space="0" w:color="auto"/>
            <w:right w:val="none" w:sz="0" w:space="0" w:color="auto"/>
          </w:divBdr>
        </w:div>
        <w:div w:id="1811246301">
          <w:marLeft w:val="0"/>
          <w:marRight w:val="0"/>
          <w:marTop w:val="0"/>
          <w:marBottom w:val="0"/>
          <w:divBdr>
            <w:top w:val="none" w:sz="0" w:space="0" w:color="auto"/>
            <w:left w:val="none" w:sz="0" w:space="0" w:color="auto"/>
            <w:bottom w:val="none" w:sz="0" w:space="0" w:color="auto"/>
            <w:right w:val="none" w:sz="0" w:space="0" w:color="auto"/>
          </w:divBdr>
        </w:div>
        <w:div w:id="2092773623">
          <w:marLeft w:val="0"/>
          <w:marRight w:val="0"/>
          <w:marTop w:val="0"/>
          <w:marBottom w:val="0"/>
          <w:divBdr>
            <w:top w:val="none" w:sz="0" w:space="0" w:color="auto"/>
            <w:left w:val="none" w:sz="0" w:space="0" w:color="auto"/>
            <w:bottom w:val="none" w:sz="0" w:space="0" w:color="auto"/>
            <w:right w:val="none" w:sz="0" w:space="0" w:color="auto"/>
          </w:divBdr>
        </w:div>
        <w:div w:id="483618906">
          <w:marLeft w:val="0"/>
          <w:marRight w:val="0"/>
          <w:marTop w:val="0"/>
          <w:marBottom w:val="0"/>
          <w:divBdr>
            <w:top w:val="none" w:sz="0" w:space="0" w:color="auto"/>
            <w:left w:val="none" w:sz="0" w:space="0" w:color="auto"/>
            <w:bottom w:val="none" w:sz="0" w:space="0" w:color="auto"/>
            <w:right w:val="none" w:sz="0" w:space="0" w:color="auto"/>
          </w:divBdr>
        </w:div>
        <w:div w:id="1319917731">
          <w:marLeft w:val="0"/>
          <w:marRight w:val="0"/>
          <w:marTop w:val="0"/>
          <w:marBottom w:val="0"/>
          <w:divBdr>
            <w:top w:val="none" w:sz="0" w:space="0" w:color="auto"/>
            <w:left w:val="none" w:sz="0" w:space="0" w:color="auto"/>
            <w:bottom w:val="none" w:sz="0" w:space="0" w:color="auto"/>
            <w:right w:val="none" w:sz="0" w:space="0" w:color="auto"/>
          </w:divBdr>
        </w:div>
      </w:divsChild>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538008272">
      <w:bodyDiv w:val="1"/>
      <w:marLeft w:val="0"/>
      <w:marRight w:val="0"/>
      <w:marTop w:val="0"/>
      <w:marBottom w:val="0"/>
      <w:divBdr>
        <w:top w:val="none" w:sz="0" w:space="0" w:color="auto"/>
        <w:left w:val="none" w:sz="0" w:space="0" w:color="auto"/>
        <w:bottom w:val="none" w:sz="0" w:space="0" w:color="auto"/>
        <w:right w:val="none" w:sz="0" w:space="0" w:color="auto"/>
      </w:divBdr>
      <w:divsChild>
        <w:div w:id="245379693">
          <w:marLeft w:val="0"/>
          <w:marRight w:val="0"/>
          <w:marTop w:val="0"/>
          <w:marBottom w:val="0"/>
          <w:divBdr>
            <w:top w:val="none" w:sz="0" w:space="0" w:color="auto"/>
            <w:left w:val="none" w:sz="0" w:space="0" w:color="auto"/>
            <w:bottom w:val="none" w:sz="0" w:space="0" w:color="auto"/>
            <w:right w:val="none" w:sz="0" w:space="0" w:color="auto"/>
          </w:divBdr>
        </w:div>
        <w:div w:id="683169972">
          <w:marLeft w:val="0"/>
          <w:marRight w:val="0"/>
          <w:marTop w:val="0"/>
          <w:marBottom w:val="0"/>
          <w:divBdr>
            <w:top w:val="none" w:sz="0" w:space="0" w:color="auto"/>
            <w:left w:val="none" w:sz="0" w:space="0" w:color="auto"/>
            <w:bottom w:val="none" w:sz="0" w:space="0" w:color="auto"/>
            <w:right w:val="none" w:sz="0" w:space="0" w:color="auto"/>
          </w:divBdr>
        </w:div>
      </w:divsChild>
    </w:div>
    <w:div w:id="65418857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49127347">
      <w:bodyDiv w:val="1"/>
      <w:marLeft w:val="0"/>
      <w:marRight w:val="0"/>
      <w:marTop w:val="0"/>
      <w:marBottom w:val="0"/>
      <w:divBdr>
        <w:top w:val="none" w:sz="0" w:space="0" w:color="auto"/>
        <w:left w:val="none" w:sz="0" w:space="0" w:color="auto"/>
        <w:bottom w:val="none" w:sz="0" w:space="0" w:color="auto"/>
        <w:right w:val="none" w:sz="0" w:space="0" w:color="auto"/>
      </w:divBdr>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2522764">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6237036">
      <w:bodyDiv w:val="1"/>
      <w:marLeft w:val="0"/>
      <w:marRight w:val="0"/>
      <w:marTop w:val="0"/>
      <w:marBottom w:val="0"/>
      <w:divBdr>
        <w:top w:val="none" w:sz="0" w:space="0" w:color="auto"/>
        <w:left w:val="none" w:sz="0" w:space="0" w:color="auto"/>
        <w:bottom w:val="none" w:sz="0" w:space="0" w:color="auto"/>
        <w:right w:val="none" w:sz="0" w:space="0" w:color="auto"/>
      </w:divBdr>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asccc.org/content/application-statewide-servic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ccco.edu/-/media/CCCCO-Website/College-Finance-and-Facilities/Budget-News/Budget-2021-2022/Final_2021_Joint-Analysis-Governors-Budget_1-8-21.pdf?la=en&amp;hash=BAE9A09EA5A3CF35C52D8065BF8397296ECD37C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11187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7</cp:revision>
  <cp:lastPrinted>2020-11-12T15:42:00Z</cp:lastPrinted>
  <dcterms:created xsi:type="dcterms:W3CDTF">2021-01-25T15:22:00Z</dcterms:created>
  <dcterms:modified xsi:type="dcterms:W3CDTF">2021-02-12T17:37:00Z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