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DF382" w14:textId="2A98C683" w:rsidR="005A7A3B" w:rsidRDefault="005754FC" w:rsidP="00D30591">
      <w:pPr>
        <w:pStyle w:val="Title"/>
        <w:jc w:val="center"/>
        <w:rPr>
          <w:sz w:val="52"/>
        </w:rPr>
      </w:pPr>
      <w:r w:rsidRPr="005754FC">
        <w:drawing>
          <wp:anchor distT="0" distB="0" distL="114300" distR="114300" simplePos="0" relativeHeight="251659776" behindDoc="0" locked="0" layoutInCell="1" allowOverlap="1" wp14:anchorId="54653B56" wp14:editId="1270494D">
            <wp:simplePos x="0" y="0"/>
            <wp:positionH relativeFrom="column">
              <wp:posOffset>556481</wp:posOffset>
            </wp:positionH>
            <wp:positionV relativeFrom="paragraph">
              <wp:posOffset>83</wp:posOffset>
            </wp:positionV>
            <wp:extent cx="8064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6450" cy="857250"/>
                    </a:xfrm>
                    <a:prstGeom prst="rect">
                      <a:avLst/>
                    </a:prstGeom>
                  </pic:spPr>
                </pic:pic>
              </a:graphicData>
            </a:graphic>
            <wp14:sizeRelH relativeFrom="page">
              <wp14:pctWidth>0</wp14:pctWidth>
            </wp14:sizeRelH>
            <wp14:sizeRelV relativeFrom="page">
              <wp14:pctHeight>0</wp14:pctHeight>
            </wp14:sizeRelV>
          </wp:anchor>
        </w:drawing>
      </w:r>
      <w:r w:rsidRPr="005754FC">
        <w:rPr>
          <w:b/>
          <w:bCs/>
        </w:rPr>
        <w:t>A</w:t>
      </w:r>
      <w:r w:rsidRPr="005754FC">
        <w:rPr>
          <w:b/>
          <w:bCs/>
          <w:sz w:val="52"/>
        </w:rPr>
        <w:t>dvanced Credit Hour:</w:t>
      </w:r>
      <w:r w:rsidRPr="005754FC">
        <w:rPr>
          <w:b/>
          <w:bCs/>
          <w:sz w:val="52"/>
        </w:rPr>
        <w:br/>
      </w:r>
      <w:r w:rsidRPr="005754FC">
        <w:rPr>
          <w:sz w:val="52"/>
        </w:rPr>
        <w:br/>
        <w:t>Where Curriculum and Scheduling Meet</w:t>
      </w:r>
      <w:r w:rsidR="00D30591" w:rsidRPr="005754FC">
        <w:rPr>
          <w:sz w:val="52"/>
        </w:rPr>
        <w:br/>
      </w:r>
      <w:r w:rsidR="00E67DC8" w:rsidRPr="005754FC">
        <w:rPr>
          <w:sz w:val="52"/>
        </w:rPr>
        <w:t xml:space="preserve">Worksheet – </w:t>
      </w:r>
      <w:r w:rsidRPr="005754FC">
        <w:rPr>
          <w:sz w:val="52"/>
        </w:rPr>
        <w:t>July 2020</w:t>
      </w:r>
    </w:p>
    <w:p w14:paraId="7D06F641" w14:textId="77777777" w:rsidR="00365EE0" w:rsidRDefault="00365EE0" w:rsidP="005754FC"/>
    <w:p w14:paraId="4204642F" w14:textId="1D5FBDF4" w:rsidR="005754FC" w:rsidRPr="005D1911" w:rsidRDefault="00365EE0" w:rsidP="005754FC">
      <w:pPr>
        <w:rPr>
          <w:b/>
          <w:sz w:val="28"/>
        </w:rPr>
      </w:pPr>
      <w:r w:rsidRPr="005D1911">
        <w:rPr>
          <w:b/>
          <w:sz w:val="28"/>
        </w:rPr>
        <w:t>Contact Hours Chart</w:t>
      </w:r>
    </w:p>
    <w:tbl>
      <w:tblPr>
        <w:tblW w:w="8600" w:type="dxa"/>
        <w:jc w:val="center"/>
        <w:tblCellMar>
          <w:left w:w="0" w:type="dxa"/>
          <w:right w:w="0" w:type="dxa"/>
        </w:tblCellMar>
        <w:tblLook w:val="04A0" w:firstRow="1" w:lastRow="0" w:firstColumn="1" w:lastColumn="0" w:noHBand="0" w:noVBand="1"/>
      </w:tblPr>
      <w:tblGrid>
        <w:gridCol w:w="957"/>
        <w:gridCol w:w="956"/>
        <w:gridCol w:w="955"/>
        <w:gridCol w:w="956"/>
        <w:gridCol w:w="953"/>
        <w:gridCol w:w="956"/>
        <w:gridCol w:w="956"/>
        <w:gridCol w:w="955"/>
        <w:gridCol w:w="956"/>
      </w:tblGrid>
      <w:tr w:rsidR="00AB3BD4" w:rsidRPr="00AB3BD4" w14:paraId="522ACFE3" w14:textId="77777777" w:rsidTr="002D755A">
        <w:trPr>
          <w:trHeight w:val="306"/>
          <w:jc w:val="center"/>
        </w:trPr>
        <w:tc>
          <w:tcPr>
            <w:tcW w:w="957"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34237EB2" w14:textId="77777777" w:rsidR="00AB3BD4" w:rsidRPr="00AB3BD4" w:rsidRDefault="00AB3BD4" w:rsidP="002D755A">
            <w:pPr>
              <w:spacing w:after="0"/>
              <w:jc w:val="center"/>
            </w:pPr>
            <w:r w:rsidRPr="00AB3BD4">
              <w:rPr>
                <w:b/>
                <w:bCs/>
              </w:rPr>
              <w:t>Hrs</w:t>
            </w:r>
          </w:p>
        </w:tc>
        <w:tc>
          <w:tcPr>
            <w:tcW w:w="956"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50C03C8B" w14:textId="77777777" w:rsidR="00AB3BD4" w:rsidRPr="00AB3BD4" w:rsidRDefault="00AB3BD4" w:rsidP="002D755A">
            <w:pPr>
              <w:spacing w:after="0"/>
              <w:jc w:val="center"/>
            </w:pPr>
            <w:r w:rsidRPr="00AB3BD4">
              <w:rPr>
                <w:b/>
                <w:bCs/>
              </w:rPr>
              <w:t>Min</w:t>
            </w:r>
          </w:p>
        </w:tc>
        <w:tc>
          <w:tcPr>
            <w:tcW w:w="955"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79DF7E14" w14:textId="77777777" w:rsidR="00AB3BD4" w:rsidRPr="00AB3BD4" w:rsidRDefault="00AB3BD4" w:rsidP="002D755A">
            <w:pPr>
              <w:spacing w:after="0"/>
              <w:jc w:val="center"/>
            </w:pPr>
            <w:r w:rsidRPr="00AB3BD4">
              <w:rPr>
                <w:b/>
                <w:bCs/>
              </w:rPr>
              <w:t># Bk</w:t>
            </w:r>
          </w:p>
        </w:tc>
        <w:tc>
          <w:tcPr>
            <w:tcW w:w="956"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0DF4C073" w14:textId="77777777" w:rsidR="00AB3BD4" w:rsidRPr="00AB3BD4" w:rsidRDefault="00AB3BD4" w:rsidP="002D755A">
            <w:pPr>
              <w:spacing w:after="0"/>
              <w:jc w:val="center"/>
            </w:pPr>
            <w:r w:rsidRPr="00AB3BD4">
              <w:rPr>
                <w:b/>
                <w:bCs/>
              </w:rPr>
              <w:t>Bk Min</w:t>
            </w:r>
          </w:p>
        </w:tc>
        <w:tc>
          <w:tcPr>
            <w:tcW w:w="953"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0187C6EF" w14:textId="77777777" w:rsidR="00AB3BD4" w:rsidRPr="00AB3BD4" w:rsidRDefault="00AB3BD4" w:rsidP="002D755A">
            <w:pPr>
              <w:spacing w:after="0"/>
              <w:jc w:val="center"/>
            </w:pPr>
          </w:p>
        </w:tc>
        <w:tc>
          <w:tcPr>
            <w:tcW w:w="956"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50E7796B" w14:textId="77777777" w:rsidR="00AB3BD4" w:rsidRPr="00AB3BD4" w:rsidRDefault="00AB3BD4" w:rsidP="002D755A">
            <w:pPr>
              <w:spacing w:after="0"/>
              <w:jc w:val="center"/>
            </w:pPr>
            <w:r w:rsidRPr="00AB3BD4">
              <w:rPr>
                <w:b/>
                <w:bCs/>
              </w:rPr>
              <w:t>Hrs</w:t>
            </w:r>
          </w:p>
        </w:tc>
        <w:tc>
          <w:tcPr>
            <w:tcW w:w="956"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5B29D95C" w14:textId="77777777" w:rsidR="00AB3BD4" w:rsidRPr="00AB3BD4" w:rsidRDefault="00AB3BD4" w:rsidP="002D755A">
            <w:pPr>
              <w:spacing w:after="0"/>
              <w:jc w:val="center"/>
            </w:pPr>
            <w:r w:rsidRPr="00AB3BD4">
              <w:rPr>
                <w:b/>
                <w:bCs/>
              </w:rPr>
              <w:t>Min</w:t>
            </w:r>
          </w:p>
        </w:tc>
        <w:tc>
          <w:tcPr>
            <w:tcW w:w="955"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6F847B68" w14:textId="77777777" w:rsidR="00AB3BD4" w:rsidRPr="00AB3BD4" w:rsidRDefault="00AB3BD4" w:rsidP="002D755A">
            <w:pPr>
              <w:spacing w:after="0"/>
              <w:jc w:val="center"/>
            </w:pPr>
            <w:r w:rsidRPr="00AB3BD4">
              <w:rPr>
                <w:b/>
                <w:bCs/>
              </w:rPr>
              <w:t># Bk</w:t>
            </w:r>
          </w:p>
        </w:tc>
        <w:tc>
          <w:tcPr>
            <w:tcW w:w="956" w:type="dxa"/>
            <w:tcBorders>
              <w:top w:val="single" w:sz="8" w:space="0" w:color="1CADE4"/>
              <w:left w:val="nil"/>
              <w:bottom w:val="single" w:sz="8" w:space="0" w:color="1CADE4"/>
              <w:right w:val="nil"/>
            </w:tcBorders>
            <w:shd w:val="clear" w:color="auto" w:fill="auto"/>
            <w:tcMar>
              <w:top w:w="15" w:type="dxa"/>
              <w:left w:w="99" w:type="dxa"/>
              <w:bottom w:w="0" w:type="dxa"/>
              <w:right w:w="99" w:type="dxa"/>
            </w:tcMar>
            <w:hideMark/>
          </w:tcPr>
          <w:p w14:paraId="487F2E94" w14:textId="77777777" w:rsidR="00AB3BD4" w:rsidRPr="00AB3BD4" w:rsidRDefault="00AB3BD4" w:rsidP="002D755A">
            <w:pPr>
              <w:spacing w:after="0"/>
              <w:jc w:val="center"/>
            </w:pPr>
            <w:r w:rsidRPr="00AB3BD4">
              <w:rPr>
                <w:b/>
                <w:bCs/>
              </w:rPr>
              <w:t>Bk Min</w:t>
            </w:r>
          </w:p>
        </w:tc>
      </w:tr>
      <w:tr w:rsidR="00AB3BD4" w:rsidRPr="00AB3BD4" w14:paraId="022365A1" w14:textId="77777777" w:rsidTr="002D755A">
        <w:trPr>
          <w:trHeight w:val="260"/>
          <w:jc w:val="center"/>
        </w:trPr>
        <w:tc>
          <w:tcPr>
            <w:tcW w:w="957" w:type="dxa"/>
            <w:tcBorders>
              <w:top w:val="single" w:sz="8" w:space="0" w:color="1CADE4"/>
              <w:left w:val="nil"/>
              <w:bottom w:val="nil"/>
              <w:right w:val="nil"/>
            </w:tcBorders>
            <w:shd w:val="clear" w:color="auto" w:fill="auto"/>
            <w:tcMar>
              <w:top w:w="15" w:type="dxa"/>
              <w:left w:w="99" w:type="dxa"/>
              <w:bottom w:w="0" w:type="dxa"/>
              <w:right w:w="99" w:type="dxa"/>
            </w:tcMar>
            <w:hideMark/>
          </w:tcPr>
          <w:p w14:paraId="4F76156D" w14:textId="77777777" w:rsidR="00AB3BD4" w:rsidRPr="00AB3BD4" w:rsidRDefault="00AB3BD4" w:rsidP="002D755A">
            <w:pPr>
              <w:spacing w:after="0"/>
              <w:jc w:val="center"/>
            </w:pPr>
            <w:r w:rsidRPr="00AB3BD4">
              <w:rPr>
                <w:b/>
                <w:bCs/>
              </w:rPr>
              <w:t>1.0</w:t>
            </w:r>
          </w:p>
        </w:tc>
        <w:tc>
          <w:tcPr>
            <w:tcW w:w="956" w:type="dxa"/>
            <w:tcBorders>
              <w:top w:val="single" w:sz="8" w:space="0" w:color="1CADE4"/>
              <w:left w:val="nil"/>
              <w:bottom w:val="nil"/>
              <w:right w:val="nil"/>
            </w:tcBorders>
            <w:shd w:val="clear" w:color="auto" w:fill="auto"/>
            <w:tcMar>
              <w:top w:w="15" w:type="dxa"/>
              <w:left w:w="99" w:type="dxa"/>
              <w:bottom w:w="0" w:type="dxa"/>
              <w:right w:w="99" w:type="dxa"/>
            </w:tcMar>
            <w:hideMark/>
          </w:tcPr>
          <w:p w14:paraId="0020C7E6" w14:textId="77777777" w:rsidR="00AB3BD4" w:rsidRPr="00AB3BD4" w:rsidRDefault="00AB3BD4" w:rsidP="002D755A">
            <w:pPr>
              <w:spacing w:after="0"/>
              <w:jc w:val="center"/>
            </w:pPr>
            <w:r w:rsidRPr="00AB3BD4">
              <w:t>50</w:t>
            </w:r>
          </w:p>
        </w:tc>
        <w:tc>
          <w:tcPr>
            <w:tcW w:w="955" w:type="dxa"/>
            <w:tcBorders>
              <w:top w:val="single" w:sz="8" w:space="0" w:color="1CADE4"/>
              <w:left w:val="nil"/>
              <w:bottom w:val="nil"/>
              <w:right w:val="nil"/>
            </w:tcBorders>
            <w:shd w:val="clear" w:color="auto" w:fill="auto"/>
            <w:tcMar>
              <w:top w:w="15" w:type="dxa"/>
              <w:left w:w="99" w:type="dxa"/>
              <w:bottom w:w="0" w:type="dxa"/>
              <w:right w:w="99" w:type="dxa"/>
            </w:tcMar>
            <w:hideMark/>
          </w:tcPr>
          <w:p w14:paraId="04A1791B" w14:textId="77777777" w:rsidR="00AB3BD4" w:rsidRPr="00AB3BD4" w:rsidRDefault="00AB3BD4" w:rsidP="002D755A">
            <w:pPr>
              <w:spacing w:after="0"/>
              <w:jc w:val="center"/>
            </w:pPr>
            <w:r w:rsidRPr="00AB3BD4">
              <w:t>0</w:t>
            </w:r>
          </w:p>
        </w:tc>
        <w:tc>
          <w:tcPr>
            <w:tcW w:w="956" w:type="dxa"/>
            <w:tcBorders>
              <w:top w:val="single" w:sz="8" w:space="0" w:color="1CADE4"/>
              <w:left w:val="nil"/>
              <w:bottom w:val="nil"/>
              <w:right w:val="nil"/>
            </w:tcBorders>
            <w:shd w:val="clear" w:color="auto" w:fill="auto"/>
            <w:tcMar>
              <w:top w:w="15" w:type="dxa"/>
              <w:left w:w="99" w:type="dxa"/>
              <w:bottom w:w="0" w:type="dxa"/>
              <w:right w:w="99" w:type="dxa"/>
            </w:tcMar>
            <w:hideMark/>
          </w:tcPr>
          <w:p w14:paraId="41AFBD47" w14:textId="77777777" w:rsidR="00AB3BD4" w:rsidRPr="00AB3BD4" w:rsidRDefault="00AB3BD4" w:rsidP="002D755A">
            <w:pPr>
              <w:spacing w:after="0"/>
              <w:jc w:val="center"/>
            </w:pPr>
            <w:r w:rsidRPr="00AB3BD4">
              <w:t>0</w:t>
            </w:r>
          </w:p>
        </w:tc>
        <w:tc>
          <w:tcPr>
            <w:tcW w:w="953" w:type="dxa"/>
            <w:tcBorders>
              <w:top w:val="single" w:sz="8" w:space="0" w:color="1CADE4"/>
              <w:left w:val="nil"/>
              <w:bottom w:val="nil"/>
              <w:right w:val="nil"/>
            </w:tcBorders>
            <w:shd w:val="clear" w:color="auto" w:fill="auto"/>
            <w:tcMar>
              <w:top w:w="15" w:type="dxa"/>
              <w:left w:w="99" w:type="dxa"/>
              <w:bottom w:w="0" w:type="dxa"/>
              <w:right w:w="99" w:type="dxa"/>
            </w:tcMar>
            <w:hideMark/>
          </w:tcPr>
          <w:p w14:paraId="0DFD250C" w14:textId="77777777" w:rsidR="00AB3BD4" w:rsidRPr="00AB3BD4" w:rsidRDefault="00AB3BD4" w:rsidP="002D755A">
            <w:pPr>
              <w:spacing w:after="0"/>
              <w:jc w:val="center"/>
            </w:pPr>
          </w:p>
        </w:tc>
        <w:tc>
          <w:tcPr>
            <w:tcW w:w="956" w:type="dxa"/>
            <w:tcBorders>
              <w:top w:val="single" w:sz="8" w:space="0" w:color="1CADE4"/>
              <w:left w:val="nil"/>
              <w:bottom w:val="nil"/>
              <w:right w:val="nil"/>
            </w:tcBorders>
            <w:shd w:val="clear" w:color="auto" w:fill="D9D9D9"/>
            <w:tcMar>
              <w:top w:w="15" w:type="dxa"/>
              <w:left w:w="99" w:type="dxa"/>
              <w:bottom w:w="0" w:type="dxa"/>
              <w:right w:w="99" w:type="dxa"/>
            </w:tcMar>
            <w:hideMark/>
          </w:tcPr>
          <w:p w14:paraId="4382FF4C" w14:textId="77777777" w:rsidR="00AB3BD4" w:rsidRPr="005D1911" w:rsidRDefault="00AB3BD4" w:rsidP="002D755A">
            <w:pPr>
              <w:spacing w:after="0"/>
              <w:jc w:val="center"/>
              <w:rPr>
                <w:b/>
              </w:rPr>
            </w:pPr>
            <w:r w:rsidRPr="005D1911">
              <w:rPr>
                <w:b/>
              </w:rPr>
              <w:t>3.0</w:t>
            </w:r>
          </w:p>
        </w:tc>
        <w:tc>
          <w:tcPr>
            <w:tcW w:w="956" w:type="dxa"/>
            <w:tcBorders>
              <w:top w:val="single" w:sz="8" w:space="0" w:color="1CADE4"/>
              <w:left w:val="nil"/>
              <w:bottom w:val="nil"/>
              <w:right w:val="nil"/>
            </w:tcBorders>
            <w:shd w:val="clear" w:color="auto" w:fill="D9D9D9"/>
            <w:tcMar>
              <w:top w:w="15" w:type="dxa"/>
              <w:left w:w="99" w:type="dxa"/>
              <w:bottom w:w="0" w:type="dxa"/>
              <w:right w:w="99" w:type="dxa"/>
            </w:tcMar>
            <w:hideMark/>
          </w:tcPr>
          <w:p w14:paraId="1388DA75" w14:textId="77777777" w:rsidR="00AB3BD4" w:rsidRPr="00AB3BD4" w:rsidRDefault="00AB3BD4" w:rsidP="002D755A">
            <w:pPr>
              <w:spacing w:after="0"/>
              <w:jc w:val="center"/>
            </w:pPr>
            <w:r w:rsidRPr="00AB3BD4">
              <w:t>175</w:t>
            </w:r>
          </w:p>
        </w:tc>
        <w:tc>
          <w:tcPr>
            <w:tcW w:w="955" w:type="dxa"/>
            <w:tcBorders>
              <w:top w:val="single" w:sz="8" w:space="0" w:color="1CADE4"/>
              <w:left w:val="nil"/>
              <w:bottom w:val="nil"/>
              <w:right w:val="nil"/>
            </w:tcBorders>
            <w:shd w:val="clear" w:color="auto" w:fill="D9D9D9"/>
            <w:tcMar>
              <w:top w:w="15" w:type="dxa"/>
              <w:left w:w="99" w:type="dxa"/>
              <w:bottom w:w="0" w:type="dxa"/>
              <w:right w:w="99" w:type="dxa"/>
            </w:tcMar>
            <w:hideMark/>
          </w:tcPr>
          <w:p w14:paraId="043177CD" w14:textId="77777777" w:rsidR="00AB3BD4" w:rsidRPr="00AB3BD4" w:rsidRDefault="00AB3BD4" w:rsidP="002D755A">
            <w:pPr>
              <w:spacing w:after="0"/>
              <w:jc w:val="center"/>
            </w:pPr>
            <w:r w:rsidRPr="00AB3BD4">
              <w:t>2</w:t>
            </w:r>
          </w:p>
        </w:tc>
        <w:tc>
          <w:tcPr>
            <w:tcW w:w="956" w:type="dxa"/>
            <w:tcBorders>
              <w:top w:val="single" w:sz="8" w:space="0" w:color="1CADE4"/>
              <w:left w:val="nil"/>
              <w:bottom w:val="nil"/>
              <w:right w:val="nil"/>
            </w:tcBorders>
            <w:shd w:val="clear" w:color="auto" w:fill="D9D9D9"/>
            <w:tcMar>
              <w:top w:w="15" w:type="dxa"/>
              <w:left w:w="99" w:type="dxa"/>
              <w:bottom w:w="0" w:type="dxa"/>
              <w:right w:w="99" w:type="dxa"/>
            </w:tcMar>
            <w:hideMark/>
          </w:tcPr>
          <w:p w14:paraId="78CD96E9" w14:textId="77777777" w:rsidR="00AB3BD4" w:rsidRPr="00AB3BD4" w:rsidRDefault="00AB3BD4" w:rsidP="002D755A">
            <w:pPr>
              <w:spacing w:after="0"/>
              <w:jc w:val="center"/>
            </w:pPr>
            <w:r w:rsidRPr="00AB3BD4">
              <w:t>20</w:t>
            </w:r>
          </w:p>
        </w:tc>
      </w:tr>
      <w:tr w:rsidR="00AB3BD4" w:rsidRPr="00AB3BD4" w14:paraId="27B692D7"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22FE8411" w14:textId="77777777" w:rsidR="00AB3BD4" w:rsidRPr="00AB3BD4" w:rsidRDefault="00AB3BD4" w:rsidP="002D755A">
            <w:pPr>
              <w:spacing w:after="0"/>
              <w:jc w:val="center"/>
            </w:pPr>
            <w:r w:rsidRPr="00AB3BD4">
              <w:rPr>
                <w:b/>
                <w:bCs/>
              </w:rPr>
              <w:t>1.0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191D4AF6" w14:textId="77777777" w:rsidR="00AB3BD4" w:rsidRPr="00AB3BD4" w:rsidRDefault="00AB3BD4" w:rsidP="002D755A">
            <w:pPr>
              <w:spacing w:after="0"/>
              <w:jc w:val="center"/>
            </w:pPr>
            <w:r w:rsidRPr="00AB3BD4">
              <w:t>55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13D16E20"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647A8249"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4AE5215B"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533D7D0B" w14:textId="77777777" w:rsidR="00AB3BD4" w:rsidRPr="005D1911" w:rsidRDefault="00AB3BD4" w:rsidP="002D755A">
            <w:pPr>
              <w:spacing w:after="0"/>
              <w:jc w:val="center"/>
              <w:rPr>
                <w:b/>
              </w:rPr>
            </w:pPr>
            <w:r w:rsidRPr="005D1911">
              <w:rPr>
                <w:b/>
              </w:rPr>
              <w:t>3.0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78F2F8CB" w14:textId="77777777" w:rsidR="00AB3BD4" w:rsidRPr="00AB3BD4" w:rsidRDefault="00AB3BD4" w:rsidP="002D755A">
            <w:pPr>
              <w:spacing w:after="0"/>
              <w:jc w:val="center"/>
            </w:pPr>
            <w:r w:rsidRPr="00AB3BD4">
              <w:t>180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1C3F6FDF"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8B375AF" w14:textId="77777777" w:rsidR="00AB3BD4" w:rsidRPr="00AB3BD4" w:rsidRDefault="00AB3BD4" w:rsidP="002D755A">
            <w:pPr>
              <w:spacing w:after="0"/>
              <w:jc w:val="center"/>
            </w:pPr>
            <w:r w:rsidRPr="00AB3BD4">
              <w:t>20</w:t>
            </w:r>
          </w:p>
        </w:tc>
      </w:tr>
      <w:tr w:rsidR="00AB3BD4" w:rsidRPr="00AB3BD4" w14:paraId="23263AED"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222C1AE6" w14:textId="77777777" w:rsidR="00AB3BD4" w:rsidRPr="00AB3BD4" w:rsidRDefault="00AB3BD4" w:rsidP="002D755A">
            <w:pPr>
              <w:spacing w:after="0"/>
              <w:jc w:val="center"/>
            </w:pPr>
            <w:r w:rsidRPr="00AB3BD4">
              <w:rPr>
                <w:b/>
                <w:bCs/>
              </w:rPr>
              <w:t>1.0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1110A666" w14:textId="77777777" w:rsidR="00AB3BD4" w:rsidRPr="00AB3BD4" w:rsidRDefault="00AB3BD4" w:rsidP="002D755A">
            <w:pPr>
              <w:spacing w:after="0"/>
              <w:jc w:val="center"/>
            </w:pPr>
            <w:r w:rsidRPr="00AB3BD4">
              <w:t>60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46CC5D6A"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2928747D"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1009B61B"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5F9BE35A" w14:textId="77777777" w:rsidR="00AB3BD4" w:rsidRPr="005D1911" w:rsidRDefault="00AB3BD4" w:rsidP="002D755A">
            <w:pPr>
              <w:spacing w:after="0"/>
              <w:jc w:val="center"/>
              <w:rPr>
                <w:b/>
              </w:rPr>
            </w:pPr>
            <w:r w:rsidRPr="005D1911">
              <w:rPr>
                <w:b/>
              </w:rPr>
              <w:t>3.3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7A6DE0B6" w14:textId="77777777" w:rsidR="00AB3BD4" w:rsidRPr="00AB3BD4" w:rsidRDefault="00AB3BD4" w:rsidP="002D755A">
            <w:pPr>
              <w:spacing w:after="0"/>
              <w:jc w:val="center"/>
            </w:pPr>
            <w:r w:rsidRPr="00AB3BD4">
              <w:t>185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6452B155"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369F699" w14:textId="77777777" w:rsidR="00AB3BD4" w:rsidRPr="00AB3BD4" w:rsidRDefault="00AB3BD4" w:rsidP="002D755A">
            <w:pPr>
              <w:spacing w:after="0"/>
              <w:jc w:val="center"/>
            </w:pPr>
            <w:r w:rsidRPr="00AB3BD4">
              <w:t>20</w:t>
            </w:r>
          </w:p>
        </w:tc>
      </w:tr>
      <w:tr w:rsidR="00AB3BD4" w:rsidRPr="00AB3BD4" w14:paraId="72E4171D"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0CAF6CCB" w14:textId="77777777" w:rsidR="00AB3BD4" w:rsidRPr="00AB3BD4" w:rsidRDefault="00AB3BD4" w:rsidP="002D755A">
            <w:pPr>
              <w:spacing w:after="0"/>
              <w:jc w:val="center"/>
            </w:pPr>
            <w:r w:rsidRPr="00AB3BD4">
              <w:rPr>
                <w:b/>
                <w:bCs/>
              </w:rPr>
              <w:t>1.3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0ED614B" w14:textId="77777777" w:rsidR="00AB3BD4" w:rsidRPr="00AB3BD4" w:rsidRDefault="00AB3BD4" w:rsidP="002D755A">
            <w:pPr>
              <w:spacing w:after="0"/>
              <w:jc w:val="center"/>
            </w:pPr>
            <w:r w:rsidRPr="00AB3BD4">
              <w:t>65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6DBA40E7"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D58C2C6"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7134EC49"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16599BDE" w14:textId="77777777" w:rsidR="00AB3BD4" w:rsidRPr="005D1911" w:rsidRDefault="00AB3BD4" w:rsidP="002D755A">
            <w:pPr>
              <w:spacing w:after="0"/>
              <w:jc w:val="center"/>
              <w:rPr>
                <w:b/>
              </w:rPr>
            </w:pPr>
            <w:r w:rsidRPr="005D1911">
              <w:rPr>
                <w:b/>
              </w:rPr>
              <w:t>3.4</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6BD4422" w14:textId="77777777" w:rsidR="00AB3BD4" w:rsidRPr="00AB3BD4" w:rsidRDefault="00AB3BD4" w:rsidP="002D755A">
            <w:pPr>
              <w:spacing w:after="0"/>
              <w:jc w:val="center"/>
            </w:pPr>
            <w:r w:rsidRPr="00AB3BD4">
              <w:t>190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25EB6D79"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3D3795F" w14:textId="77777777" w:rsidR="00AB3BD4" w:rsidRPr="00AB3BD4" w:rsidRDefault="00AB3BD4" w:rsidP="002D755A">
            <w:pPr>
              <w:spacing w:after="0"/>
              <w:jc w:val="center"/>
            </w:pPr>
            <w:r w:rsidRPr="00AB3BD4">
              <w:t>20</w:t>
            </w:r>
          </w:p>
        </w:tc>
      </w:tr>
      <w:tr w:rsidR="00AB3BD4" w:rsidRPr="00AB3BD4" w14:paraId="293CDC84"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33579910" w14:textId="77777777" w:rsidR="00AB3BD4" w:rsidRPr="00AB3BD4" w:rsidRDefault="00AB3BD4" w:rsidP="002D755A">
            <w:pPr>
              <w:spacing w:after="0"/>
              <w:jc w:val="center"/>
            </w:pPr>
            <w:r w:rsidRPr="00AB3BD4">
              <w:rPr>
                <w:b/>
                <w:bCs/>
              </w:rPr>
              <w:t>1.4</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297D972" w14:textId="77777777" w:rsidR="00AB3BD4" w:rsidRPr="00AB3BD4" w:rsidRDefault="00AB3BD4" w:rsidP="002D755A">
            <w:pPr>
              <w:spacing w:after="0"/>
              <w:jc w:val="center"/>
            </w:pPr>
            <w:r w:rsidRPr="00AB3BD4">
              <w:t>70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67DD410"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343D4800"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2DFFE7D7"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4D6DF3A7" w14:textId="77777777" w:rsidR="00AB3BD4" w:rsidRPr="005D1911" w:rsidRDefault="00AB3BD4" w:rsidP="002D755A">
            <w:pPr>
              <w:spacing w:after="0"/>
              <w:jc w:val="center"/>
              <w:rPr>
                <w:b/>
              </w:rPr>
            </w:pPr>
            <w:r w:rsidRPr="005D1911">
              <w:rPr>
                <w:b/>
              </w:rPr>
              <w:t>3.5</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E2931A0" w14:textId="77777777" w:rsidR="00AB3BD4" w:rsidRPr="00AB3BD4" w:rsidRDefault="00AB3BD4" w:rsidP="002D755A">
            <w:pPr>
              <w:spacing w:after="0"/>
              <w:jc w:val="center"/>
            </w:pPr>
            <w:r w:rsidRPr="00AB3BD4">
              <w:t>195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D618670"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16F6330" w14:textId="77777777" w:rsidR="00AB3BD4" w:rsidRPr="00AB3BD4" w:rsidRDefault="00AB3BD4" w:rsidP="002D755A">
            <w:pPr>
              <w:spacing w:after="0"/>
              <w:jc w:val="center"/>
            </w:pPr>
            <w:r w:rsidRPr="00AB3BD4">
              <w:t>20</w:t>
            </w:r>
          </w:p>
        </w:tc>
      </w:tr>
      <w:tr w:rsidR="00AB3BD4" w:rsidRPr="00AB3BD4" w14:paraId="5F3D58D9"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1EE470A6" w14:textId="77777777" w:rsidR="00AB3BD4" w:rsidRPr="00AB3BD4" w:rsidRDefault="00AB3BD4" w:rsidP="002D755A">
            <w:pPr>
              <w:spacing w:after="0"/>
              <w:jc w:val="center"/>
            </w:pPr>
            <w:r w:rsidRPr="00AB3BD4">
              <w:rPr>
                <w:b/>
                <w:bCs/>
              </w:rPr>
              <w:t>1.5</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3CC2543A" w14:textId="77777777" w:rsidR="00AB3BD4" w:rsidRPr="00AB3BD4" w:rsidRDefault="00AB3BD4" w:rsidP="002D755A">
            <w:pPr>
              <w:spacing w:after="0"/>
              <w:jc w:val="center"/>
            </w:pPr>
            <w:r w:rsidRPr="00AB3BD4">
              <w:t>75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062614F2"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7DFE37DD"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1CB22315"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78F8919A" w14:textId="77777777" w:rsidR="00AB3BD4" w:rsidRPr="005D1911" w:rsidRDefault="00AB3BD4" w:rsidP="002D755A">
            <w:pPr>
              <w:spacing w:after="0"/>
              <w:jc w:val="center"/>
              <w:rPr>
                <w:b/>
              </w:rPr>
            </w:pPr>
            <w:r w:rsidRPr="005D1911">
              <w:rPr>
                <w:b/>
              </w:rPr>
              <w:t>3.6</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72F6AAE4" w14:textId="77777777" w:rsidR="00AB3BD4" w:rsidRPr="00AB3BD4" w:rsidRDefault="00AB3BD4" w:rsidP="002D755A">
            <w:pPr>
              <w:spacing w:after="0"/>
              <w:jc w:val="center"/>
            </w:pPr>
            <w:r w:rsidRPr="00AB3BD4">
              <w:t>200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7C06E708"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FDA2800" w14:textId="77777777" w:rsidR="00AB3BD4" w:rsidRPr="00AB3BD4" w:rsidRDefault="00AB3BD4" w:rsidP="002D755A">
            <w:pPr>
              <w:spacing w:after="0"/>
              <w:jc w:val="center"/>
            </w:pPr>
            <w:r w:rsidRPr="00AB3BD4">
              <w:t>20</w:t>
            </w:r>
          </w:p>
        </w:tc>
      </w:tr>
      <w:tr w:rsidR="00AB3BD4" w:rsidRPr="00AB3BD4" w14:paraId="1945C849"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4F86564C" w14:textId="77777777" w:rsidR="00AB3BD4" w:rsidRPr="00AB3BD4" w:rsidRDefault="00AB3BD4" w:rsidP="002D755A">
            <w:pPr>
              <w:spacing w:after="0"/>
              <w:jc w:val="center"/>
            </w:pPr>
            <w:r w:rsidRPr="00AB3BD4">
              <w:rPr>
                <w:b/>
                <w:bCs/>
              </w:rPr>
              <w:t>1.6</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6FA976CD" w14:textId="77777777" w:rsidR="00AB3BD4" w:rsidRPr="00AB3BD4" w:rsidRDefault="00AB3BD4" w:rsidP="002D755A">
            <w:pPr>
              <w:spacing w:after="0"/>
              <w:jc w:val="center"/>
            </w:pPr>
            <w:r w:rsidRPr="00AB3BD4">
              <w:t>80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33F8477"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6C9BBF2"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443C1046"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4F4933B5" w14:textId="77777777" w:rsidR="00AB3BD4" w:rsidRPr="005D1911" w:rsidRDefault="00AB3BD4" w:rsidP="002D755A">
            <w:pPr>
              <w:spacing w:after="0"/>
              <w:jc w:val="center"/>
              <w:rPr>
                <w:b/>
              </w:rPr>
            </w:pPr>
            <w:r w:rsidRPr="005D1911">
              <w:rPr>
                <w:b/>
              </w:rPr>
              <w:t>3.7</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6517E45" w14:textId="77777777" w:rsidR="00AB3BD4" w:rsidRPr="00AB3BD4" w:rsidRDefault="00AB3BD4" w:rsidP="002D755A">
            <w:pPr>
              <w:spacing w:after="0"/>
              <w:jc w:val="center"/>
            </w:pPr>
            <w:r w:rsidRPr="00AB3BD4">
              <w:t>205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3F65FCE6"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6A3E99B" w14:textId="77777777" w:rsidR="00AB3BD4" w:rsidRPr="00AB3BD4" w:rsidRDefault="00AB3BD4" w:rsidP="002D755A">
            <w:pPr>
              <w:spacing w:after="0"/>
              <w:jc w:val="center"/>
            </w:pPr>
            <w:r w:rsidRPr="00AB3BD4">
              <w:t>20</w:t>
            </w:r>
          </w:p>
        </w:tc>
      </w:tr>
      <w:tr w:rsidR="00AB3BD4" w:rsidRPr="00AB3BD4" w14:paraId="700F88A9"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25215E5B" w14:textId="77777777" w:rsidR="00AB3BD4" w:rsidRPr="00AB3BD4" w:rsidRDefault="00AB3BD4" w:rsidP="002D755A">
            <w:pPr>
              <w:spacing w:after="0"/>
              <w:jc w:val="center"/>
            </w:pPr>
            <w:r w:rsidRPr="00AB3BD4">
              <w:rPr>
                <w:b/>
                <w:bCs/>
              </w:rPr>
              <w:t>1.7</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C2D87A1" w14:textId="77777777" w:rsidR="00AB3BD4" w:rsidRPr="00AB3BD4" w:rsidRDefault="00AB3BD4" w:rsidP="002D755A">
            <w:pPr>
              <w:spacing w:after="0"/>
              <w:jc w:val="center"/>
            </w:pPr>
            <w:r w:rsidRPr="00AB3BD4">
              <w:t>85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49B8D24D"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268B142"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1565104A"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612E9C28" w14:textId="77777777" w:rsidR="00AB3BD4" w:rsidRPr="005D1911" w:rsidRDefault="00AB3BD4" w:rsidP="002D755A">
            <w:pPr>
              <w:spacing w:after="0"/>
              <w:jc w:val="center"/>
              <w:rPr>
                <w:b/>
              </w:rPr>
            </w:pPr>
            <w:r w:rsidRPr="005D1911">
              <w:rPr>
                <w:b/>
              </w:rPr>
              <w:t>3.8</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42989FD" w14:textId="77777777" w:rsidR="00AB3BD4" w:rsidRPr="00AB3BD4" w:rsidRDefault="00AB3BD4" w:rsidP="002D755A">
            <w:pPr>
              <w:spacing w:after="0"/>
              <w:jc w:val="center"/>
            </w:pPr>
            <w:r w:rsidRPr="00AB3BD4">
              <w:t>210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89F987C"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7DA9A443" w14:textId="77777777" w:rsidR="00AB3BD4" w:rsidRPr="00AB3BD4" w:rsidRDefault="00AB3BD4" w:rsidP="002D755A">
            <w:pPr>
              <w:spacing w:after="0"/>
              <w:jc w:val="center"/>
            </w:pPr>
            <w:r w:rsidRPr="00AB3BD4">
              <w:t>20</w:t>
            </w:r>
          </w:p>
        </w:tc>
      </w:tr>
      <w:tr w:rsidR="00AB3BD4" w:rsidRPr="00AB3BD4" w14:paraId="2BB86F54"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1EFAB202" w14:textId="77777777" w:rsidR="00AB3BD4" w:rsidRPr="00AB3BD4" w:rsidRDefault="00AB3BD4" w:rsidP="002D755A">
            <w:pPr>
              <w:spacing w:after="0"/>
              <w:jc w:val="center"/>
            </w:pPr>
            <w:r w:rsidRPr="00AB3BD4">
              <w:rPr>
                <w:b/>
                <w:bCs/>
              </w:rPr>
              <w:t>1.8</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28BBEE3" w14:textId="77777777" w:rsidR="00AB3BD4" w:rsidRPr="00AB3BD4" w:rsidRDefault="00AB3BD4" w:rsidP="002D755A">
            <w:pPr>
              <w:spacing w:after="0"/>
              <w:jc w:val="center"/>
            </w:pPr>
            <w:r w:rsidRPr="00AB3BD4">
              <w:t>90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1626BADF"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66DBBD86"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1702A695"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5BBD60FE" w14:textId="77777777" w:rsidR="00AB3BD4" w:rsidRPr="005D1911" w:rsidRDefault="00AB3BD4" w:rsidP="002D755A">
            <w:pPr>
              <w:spacing w:after="0"/>
              <w:jc w:val="center"/>
              <w:rPr>
                <w:b/>
              </w:rPr>
            </w:pPr>
            <w:r w:rsidRPr="005D1911">
              <w:rPr>
                <w:b/>
              </w:rPr>
              <w:t>3.9</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B3ED954" w14:textId="77777777" w:rsidR="00AB3BD4" w:rsidRPr="00AB3BD4" w:rsidRDefault="00AB3BD4" w:rsidP="002D755A">
            <w:pPr>
              <w:spacing w:after="0"/>
              <w:jc w:val="center"/>
            </w:pPr>
            <w:r w:rsidRPr="00AB3BD4">
              <w:t>215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052411F5"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3D19E72" w14:textId="77777777" w:rsidR="00AB3BD4" w:rsidRPr="00AB3BD4" w:rsidRDefault="00AB3BD4" w:rsidP="002D755A">
            <w:pPr>
              <w:spacing w:after="0"/>
              <w:jc w:val="center"/>
            </w:pPr>
            <w:r w:rsidRPr="00AB3BD4">
              <w:t>20</w:t>
            </w:r>
          </w:p>
        </w:tc>
      </w:tr>
      <w:tr w:rsidR="00AB3BD4" w:rsidRPr="00AB3BD4" w14:paraId="6BF6368A"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5D93C347" w14:textId="77777777" w:rsidR="00AB3BD4" w:rsidRPr="00AB3BD4" w:rsidRDefault="00AB3BD4" w:rsidP="002D755A">
            <w:pPr>
              <w:spacing w:after="0"/>
              <w:jc w:val="center"/>
            </w:pPr>
            <w:r w:rsidRPr="00AB3BD4">
              <w:rPr>
                <w:b/>
                <w:bCs/>
              </w:rPr>
              <w:t>1.9</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8B76BDD" w14:textId="77777777" w:rsidR="00AB3BD4" w:rsidRPr="00AB3BD4" w:rsidRDefault="00AB3BD4" w:rsidP="002D755A">
            <w:pPr>
              <w:spacing w:after="0"/>
              <w:jc w:val="center"/>
            </w:pPr>
            <w:r w:rsidRPr="00AB3BD4">
              <w:t>95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7FB1B46E" w14:textId="77777777" w:rsidR="00AB3BD4" w:rsidRPr="00AB3BD4" w:rsidRDefault="00AB3BD4" w:rsidP="002D755A">
            <w:pPr>
              <w:spacing w:after="0"/>
              <w:jc w:val="center"/>
            </w:pPr>
            <w:r w:rsidRPr="00AB3BD4">
              <w:t>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F63D42C" w14:textId="77777777" w:rsidR="00AB3BD4" w:rsidRPr="00AB3BD4" w:rsidRDefault="00AB3BD4" w:rsidP="002D755A">
            <w:pPr>
              <w:spacing w:after="0"/>
              <w:jc w:val="center"/>
            </w:pPr>
            <w:r w:rsidRPr="00AB3BD4">
              <w:t>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13CF91B3"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1D154138" w14:textId="77777777" w:rsidR="00AB3BD4" w:rsidRPr="005D1911" w:rsidRDefault="00AB3BD4" w:rsidP="002D755A">
            <w:pPr>
              <w:spacing w:after="0"/>
              <w:jc w:val="center"/>
              <w:rPr>
                <w:b/>
              </w:rPr>
            </w:pPr>
            <w:r w:rsidRPr="005D1911">
              <w:rPr>
                <w:b/>
              </w:rPr>
              <w:t>3.9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5373B5DE" w14:textId="77777777" w:rsidR="00AB3BD4" w:rsidRPr="00AB3BD4" w:rsidRDefault="00AB3BD4" w:rsidP="002D755A">
            <w:pPr>
              <w:spacing w:after="0"/>
              <w:jc w:val="center"/>
            </w:pPr>
            <w:r w:rsidRPr="00AB3BD4">
              <w:t>220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1914EC27"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52B45A3A" w14:textId="77777777" w:rsidR="00AB3BD4" w:rsidRPr="00AB3BD4" w:rsidRDefault="00AB3BD4" w:rsidP="002D755A">
            <w:pPr>
              <w:spacing w:after="0"/>
              <w:jc w:val="center"/>
            </w:pPr>
            <w:r w:rsidRPr="00AB3BD4">
              <w:t>30</w:t>
            </w:r>
          </w:p>
        </w:tc>
      </w:tr>
      <w:tr w:rsidR="00AB3BD4" w:rsidRPr="00AB3BD4" w14:paraId="3B5D786B"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5F97334F" w14:textId="77777777" w:rsidR="00AB3BD4" w:rsidRPr="00AB3BD4" w:rsidRDefault="00AB3BD4" w:rsidP="002D755A">
            <w:pPr>
              <w:spacing w:after="0"/>
              <w:jc w:val="center"/>
            </w:pPr>
            <w:r w:rsidRPr="00AB3BD4">
              <w:rPr>
                <w:b/>
                <w:bCs/>
              </w:rPr>
              <w:t>1.9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6983C2F" w14:textId="77777777" w:rsidR="00AB3BD4" w:rsidRPr="00AB3BD4" w:rsidRDefault="00AB3BD4" w:rsidP="002D755A">
            <w:pPr>
              <w:spacing w:after="0"/>
              <w:jc w:val="center"/>
            </w:pPr>
            <w:r w:rsidRPr="00AB3BD4">
              <w:t>100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5949B2C9"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7B5CAF71"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2DC38DDE"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2265564" w14:textId="77777777" w:rsidR="00AB3BD4" w:rsidRPr="005D1911" w:rsidRDefault="00AB3BD4" w:rsidP="002D755A">
            <w:pPr>
              <w:spacing w:after="0"/>
              <w:jc w:val="center"/>
              <w:rPr>
                <w:b/>
              </w:rPr>
            </w:pPr>
            <w:r w:rsidRPr="005D1911">
              <w:rPr>
                <w:b/>
              </w:rPr>
              <w:t>3.9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53A6ABB4" w14:textId="77777777" w:rsidR="00AB3BD4" w:rsidRPr="00AB3BD4" w:rsidRDefault="00AB3BD4" w:rsidP="002D755A">
            <w:pPr>
              <w:spacing w:after="0"/>
              <w:jc w:val="center"/>
            </w:pPr>
            <w:r w:rsidRPr="00AB3BD4">
              <w:t>225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3C15F215"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30F4D35E" w14:textId="77777777" w:rsidR="00AB3BD4" w:rsidRPr="00AB3BD4" w:rsidRDefault="00AB3BD4" w:rsidP="002D755A">
            <w:pPr>
              <w:spacing w:after="0"/>
              <w:jc w:val="center"/>
            </w:pPr>
            <w:r w:rsidRPr="00AB3BD4">
              <w:t>30</w:t>
            </w:r>
          </w:p>
        </w:tc>
      </w:tr>
      <w:tr w:rsidR="00AB3BD4" w:rsidRPr="00AB3BD4" w14:paraId="13BD64F9"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0BE16E5A" w14:textId="77777777" w:rsidR="00AB3BD4" w:rsidRPr="00AB3BD4" w:rsidRDefault="00AB3BD4" w:rsidP="002D755A">
            <w:pPr>
              <w:spacing w:after="0"/>
              <w:jc w:val="center"/>
            </w:pPr>
            <w:r w:rsidRPr="00AB3BD4">
              <w:rPr>
                <w:b/>
                <w:bCs/>
              </w:rPr>
              <w:t>1.9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62531F20" w14:textId="77777777" w:rsidR="00AB3BD4" w:rsidRPr="00AB3BD4" w:rsidRDefault="00AB3BD4" w:rsidP="002D755A">
            <w:pPr>
              <w:spacing w:after="0"/>
              <w:jc w:val="center"/>
            </w:pPr>
            <w:r w:rsidRPr="00AB3BD4">
              <w:t>105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29DE03D1"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5451FB3"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07DDE767"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670317EF" w14:textId="77777777" w:rsidR="00AB3BD4" w:rsidRPr="005D1911" w:rsidRDefault="00AB3BD4" w:rsidP="002D755A">
            <w:pPr>
              <w:spacing w:after="0"/>
              <w:jc w:val="center"/>
              <w:rPr>
                <w:b/>
              </w:rPr>
            </w:pPr>
            <w:r w:rsidRPr="005D1911">
              <w:rPr>
                <w:b/>
              </w:rPr>
              <w:t>4.0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7CBA0A88" w14:textId="77777777" w:rsidR="00AB3BD4" w:rsidRPr="00AB3BD4" w:rsidRDefault="00AB3BD4" w:rsidP="002D755A">
            <w:pPr>
              <w:spacing w:after="0"/>
              <w:jc w:val="center"/>
            </w:pPr>
            <w:r w:rsidRPr="00AB3BD4">
              <w:t>230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0832F407"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5C86452" w14:textId="77777777" w:rsidR="00AB3BD4" w:rsidRPr="00AB3BD4" w:rsidRDefault="00AB3BD4" w:rsidP="002D755A">
            <w:pPr>
              <w:spacing w:after="0"/>
              <w:jc w:val="center"/>
            </w:pPr>
            <w:r w:rsidRPr="00AB3BD4">
              <w:t>30</w:t>
            </w:r>
          </w:p>
        </w:tc>
      </w:tr>
      <w:tr w:rsidR="00AB3BD4" w:rsidRPr="00AB3BD4" w14:paraId="4B8D9C58"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63D76D5C" w14:textId="77777777" w:rsidR="00AB3BD4" w:rsidRPr="00AB3BD4" w:rsidRDefault="00AB3BD4" w:rsidP="002D755A">
            <w:pPr>
              <w:spacing w:after="0"/>
              <w:jc w:val="center"/>
            </w:pPr>
            <w:r w:rsidRPr="00AB3BD4">
              <w:rPr>
                <w:b/>
                <w:bCs/>
              </w:rPr>
              <w:t>2.0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A8B5882" w14:textId="77777777" w:rsidR="00AB3BD4" w:rsidRPr="00AB3BD4" w:rsidRDefault="00AB3BD4" w:rsidP="002D755A">
            <w:pPr>
              <w:spacing w:after="0"/>
              <w:jc w:val="center"/>
            </w:pPr>
            <w:r w:rsidRPr="00AB3BD4">
              <w:t>110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2ECF5742"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63534542"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0C94DD5B"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5FCA082" w14:textId="77777777" w:rsidR="00AB3BD4" w:rsidRPr="005D1911" w:rsidRDefault="00AB3BD4" w:rsidP="002D755A">
            <w:pPr>
              <w:spacing w:after="0"/>
              <w:jc w:val="center"/>
              <w:rPr>
                <w:b/>
              </w:rPr>
            </w:pPr>
            <w:r w:rsidRPr="005D1911">
              <w:rPr>
                <w:b/>
              </w:rPr>
              <w:t>4.0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07A67AC4" w14:textId="77777777" w:rsidR="00AB3BD4" w:rsidRPr="00AB3BD4" w:rsidRDefault="00AB3BD4" w:rsidP="002D755A">
            <w:pPr>
              <w:spacing w:after="0"/>
              <w:jc w:val="center"/>
            </w:pPr>
            <w:r w:rsidRPr="00AB3BD4">
              <w:t>235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18C05506"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258A73EA" w14:textId="77777777" w:rsidR="00AB3BD4" w:rsidRPr="00AB3BD4" w:rsidRDefault="00AB3BD4" w:rsidP="002D755A">
            <w:pPr>
              <w:spacing w:after="0"/>
              <w:jc w:val="center"/>
            </w:pPr>
            <w:r w:rsidRPr="00AB3BD4">
              <w:t>30</w:t>
            </w:r>
          </w:p>
        </w:tc>
      </w:tr>
      <w:tr w:rsidR="00AB3BD4" w:rsidRPr="00AB3BD4" w14:paraId="224BE760"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12B3A8A0" w14:textId="77777777" w:rsidR="00AB3BD4" w:rsidRPr="00AB3BD4" w:rsidRDefault="00AB3BD4" w:rsidP="002D755A">
            <w:pPr>
              <w:spacing w:after="0"/>
              <w:jc w:val="center"/>
            </w:pPr>
            <w:r w:rsidRPr="00AB3BD4">
              <w:rPr>
                <w:b/>
                <w:bCs/>
              </w:rPr>
              <w:t>2.0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1158AEA3" w14:textId="77777777" w:rsidR="00AB3BD4" w:rsidRPr="00AB3BD4" w:rsidRDefault="00AB3BD4" w:rsidP="002D755A">
            <w:pPr>
              <w:spacing w:after="0"/>
              <w:jc w:val="center"/>
            </w:pPr>
            <w:r w:rsidRPr="00AB3BD4">
              <w:t>115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123052A6"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62DF5CF4"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2DFDF4C1"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02A34A1D" w14:textId="77777777" w:rsidR="00AB3BD4" w:rsidRPr="005D1911" w:rsidRDefault="00AB3BD4" w:rsidP="002D755A">
            <w:pPr>
              <w:spacing w:after="0"/>
              <w:jc w:val="center"/>
              <w:rPr>
                <w:b/>
              </w:rPr>
            </w:pPr>
            <w:r w:rsidRPr="005D1911">
              <w:rPr>
                <w:b/>
              </w:rPr>
              <w:t>4.0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D5EDE47" w14:textId="77777777" w:rsidR="00AB3BD4" w:rsidRPr="00AB3BD4" w:rsidRDefault="00AB3BD4" w:rsidP="002D755A">
            <w:pPr>
              <w:spacing w:after="0"/>
              <w:jc w:val="center"/>
            </w:pPr>
            <w:r w:rsidRPr="00AB3BD4">
              <w:t>240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4B8215EC"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588FDE31" w14:textId="77777777" w:rsidR="00AB3BD4" w:rsidRPr="00AB3BD4" w:rsidRDefault="00AB3BD4" w:rsidP="002D755A">
            <w:pPr>
              <w:spacing w:after="0"/>
              <w:jc w:val="center"/>
            </w:pPr>
            <w:r w:rsidRPr="00AB3BD4">
              <w:t>30</w:t>
            </w:r>
          </w:p>
        </w:tc>
      </w:tr>
      <w:tr w:rsidR="00AB3BD4" w:rsidRPr="00AB3BD4" w14:paraId="58EE6C64"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54F82517" w14:textId="77777777" w:rsidR="00AB3BD4" w:rsidRPr="00AB3BD4" w:rsidRDefault="00AB3BD4" w:rsidP="002D755A">
            <w:pPr>
              <w:spacing w:after="0"/>
              <w:jc w:val="center"/>
            </w:pPr>
            <w:r w:rsidRPr="00AB3BD4">
              <w:rPr>
                <w:b/>
                <w:bCs/>
              </w:rPr>
              <w:t>2.0</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4EB3CDAE" w14:textId="77777777" w:rsidR="00AB3BD4" w:rsidRPr="00AB3BD4" w:rsidRDefault="00AB3BD4" w:rsidP="002D755A">
            <w:pPr>
              <w:spacing w:after="0"/>
              <w:jc w:val="center"/>
            </w:pPr>
            <w:r w:rsidRPr="00AB3BD4">
              <w:t>120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62E65C62"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3A730314"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6949EA2F"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53A9F7B2" w14:textId="77777777" w:rsidR="00AB3BD4" w:rsidRPr="005D1911" w:rsidRDefault="00AB3BD4" w:rsidP="002D755A">
            <w:pPr>
              <w:spacing w:after="0"/>
              <w:jc w:val="center"/>
              <w:rPr>
                <w:b/>
              </w:rPr>
            </w:pPr>
            <w:r w:rsidRPr="005D1911">
              <w:rPr>
                <w:b/>
              </w:rPr>
              <w:t>4.3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3A9053B6" w14:textId="77777777" w:rsidR="00AB3BD4" w:rsidRPr="00AB3BD4" w:rsidRDefault="00AB3BD4" w:rsidP="002D755A">
            <w:pPr>
              <w:spacing w:after="0"/>
              <w:jc w:val="center"/>
            </w:pPr>
            <w:r w:rsidRPr="00AB3BD4">
              <w:t>245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4DE8441C"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6289BB97" w14:textId="77777777" w:rsidR="00AB3BD4" w:rsidRPr="00AB3BD4" w:rsidRDefault="00AB3BD4" w:rsidP="002D755A">
            <w:pPr>
              <w:spacing w:after="0"/>
              <w:jc w:val="center"/>
            </w:pPr>
            <w:r w:rsidRPr="00AB3BD4">
              <w:t>30</w:t>
            </w:r>
          </w:p>
        </w:tc>
      </w:tr>
      <w:tr w:rsidR="00AB3BD4" w:rsidRPr="00AB3BD4" w14:paraId="2AF56F45"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4DC11EAE" w14:textId="77777777" w:rsidR="00AB3BD4" w:rsidRPr="00AB3BD4" w:rsidRDefault="00AB3BD4" w:rsidP="002D755A">
            <w:pPr>
              <w:spacing w:after="0"/>
              <w:jc w:val="center"/>
            </w:pPr>
            <w:r w:rsidRPr="00AB3BD4">
              <w:rPr>
                <w:b/>
                <w:bCs/>
              </w:rPr>
              <w:t>2.3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4C2D7B3" w14:textId="77777777" w:rsidR="00AB3BD4" w:rsidRPr="00AB3BD4" w:rsidRDefault="00AB3BD4" w:rsidP="002D755A">
            <w:pPr>
              <w:spacing w:after="0"/>
              <w:jc w:val="center"/>
            </w:pPr>
            <w:r w:rsidRPr="00AB3BD4">
              <w:t>125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41D9A360"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55D804D"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7F0FEF6C"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21610031" w14:textId="77777777" w:rsidR="00AB3BD4" w:rsidRPr="005D1911" w:rsidRDefault="00AB3BD4" w:rsidP="002D755A">
            <w:pPr>
              <w:spacing w:after="0"/>
              <w:jc w:val="center"/>
              <w:rPr>
                <w:b/>
              </w:rPr>
            </w:pPr>
            <w:r w:rsidRPr="005D1911">
              <w:rPr>
                <w:b/>
              </w:rPr>
              <w:t>4.4</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1511851" w14:textId="77777777" w:rsidR="00AB3BD4" w:rsidRPr="00AB3BD4" w:rsidRDefault="00AB3BD4" w:rsidP="002D755A">
            <w:pPr>
              <w:spacing w:after="0"/>
              <w:jc w:val="center"/>
            </w:pPr>
            <w:r w:rsidRPr="00AB3BD4">
              <w:t>250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3F1E9DF6"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49ECB99" w14:textId="77777777" w:rsidR="00AB3BD4" w:rsidRPr="00AB3BD4" w:rsidRDefault="00AB3BD4" w:rsidP="002D755A">
            <w:pPr>
              <w:spacing w:after="0"/>
              <w:jc w:val="center"/>
            </w:pPr>
            <w:r w:rsidRPr="00AB3BD4">
              <w:t>30</w:t>
            </w:r>
          </w:p>
        </w:tc>
      </w:tr>
      <w:tr w:rsidR="00AB3BD4" w:rsidRPr="00AB3BD4" w14:paraId="3D15823D"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24BA76DF" w14:textId="77777777" w:rsidR="00AB3BD4" w:rsidRPr="00AB3BD4" w:rsidRDefault="00AB3BD4" w:rsidP="002D755A">
            <w:pPr>
              <w:spacing w:after="0"/>
              <w:jc w:val="center"/>
            </w:pPr>
            <w:r w:rsidRPr="00AB3BD4">
              <w:rPr>
                <w:b/>
                <w:bCs/>
              </w:rPr>
              <w:t>2.4</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06F0375" w14:textId="77777777" w:rsidR="00AB3BD4" w:rsidRPr="00AB3BD4" w:rsidRDefault="00AB3BD4" w:rsidP="002D755A">
            <w:pPr>
              <w:spacing w:after="0"/>
              <w:jc w:val="center"/>
            </w:pPr>
            <w:r w:rsidRPr="00AB3BD4">
              <w:t>130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DE46D0E"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F388BDA"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5759F4E6"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3114F911" w14:textId="77777777" w:rsidR="00AB3BD4" w:rsidRPr="005D1911" w:rsidRDefault="00AB3BD4" w:rsidP="002D755A">
            <w:pPr>
              <w:spacing w:after="0"/>
              <w:jc w:val="center"/>
              <w:rPr>
                <w:b/>
              </w:rPr>
            </w:pPr>
            <w:r w:rsidRPr="005D1911">
              <w:rPr>
                <w:b/>
              </w:rPr>
              <w:t>4.5</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CA3CF08" w14:textId="77777777" w:rsidR="00AB3BD4" w:rsidRPr="00AB3BD4" w:rsidRDefault="00AB3BD4" w:rsidP="002D755A">
            <w:pPr>
              <w:spacing w:after="0"/>
              <w:jc w:val="center"/>
            </w:pPr>
            <w:r w:rsidRPr="00AB3BD4">
              <w:t>255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034A0ED2"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B274882" w14:textId="77777777" w:rsidR="00AB3BD4" w:rsidRPr="00AB3BD4" w:rsidRDefault="00AB3BD4" w:rsidP="002D755A">
            <w:pPr>
              <w:spacing w:after="0"/>
              <w:jc w:val="center"/>
            </w:pPr>
            <w:r w:rsidRPr="00AB3BD4">
              <w:t>30</w:t>
            </w:r>
          </w:p>
        </w:tc>
      </w:tr>
      <w:tr w:rsidR="00AB3BD4" w:rsidRPr="00AB3BD4" w14:paraId="15BF9A1C"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7D3234EC" w14:textId="77777777" w:rsidR="00AB3BD4" w:rsidRPr="00AB3BD4" w:rsidRDefault="00AB3BD4" w:rsidP="002D755A">
            <w:pPr>
              <w:spacing w:after="0"/>
              <w:jc w:val="center"/>
            </w:pPr>
            <w:r w:rsidRPr="00AB3BD4">
              <w:rPr>
                <w:b/>
                <w:bCs/>
              </w:rPr>
              <w:t>2.5</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A254EFA" w14:textId="77777777" w:rsidR="00AB3BD4" w:rsidRPr="00AB3BD4" w:rsidRDefault="00AB3BD4" w:rsidP="002D755A">
            <w:pPr>
              <w:spacing w:after="0"/>
              <w:jc w:val="center"/>
            </w:pPr>
            <w:r w:rsidRPr="00AB3BD4">
              <w:t>135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4538F6E"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4B25B29"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695FF275"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20E5660C" w14:textId="77777777" w:rsidR="00AB3BD4" w:rsidRPr="005D1911" w:rsidRDefault="00AB3BD4" w:rsidP="002D755A">
            <w:pPr>
              <w:spacing w:after="0"/>
              <w:jc w:val="center"/>
              <w:rPr>
                <w:b/>
              </w:rPr>
            </w:pPr>
            <w:r w:rsidRPr="005D1911">
              <w:rPr>
                <w:b/>
              </w:rPr>
              <w:t>4.6</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B889149" w14:textId="77777777" w:rsidR="00AB3BD4" w:rsidRPr="00AB3BD4" w:rsidRDefault="00AB3BD4" w:rsidP="002D755A">
            <w:pPr>
              <w:spacing w:after="0"/>
              <w:jc w:val="center"/>
            </w:pPr>
            <w:r w:rsidRPr="00AB3BD4">
              <w:t>260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613A5677"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613EEDF" w14:textId="77777777" w:rsidR="00AB3BD4" w:rsidRPr="00AB3BD4" w:rsidRDefault="00AB3BD4" w:rsidP="002D755A">
            <w:pPr>
              <w:spacing w:after="0"/>
              <w:jc w:val="center"/>
            </w:pPr>
            <w:r w:rsidRPr="00AB3BD4">
              <w:t>30</w:t>
            </w:r>
          </w:p>
        </w:tc>
      </w:tr>
      <w:tr w:rsidR="00AB3BD4" w:rsidRPr="00AB3BD4" w14:paraId="2A0DDAF1"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7287E761" w14:textId="77777777" w:rsidR="00AB3BD4" w:rsidRPr="00AB3BD4" w:rsidRDefault="00AB3BD4" w:rsidP="002D755A">
            <w:pPr>
              <w:spacing w:after="0"/>
              <w:jc w:val="center"/>
            </w:pPr>
            <w:r w:rsidRPr="00AB3BD4">
              <w:rPr>
                <w:b/>
                <w:bCs/>
              </w:rPr>
              <w:t>2.6</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62C471D1" w14:textId="77777777" w:rsidR="00AB3BD4" w:rsidRPr="00AB3BD4" w:rsidRDefault="00AB3BD4" w:rsidP="002D755A">
            <w:pPr>
              <w:spacing w:after="0"/>
              <w:jc w:val="center"/>
            </w:pPr>
            <w:r w:rsidRPr="00AB3BD4">
              <w:t>140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254F4940"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6DB9EC6C"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10AFD2B7"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4433641D" w14:textId="77777777" w:rsidR="00AB3BD4" w:rsidRPr="005D1911" w:rsidRDefault="00AB3BD4" w:rsidP="002D755A">
            <w:pPr>
              <w:spacing w:after="0"/>
              <w:jc w:val="center"/>
              <w:rPr>
                <w:b/>
              </w:rPr>
            </w:pPr>
            <w:r w:rsidRPr="005D1911">
              <w:rPr>
                <w:b/>
              </w:rPr>
              <w:t>4.7</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29477C4" w14:textId="77777777" w:rsidR="00AB3BD4" w:rsidRPr="00AB3BD4" w:rsidRDefault="00AB3BD4" w:rsidP="002D755A">
            <w:pPr>
              <w:spacing w:after="0"/>
              <w:jc w:val="center"/>
            </w:pPr>
            <w:r w:rsidRPr="00AB3BD4">
              <w:t>265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14C35BC5"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5A44593" w14:textId="77777777" w:rsidR="00AB3BD4" w:rsidRPr="00AB3BD4" w:rsidRDefault="00AB3BD4" w:rsidP="002D755A">
            <w:pPr>
              <w:spacing w:after="0"/>
              <w:jc w:val="center"/>
            </w:pPr>
            <w:r w:rsidRPr="00AB3BD4">
              <w:t>30</w:t>
            </w:r>
          </w:p>
        </w:tc>
      </w:tr>
      <w:tr w:rsidR="00AB3BD4" w:rsidRPr="00AB3BD4" w14:paraId="76DAB933"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70950E6A" w14:textId="77777777" w:rsidR="00AB3BD4" w:rsidRPr="00AB3BD4" w:rsidRDefault="00AB3BD4" w:rsidP="002D755A">
            <w:pPr>
              <w:spacing w:after="0"/>
              <w:jc w:val="center"/>
            </w:pPr>
            <w:r w:rsidRPr="00AB3BD4">
              <w:rPr>
                <w:b/>
                <w:bCs/>
              </w:rPr>
              <w:t>2.7</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156E18F" w14:textId="77777777" w:rsidR="00AB3BD4" w:rsidRPr="00AB3BD4" w:rsidRDefault="00AB3BD4" w:rsidP="002D755A">
            <w:pPr>
              <w:spacing w:after="0"/>
              <w:jc w:val="center"/>
            </w:pPr>
            <w:r w:rsidRPr="00AB3BD4">
              <w:t>145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1D17F7E7"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3B8E214D"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56A04C48"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5E9B40AB" w14:textId="77777777" w:rsidR="00AB3BD4" w:rsidRPr="005D1911" w:rsidRDefault="00AB3BD4" w:rsidP="002D755A">
            <w:pPr>
              <w:spacing w:after="0"/>
              <w:jc w:val="center"/>
              <w:rPr>
                <w:b/>
              </w:rPr>
            </w:pPr>
            <w:r w:rsidRPr="005D1911">
              <w:rPr>
                <w:b/>
              </w:rPr>
              <w:t>4.8</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50CCA26" w14:textId="77777777" w:rsidR="00AB3BD4" w:rsidRPr="00AB3BD4" w:rsidRDefault="00AB3BD4" w:rsidP="002D755A">
            <w:pPr>
              <w:spacing w:after="0"/>
              <w:jc w:val="center"/>
            </w:pPr>
            <w:r w:rsidRPr="00AB3BD4">
              <w:t>270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56B3C81B"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4A108568" w14:textId="77777777" w:rsidR="00AB3BD4" w:rsidRPr="00AB3BD4" w:rsidRDefault="00AB3BD4" w:rsidP="002D755A">
            <w:pPr>
              <w:spacing w:after="0"/>
              <w:jc w:val="center"/>
            </w:pPr>
            <w:r w:rsidRPr="00AB3BD4">
              <w:t>30</w:t>
            </w:r>
          </w:p>
        </w:tc>
      </w:tr>
      <w:tr w:rsidR="00AB3BD4" w:rsidRPr="00AB3BD4" w14:paraId="0082F627"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3FFFD23D" w14:textId="77777777" w:rsidR="00AB3BD4" w:rsidRPr="00AB3BD4" w:rsidRDefault="00AB3BD4" w:rsidP="002D755A">
            <w:pPr>
              <w:spacing w:after="0"/>
              <w:jc w:val="center"/>
            </w:pPr>
            <w:r w:rsidRPr="00AB3BD4">
              <w:rPr>
                <w:b/>
                <w:bCs/>
              </w:rPr>
              <w:t>2.8</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431399D" w14:textId="77777777" w:rsidR="00AB3BD4" w:rsidRPr="00AB3BD4" w:rsidRDefault="00AB3BD4" w:rsidP="002D755A">
            <w:pPr>
              <w:spacing w:after="0"/>
              <w:jc w:val="center"/>
            </w:pPr>
            <w:r w:rsidRPr="00AB3BD4">
              <w:t>150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7F7C1280"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5DEA9DE"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5A277CBE"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37E96FB9" w14:textId="77777777" w:rsidR="00AB3BD4" w:rsidRPr="005D1911" w:rsidRDefault="00AB3BD4" w:rsidP="002D755A">
            <w:pPr>
              <w:spacing w:after="0"/>
              <w:jc w:val="center"/>
              <w:rPr>
                <w:b/>
              </w:rPr>
            </w:pPr>
            <w:r w:rsidRPr="005D1911">
              <w:rPr>
                <w:b/>
              </w:rPr>
              <w:t>4.9</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116FD8DD" w14:textId="77777777" w:rsidR="00AB3BD4" w:rsidRPr="00AB3BD4" w:rsidRDefault="00AB3BD4" w:rsidP="002D755A">
            <w:pPr>
              <w:spacing w:after="0"/>
              <w:jc w:val="center"/>
            </w:pPr>
            <w:r w:rsidRPr="00AB3BD4">
              <w:t>275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0ADF42CC" w14:textId="77777777" w:rsidR="00AB3BD4" w:rsidRPr="00AB3BD4" w:rsidRDefault="00AB3BD4" w:rsidP="002D755A">
            <w:pPr>
              <w:spacing w:after="0"/>
              <w:jc w:val="center"/>
            </w:pPr>
            <w:r w:rsidRPr="00AB3BD4">
              <w:t>3</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32123B8A" w14:textId="77777777" w:rsidR="00AB3BD4" w:rsidRPr="00AB3BD4" w:rsidRDefault="00AB3BD4" w:rsidP="002D755A">
            <w:pPr>
              <w:spacing w:after="0"/>
              <w:jc w:val="center"/>
            </w:pPr>
            <w:r w:rsidRPr="00AB3BD4">
              <w:t>30</w:t>
            </w:r>
          </w:p>
        </w:tc>
      </w:tr>
      <w:tr w:rsidR="00AB3BD4" w:rsidRPr="00AB3BD4" w14:paraId="32CA7822" w14:textId="77777777" w:rsidTr="002D755A">
        <w:trPr>
          <w:trHeight w:val="260"/>
          <w:jc w:val="center"/>
        </w:trPr>
        <w:tc>
          <w:tcPr>
            <w:tcW w:w="957" w:type="dxa"/>
            <w:tcBorders>
              <w:top w:val="nil"/>
              <w:left w:val="nil"/>
              <w:bottom w:val="nil"/>
              <w:right w:val="nil"/>
            </w:tcBorders>
            <w:shd w:val="clear" w:color="auto" w:fill="auto"/>
            <w:tcMar>
              <w:top w:w="15" w:type="dxa"/>
              <w:left w:w="99" w:type="dxa"/>
              <w:bottom w:w="0" w:type="dxa"/>
              <w:right w:w="99" w:type="dxa"/>
            </w:tcMar>
            <w:hideMark/>
          </w:tcPr>
          <w:p w14:paraId="3B29E18D" w14:textId="77777777" w:rsidR="00AB3BD4" w:rsidRPr="00AB3BD4" w:rsidRDefault="00AB3BD4" w:rsidP="002D755A">
            <w:pPr>
              <w:spacing w:after="0"/>
              <w:jc w:val="center"/>
            </w:pPr>
            <w:r w:rsidRPr="00AB3BD4">
              <w:rPr>
                <w:b/>
                <w:bCs/>
              </w:rPr>
              <w:t>2.9</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50BEBE95" w14:textId="77777777" w:rsidR="00AB3BD4" w:rsidRPr="00AB3BD4" w:rsidRDefault="00AB3BD4" w:rsidP="002D755A">
            <w:pPr>
              <w:spacing w:after="0"/>
              <w:jc w:val="center"/>
            </w:pPr>
            <w:r w:rsidRPr="00AB3BD4">
              <w:t>155</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40A22FB3" w14:textId="77777777" w:rsidR="00AB3BD4" w:rsidRPr="00AB3BD4" w:rsidRDefault="00AB3BD4" w:rsidP="002D755A">
            <w:pPr>
              <w:spacing w:after="0"/>
              <w:jc w:val="center"/>
            </w:pPr>
            <w:r w:rsidRPr="00AB3BD4">
              <w:t>1</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290CAA24" w14:textId="77777777" w:rsidR="00AB3BD4" w:rsidRPr="00AB3BD4" w:rsidRDefault="00AB3BD4" w:rsidP="002D755A">
            <w:pPr>
              <w:spacing w:after="0"/>
              <w:jc w:val="center"/>
            </w:pPr>
            <w:r w:rsidRPr="00AB3BD4">
              <w:t>10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65E7DED3"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0B5C23E4" w14:textId="77777777" w:rsidR="00AB3BD4" w:rsidRPr="005D1911" w:rsidRDefault="00AB3BD4" w:rsidP="002D755A">
            <w:pPr>
              <w:spacing w:after="0"/>
              <w:jc w:val="center"/>
              <w:rPr>
                <w:b/>
              </w:rPr>
            </w:pPr>
            <w:r w:rsidRPr="005D1911">
              <w:rPr>
                <w:b/>
              </w:rPr>
              <w:t>4.9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68D99022" w14:textId="77777777" w:rsidR="00AB3BD4" w:rsidRPr="00AB3BD4" w:rsidRDefault="00AB3BD4" w:rsidP="002D755A">
            <w:pPr>
              <w:spacing w:after="0"/>
              <w:jc w:val="center"/>
            </w:pPr>
            <w:r w:rsidRPr="00AB3BD4">
              <w:t>280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7D7B4BEE" w14:textId="77777777" w:rsidR="00AB3BD4" w:rsidRPr="00AB3BD4" w:rsidRDefault="00AB3BD4" w:rsidP="002D755A">
            <w:pPr>
              <w:spacing w:after="0"/>
              <w:jc w:val="center"/>
            </w:pPr>
            <w:r w:rsidRPr="00AB3BD4">
              <w:t>4</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7E1CD2A8" w14:textId="77777777" w:rsidR="00AB3BD4" w:rsidRPr="00AB3BD4" w:rsidRDefault="00AB3BD4" w:rsidP="002D755A">
            <w:pPr>
              <w:spacing w:after="0"/>
              <w:jc w:val="center"/>
            </w:pPr>
            <w:r w:rsidRPr="00AB3BD4">
              <w:t>40</w:t>
            </w:r>
          </w:p>
        </w:tc>
      </w:tr>
      <w:tr w:rsidR="00AB3BD4" w:rsidRPr="00AB3BD4" w14:paraId="05D4DF27"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1C6F88FF" w14:textId="77777777" w:rsidR="00AB3BD4" w:rsidRPr="00AB3BD4" w:rsidRDefault="00AB3BD4" w:rsidP="002D755A">
            <w:pPr>
              <w:spacing w:after="0"/>
              <w:jc w:val="center"/>
            </w:pPr>
            <w:r w:rsidRPr="00AB3BD4">
              <w:rPr>
                <w:b/>
                <w:bCs/>
              </w:rPr>
              <w:t>2.9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7DE74D8A" w14:textId="77777777" w:rsidR="00AB3BD4" w:rsidRPr="00AB3BD4" w:rsidRDefault="00AB3BD4" w:rsidP="002D755A">
            <w:pPr>
              <w:spacing w:after="0"/>
              <w:jc w:val="center"/>
            </w:pPr>
            <w:r w:rsidRPr="00AB3BD4">
              <w:t>160</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2D969C19"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05EF3364" w14:textId="77777777" w:rsidR="00AB3BD4" w:rsidRPr="00AB3BD4" w:rsidRDefault="00AB3BD4" w:rsidP="002D755A">
            <w:pPr>
              <w:spacing w:after="0"/>
              <w:jc w:val="center"/>
            </w:pPr>
            <w:r w:rsidRPr="00AB3BD4">
              <w:t>20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449341AB" w14:textId="77777777" w:rsidR="00AB3BD4" w:rsidRPr="00AB3BD4" w:rsidRDefault="00AB3BD4" w:rsidP="002D755A">
            <w:pPr>
              <w:spacing w:after="0"/>
              <w:jc w:val="center"/>
            </w:pP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604B1BC1" w14:textId="77777777" w:rsidR="00AB3BD4" w:rsidRPr="005D1911" w:rsidRDefault="00AB3BD4" w:rsidP="002D755A">
            <w:pPr>
              <w:spacing w:after="0"/>
              <w:jc w:val="center"/>
              <w:rPr>
                <w:b/>
              </w:rPr>
            </w:pPr>
            <w:r w:rsidRPr="005D1911">
              <w:rPr>
                <w:b/>
              </w:rPr>
              <w:t>4.9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3C74A4C3" w14:textId="77777777" w:rsidR="00AB3BD4" w:rsidRPr="00AB3BD4" w:rsidRDefault="00AB3BD4" w:rsidP="002D755A">
            <w:pPr>
              <w:spacing w:after="0"/>
              <w:jc w:val="center"/>
            </w:pPr>
            <w:r w:rsidRPr="00AB3BD4">
              <w:t>285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61E1AB06" w14:textId="77777777" w:rsidR="00AB3BD4" w:rsidRPr="00AB3BD4" w:rsidRDefault="00AB3BD4" w:rsidP="002D755A">
            <w:pPr>
              <w:spacing w:after="0"/>
              <w:jc w:val="center"/>
            </w:pPr>
            <w:r w:rsidRPr="00AB3BD4">
              <w:t>4</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296AEB62" w14:textId="77777777" w:rsidR="00AB3BD4" w:rsidRPr="00AB3BD4" w:rsidRDefault="00AB3BD4" w:rsidP="002D755A">
            <w:pPr>
              <w:spacing w:after="0"/>
              <w:jc w:val="center"/>
            </w:pPr>
            <w:r w:rsidRPr="00AB3BD4">
              <w:t>40</w:t>
            </w:r>
          </w:p>
        </w:tc>
      </w:tr>
      <w:tr w:rsidR="00AB3BD4" w:rsidRPr="00AB3BD4" w14:paraId="26D5A75F" w14:textId="77777777" w:rsidTr="002D755A">
        <w:trPr>
          <w:trHeight w:val="260"/>
          <w:jc w:val="center"/>
        </w:trPr>
        <w:tc>
          <w:tcPr>
            <w:tcW w:w="957" w:type="dxa"/>
            <w:tcBorders>
              <w:top w:val="nil"/>
              <w:left w:val="nil"/>
              <w:bottom w:val="nil"/>
              <w:right w:val="nil"/>
            </w:tcBorders>
            <w:shd w:val="clear" w:color="auto" w:fill="D9D9D9"/>
            <w:tcMar>
              <w:top w:w="15" w:type="dxa"/>
              <w:left w:w="99" w:type="dxa"/>
              <w:bottom w:w="0" w:type="dxa"/>
              <w:right w:w="99" w:type="dxa"/>
            </w:tcMar>
            <w:hideMark/>
          </w:tcPr>
          <w:p w14:paraId="528198C2" w14:textId="77777777" w:rsidR="00AB3BD4" w:rsidRPr="00AB3BD4" w:rsidRDefault="00AB3BD4" w:rsidP="002D755A">
            <w:pPr>
              <w:spacing w:after="0"/>
              <w:jc w:val="center"/>
            </w:pPr>
            <w:r w:rsidRPr="00AB3BD4">
              <w:rPr>
                <w:b/>
                <w:bCs/>
              </w:rPr>
              <w:t>2.9</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50CE3027" w14:textId="77777777" w:rsidR="00AB3BD4" w:rsidRPr="00AB3BD4" w:rsidRDefault="00AB3BD4" w:rsidP="002D755A">
            <w:pPr>
              <w:spacing w:after="0"/>
              <w:jc w:val="center"/>
            </w:pPr>
            <w:r w:rsidRPr="00AB3BD4">
              <w:t>165</w:t>
            </w:r>
          </w:p>
        </w:tc>
        <w:tc>
          <w:tcPr>
            <w:tcW w:w="955" w:type="dxa"/>
            <w:tcBorders>
              <w:top w:val="nil"/>
              <w:left w:val="nil"/>
              <w:bottom w:val="nil"/>
              <w:right w:val="nil"/>
            </w:tcBorders>
            <w:shd w:val="clear" w:color="auto" w:fill="D9D9D9"/>
            <w:tcMar>
              <w:top w:w="15" w:type="dxa"/>
              <w:left w:w="99" w:type="dxa"/>
              <w:bottom w:w="0" w:type="dxa"/>
              <w:right w:w="99" w:type="dxa"/>
            </w:tcMar>
            <w:hideMark/>
          </w:tcPr>
          <w:p w14:paraId="111A34AB" w14:textId="77777777" w:rsidR="00AB3BD4" w:rsidRPr="00AB3BD4" w:rsidRDefault="00AB3BD4" w:rsidP="002D755A">
            <w:pPr>
              <w:spacing w:after="0"/>
              <w:jc w:val="center"/>
            </w:pPr>
            <w:r w:rsidRPr="00AB3BD4">
              <w:t>2</w:t>
            </w:r>
          </w:p>
        </w:tc>
        <w:tc>
          <w:tcPr>
            <w:tcW w:w="956" w:type="dxa"/>
            <w:tcBorders>
              <w:top w:val="nil"/>
              <w:left w:val="nil"/>
              <w:bottom w:val="nil"/>
              <w:right w:val="nil"/>
            </w:tcBorders>
            <w:shd w:val="clear" w:color="auto" w:fill="D9D9D9"/>
            <w:tcMar>
              <w:top w:w="15" w:type="dxa"/>
              <w:left w:w="99" w:type="dxa"/>
              <w:bottom w:w="0" w:type="dxa"/>
              <w:right w:w="99" w:type="dxa"/>
            </w:tcMar>
            <w:hideMark/>
          </w:tcPr>
          <w:p w14:paraId="35633832" w14:textId="77777777" w:rsidR="00AB3BD4" w:rsidRPr="00AB3BD4" w:rsidRDefault="00AB3BD4" w:rsidP="002D755A">
            <w:pPr>
              <w:spacing w:after="0"/>
              <w:jc w:val="center"/>
            </w:pPr>
            <w:r w:rsidRPr="00AB3BD4">
              <w:t>20</w:t>
            </w:r>
          </w:p>
        </w:tc>
        <w:tc>
          <w:tcPr>
            <w:tcW w:w="953" w:type="dxa"/>
            <w:tcBorders>
              <w:top w:val="nil"/>
              <w:left w:val="nil"/>
              <w:bottom w:val="nil"/>
              <w:right w:val="nil"/>
            </w:tcBorders>
            <w:shd w:val="clear" w:color="auto" w:fill="auto"/>
            <w:tcMar>
              <w:top w:w="15" w:type="dxa"/>
              <w:left w:w="99" w:type="dxa"/>
              <w:bottom w:w="0" w:type="dxa"/>
              <w:right w:w="99" w:type="dxa"/>
            </w:tcMar>
            <w:hideMark/>
          </w:tcPr>
          <w:p w14:paraId="3A6FB938" w14:textId="77777777" w:rsidR="00AB3BD4" w:rsidRPr="00AB3BD4" w:rsidRDefault="00AB3BD4" w:rsidP="002D755A">
            <w:pPr>
              <w:spacing w:after="0"/>
              <w:jc w:val="center"/>
            </w:pPr>
          </w:p>
        </w:tc>
        <w:tc>
          <w:tcPr>
            <w:tcW w:w="956" w:type="dxa"/>
            <w:tcBorders>
              <w:top w:val="nil"/>
              <w:left w:val="nil"/>
              <w:bottom w:val="nil"/>
              <w:right w:val="nil"/>
            </w:tcBorders>
            <w:shd w:val="clear" w:color="auto" w:fill="auto"/>
            <w:tcMar>
              <w:top w:w="15" w:type="dxa"/>
              <w:left w:w="99" w:type="dxa"/>
              <w:bottom w:w="0" w:type="dxa"/>
              <w:right w:w="99" w:type="dxa"/>
            </w:tcMar>
            <w:hideMark/>
          </w:tcPr>
          <w:p w14:paraId="6B217820" w14:textId="77777777" w:rsidR="00AB3BD4" w:rsidRPr="005D1911" w:rsidRDefault="00AB3BD4" w:rsidP="002D755A">
            <w:pPr>
              <w:spacing w:after="0"/>
              <w:jc w:val="center"/>
              <w:rPr>
                <w:b/>
              </w:rPr>
            </w:pPr>
            <w:r w:rsidRPr="005D1911">
              <w:rPr>
                <w:b/>
              </w:rPr>
              <w:t>5.0</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7E0A5B35" w14:textId="77777777" w:rsidR="00AB3BD4" w:rsidRPr="00AB3BD4" w:rsidRDefault="00AB3BD4" w:rsidP="002D755A">
            <w:pPr>
              <w:spacing w:after="0"/>
              <w:jc w:val="center"/>
            </w:pPr>
            <w:r w:rsidRPr="00AB3BD4">
              <w:t>290</w:t>
            </w:r>
          </w:p>
        </w:tc>
        <w:tc>
          <w:tcPr>
            <w:tcW w:w="955" w:type="dxa"/>
            <w:tcBorders>
              <w:top w:val="nil"/>
              <w:left w:val="nil"/>
              <w:bottom w:val="nil"/>
              <w:right w:val="nil"/>
            </w:tcBorders>
            <w:shd w:val="clear" w:color="auto" w:fill="auto"/>
            <w:tcMar>
              <w:top w:w="15" w:type="dxa"/>
              <w:left w:w="99" w:type="dxa"/>
              <w:bottom w:w="0" w:type="dxa"/>
              <w:right w:w="99" w:type="dxa"/>
            </w:tcMar>
            <w:hideMark/>
          </w:tcPr>
          <w:p w14:paraId="6E59FC8F" w14:textId="77777777" w:rsidR="00AB3BD4" w:rsidRPr="00AB3BD4" w:rsidRDefault="00AB3BD4" w:rsidP="002D755A">
            <w:pPr>
              <w:spacing w:after="0"/>
              <w:jc w:val="center"/>
            </w:pPr>
            <w:r w:rsidRPr="00AB3BD4">
              <w:t>4</w:t>
            </w:r>
          </w:p>
        </w:tc>
        <w:tc>
          <w:tcPr>
            <w:tcW w:w="956" w:type="dxa"/>
            <w:tcBorders>
              <w:top w:val="nil"/>
              <w:left w:val="nil"/>
              <w:bottom w:val="nil"/>
              <w:right w:val="nil"/>
            </w:tcBorders>
            <w:shd w:val="clear" w:color="auto" w:fill="auto"/>
            <w:tcMar>
              <w:top w:w="15" w:type="dxa"/>
              <w:left w:w="99" w:type="dxa"/>
              <w:bottom w:w="0" w:type="dxa"/>
              <w:right w:w="99" w:type="dxa"/>
            </w:tcMar>
            <w:hideMark/>
          </w:tcPr>
          <w:p w14:paraId="0D3AE0FB" w14:textId="77777777" w:rsidR="00AB3BD4" w:rsidRPr="00AB3BD4" w:rsidRDefault="00AB3BD4" w:rsidP="002D755A">
            <w:pPr>
              <w:spacing w:after="0"/>
              <w:jc w:val="center"/>
            </w:pPr>
            <w:r w:rsidRPr="00AB3BD4">
              <w:t>40</w:t>
            </w:r>
          </w:p>
        </w:tc>
      </w:tr>
      <w:tr w:rsidR="00AB3BD4" w:rsidRPr="00AB3BD4" w14:paraId="10C82535" w14:textId="77777777" w:rsidTr="002D755A">
        <w:trPr>
          <w:trHeight w:val="260"/>
          <w:jc w:val="center"/>
        </w:trPr>
        <w:tc>
          <w:tcPr>
            <w:tcW w:w="957" w:type="dxa"/>
            <w:tcBorders>
              <w:top w:val="nil"/>
              <w:left w:val="nil"/>
              <w:bottom w:val="single" w:sz="8" w:space="0" w:color="1CADE4"/>
              <w:right w:val="nil"/>
            </w:tcBorders>
            <w:shd w:val="clear" w:color="auto" w:fill="auto"/>
            <w:tcMar>
              <w:top w:w="15" w:type="dxa"/>
              <w:left w:w="99" w:type="dxa"/>
              <w:bottom w:w="0" w:type="dxa"/>
              <w:right w:w="99" w:type="dxa"/>
            </w:tcMar>
            <w:hideMark/>
          </w:tcPr>
          <w:p w14:paraId="6D82A51A" w14:textId="77777777" w:rsidR="00AB3BD4" w:rsidRPr="00AB3BD4" w:rsidRDefault="00AB3BD4" w:rsidP="002D755A">
            <w:pPr>
              <w:spacing w:after="0"/>
              <w:jc w:val="center"/>
            </w:pPr>
            <w:r w:rsidRPr="00AB3BD4">
              <w:rPr>
                <w:b/>
                <w:bCs/>
              </w:rPr>
              <w:t>3.0</w:t>
            </w:r>
          </w:p>
        </w:tc>
        <w:tc>
          <w:tcPr>
            <w:tcW w:w="956" w:type="dxa"/>
            <w:tcBorders>
              <w:top w:val="nil"/>
              <w:left w:val="nil"/>
              <w:bottom w:val="single" w:sz="8" w:space="0" w:color="1CADE4"/>
              <w:right w:val="nil"/>
            </w:tcBorders>
            <w:shd w:val="clear" w:color="auto" w:fill="auto"/>
            <w:tcMar>
              <w:top w:w="15" w:type="dxa"/>
              <w:left w:w="99" w:type="dxa"/>
              <w:bottom w:w="0" w:type="dxa"/>
              <w:right w:w="99" w:type="dxa"/>
            </w:tcMar>
            <w:hideMark/>
          </w:tcPr>
          <w:p w14:paraId="4804BC1F" w14:textId="77777777" w:rsidR="00AB3BD4" w:rsidRPr="00AB3BD4" w:rsidRDefault="00AB3BD4" w:rsidP="002D755A">
            <w:pPr>
              <w:spacing w:after="0"/>
              <w:jc w:val="center"/>
            </w:pPr>
            <w:r w:rsidRPr="00AB3BD4">
              <w:t>170</w:t>
            </w:r>
          </w:p>
        </w:tc>
        <w:tc>
          <w:tcPr>
            <w:tcW w:w="955" w:type="dxa"/>
            <w:tcBorders>
              <w:top w:val="nil"/>
              <w:left w:val="nil"/>
              <w:bottom w:val="single" w:sz="8" w:space="0" w:color="1CADE4"/>
              <w:right w:val="nil"/>
            </w:tcBorders>
            <w:shd w:val="clear" w:color="auto" w:fill="auto"/>
            <w:tcMar>
              <w:top w:w="15" w:type="dxa"/>
              <w:left w:w="99" w:type="dxa"/>
              <w:bottom w:w="0" w:type="dxa"/>
              <w:right w:w="99" w:type="dxa"/>
            </w:tcMar>
            <w:hideMark/>
          </w:tcPr>
          <w:p w14:paraId="78B1DDD4" w14:textId="77777777" w:rsidR="00AB3BD4" w:rsidRPr="00AB3BD4" w:rsidRDefault="00AB3BD4" w:rsidP="002D755A">
            <w:pPr>
              <w:spacing w:after="0"/>
              <w:jc w:val="center"/>
            </w:pPr>
            <w:r w:rsidRPr="00AB3BD4">
              <w:t>2</w:t>
            </w:r>
          </w:p>
        </w:tc>
        <w:tc>
          <w:tcPr>
            <w:tcW w:w="956" w:type="dxa"/>
            <w:tcBorders>
              <w:top w:val="nil"/>
              <w:left w:val="nil"/>
              <w:bottom w:val="single" w:sz="8" w:space="0" w:color="1CADE4"/>
              <w:right w:val="nil"/>
            </w:tcBorders>
            <w:shd w:val="clear" w:color="auto" w:fill="auto"/>
            <w:tcMar>
              <w:top w:w="15" w:type="dxa"/>
              <w:left w:w="99" w:type="dxa"/>
              <w:bottom w:w="0" w:type="dxa"/>
              <w:right w:w="99" w:type="dxa"/>
            </w:tcMar>
            <w:hideMark/>
          </w:tcPr>
          <w:p w14:paraId="5A9815C9" w14:textId="77777777" w:rsidR="00AB3BD4" w:rsidRPr="00AB3BD4" w:rsidRDefault="00AB3BD4" w:rsidP="002D755A">
            <w:pPr>
              <w:spacing w:after="0"/>
              <w:jc w:val="center"/>
            </w:pPr>
            <w:r w:rsidRPr="00AB3BD4">
              <w:t>20</w:t>
            </w:r>
          </w:p>
        </w:tc>
        <w:tc>
          <w:tcPr>
            <w:tcW w:w="953" w:type="dxa"/>
            <w:tcBorders>
              <w:top w:val="nil"/>
              <w:left w:val="nil"/>
              <w:bottom w:val="single" w:sz="8" w:space="0" w:color="1CADE4"/>
              <w:right w:val="nil"/>
            </w:tcBorders>
            <w:shd w:val="clear" w:color="auto" w:fill="auto"/>
            <w:tcMar>
              <w:top w:w="15" w:type="dxa"/>
              <w:left w:w="99" w:type="dxa"/>
              <w:bottom w:w="0" w:type="dxa"/>
              <w:right w:w="99" w:type="dxa"/>
            </w:tcMar>
            <w:hideMark/>
          </w:tcPr>
          <w:p w14:paraId="17889EF5" w14:textId="77777777" w:rsidR="00AB3BD4" w:rsidRPr="00AB3BD4" w:rsidRDefault="00AB3BD4" w:rsidP="002D755A">
            <w:pPr>
              <w:spacing w:after="0"/>
              <w:jc w:val="center"/>
            </w:pPr>
          </w:p>
        </w:tc>
        <w:tc>
          <w:tcPr>
            <w:tcW w:w="956" w:type="dxa"/>
            <w:tcBorders>
              <w:top w:val="nil"/>
              <w:left w:val="nil"/>
              <w:bottom w:val="single" w:sz="8" w:space="0" w:color="1CADE4"/>
              <w:right w:val="nil"/>
            </w:tcBorders>
            <w:shd w:val="clear" w:color="auto" w:fill="auto"/>
            <w:tcMar>
              <w:top w:w="15" w:type="dxa"/>
              <w:left w:w="99" w:type="dxa"/>
              <w:bottom w:w="0" w:type="dxa"/>
              <w:right w:w="99" w:type="dxa"/>
            </w:tcMar>
            <w:hideMark/>
          </w:tcPr>
          <w:p w14:paraId="6F46D5CC" w14:textId="77777777" w:rsidR="00AB3BD4" w:rsidRPr="005D1911" w:rsidRDefault="00AB3BD4" w:rsidP="002D755A">
            <w:pPr>
              <w:spacing w:after="0"/>
              <w:jc w:val="center"/>
              <w:rPr>
                <w:b/>
              </w:rPr>
            </w:pPr>
            <w:r w:rsidRPr="005D1911">
              <w:rPr>
                <w:b/>
              </w:rPr>
              <w:t>etc.</w:t>
            </w:r>
          </w:p>
        </w:tc>
        <w:tc>
          <w:tcPr>
            <w:tcW w:w="956" w:type="dxa"/>
            <w:tcBorders>
              <w:top w:val="nil"/>
              <w:left w:val="nil"/>
              <w:bottom w:val="single" w:sz="8" w:space="0" w:color="1CADE4"/>
              <w:right w:val="nil"/>
            </w:tcBorders>
            <w:shd w:val="clear" w:color="auto" w:fill="auto"/>
            <w:tcMar>
              <w:top w:w="15" w:type="dxa"/>
              <w:left w:w="99" w:type="dxa"/>
              <w:bottom w:w="0" w:type="dxa"/>
              <w:right w:w="99" w:type="dxa"/>
            </w:tcMar>
            <w:hideMark/>
          </w:tcPr>
          <w:p w14:paraId="0B84E72D" w14:textId="77777777" w:rsidR="00AB3BD4" w:rsidRPr="00AB3BD4" w:rsidRDefault="00AB3BD4" w:rsidP="002D755A">
            <w:pPr>
              <w:spacing w:after="0"/>
              <w:jc w:val="center"/>
            </w:pPr>
          </w:p>
        </w:tc>
        <w:tc>
          <w:tcPr>
            <w:tcW w:w="955" w:type="dxa"/>
            <w:tcBorders>
              <w:top w:val="nil"/>
              <w:left w:val="nil"/>
              <w:bottom w:val="single" w:sz="8" w:space="0" w:color="1CADE4"/>
              <w:right w:val="nil"/>
            </w:tcBorders>
            <w:shd w:val="clear" w:color="auto" w:fill="auto"/>
            <w:tcMar>
              <w:top w:w="15" w:type="dxa"/>
              <w:left w:w="99" w:type="dxa"/>
              <w:bottom w:w="0" w:type="dxa"/>
              <w:right w:w="99" w:type="dxa"/>
            </w:tcMar>
            <w:hideMark/>
          </w:tcPr>
          <w:p w14:paraId="04A56AC4" w14:textId="77777777" w:rsidR="00AB3BD4" w:rsidRPr="00AB3BD4" w:rsidRDefault="00AB3BD4" w:rsidP="002D755A">
            <w:pPr>
              <w:spacing w:after="0"/>
              <w:jc w:val="center"/>
            </w:pPr>
          </w:p>
        </w:tc>
        <w:tc>
          <w:tcPr>
            <w:tcW w:w="956" w:type="dxa"/>
            <w:tcBorders>
              <w:top w:val="nil"/>
              <w:left w:val="nil"/>
              <w:bottom w:val="single" w:sz="8" w:space="0" w:color="1CADE4"/>
              <w:right w:val="nil"/>
            </w:tcBorders>
            <w:shd w:val="clear" w:color="auto" w:fill="auto"/>
            <w:tcMar>
              <w:top w:w="15" w:type="dxa"/>
              <w:left w:w="99" w:type="dxa"/>
              <w:bottom w:w="0" w:type="dxa"/>
              <w:right w:w="99" w:type="dxa"/>
            </w:tcMar>
            <w:hideMark/>
          </w:tcPr>
          <w:p w14:paraId="58FD8445" w14:textId="77777777" w:rsidR="00AB3BD4" w:rsidRPr="00AB3BD4" w:rsidRDefault="00AB3BD4" w:rsidP="002D755A">
            <w:pPr>
              <w:spacing w:after="0"/>
              <w:jc w:val="center"/>
            </w:pPr>
          </w:p>
        </w:tc>
      </w:tr>
    </w:tbl>
    <w:p w14:paraId="6948296F" w14:textId="6BA4D4FE" w:rsidR="00E67DC8" w:rsidRDefault="00E67DC8" w:rsidP="00AB3BD4"/>
    <w:p w14:paraId="2D8BFDEC" w14:textId="6F6E2E5C" w:rsidR="005754FC" w:rsidRPr="00365EE0" w:rsidRDefault="005754FC" w:rsidP="00AB3BD4">
      <w:pPr>
        <w:rPr>
          <w:b/>
          <w:sz w:val="28"/>
        </w:rPr>
      </w:pPr>
      <w:r w:rsidRPr="00365EE0">
        <w:rPr>
          <w:b/>
          <w:sz w:val="28"/>
        </w:rPr>
        <w:t>Formulas (simplified, shortened versions):</w:t>
      </w:r>
    </w:p>
    <w:p w14:paraId="795CA4EC" w14:textId="6343D739" w:rsidR="00365EE0" w:rsidRDefault="00365EE0" w:rsidP="005754FC">
      <w:pPr>
        <w:pStyle w:val="ListParagraph"/>
        <w:numPr>
          <w:ilvl w:val="0"/>
          <w:numId w:val="8"/>
        </w:numPr>
      </w:pPr>
      <w:r w:rsidRPr="004D46E6">
        <w:rPr>
          <w:b/>
        </w:rPr>
        <w:t>TLM</w:t>
      </w:r>
      <w:r>
        <w:t xml:space="preserve"> = Term-Length Multiplier = # of weeks in primary semester</w:t>
      </w:r>
    </w:p>
    <w:p w14:paraId="498C447F" w14:textId="7533F55D" w:rsidR="005754FC" w:rsidRPr="005754FC" w:rsidRDefault="005754FC" w:rsidP="005754FC">
      <w:pPr>
        <w:pStyle w:val="ListParagraph"/>
        <w:numPr>
          <w:ilvl w:val="0"/>
          <w:numId w:val="8"/>
        </w:numPr>
      </w:pPr>
      <w:r w:rsidRPr="004D46E6">
        <w:rPr>
          <w:b/>
        </w:rPr>
        <w:t>Full term:</w:t>
      </w:r>
      <w:r w:rsidRPr="005754FC">
        <w:t xml:space="preserve"> </w:t>
      </w:r>
      <w:r w:rsidR="00365EE0">
        <w:tab/>
      </w:r>
      <w:r w:rsidRPr="005754FC">
        <w:t>TSCH = (</w:t>
      </w:r>
      <w:r w:rsidR="00365EE0">
        <w:t xml:space="preserve">contact </w:t>
      </w:r>
      <w:r w:rsidRPr="005754FC">
        <w:t>hrs/session) x (sessions</w:t>
      </w:r>
      <w:r>
        <w:t>/wk) x (</w:t>
      </w:r>
      <w:r w:rsidR="00365EE0">
        <w:t>TLM</w:t>
      </w:r>
      <w:r>
        <w:t>)</w:t>
      </w:r>
    </w:p>
    <w:p w14:paraId="252C9574" w14:textId="30E19032" w:rsidR="005754FC" w:rsidRPr="005754FC" w:rsidRDefault="005754FC" w:rsidP="005754FC">
      <w:pPr>
        <w:pStyle w:val="ListParagraph"/>
        <w:numPr>
          <w:ilvl w:val="0"/>
          <w:numId w:val="8"/>
        </w:numPr>
      </w:pPr>
      <w:r w:rsidRPr="004D46E6">
        <w:rPr>
          <w:b/>
        </w:rPr>
        <w:t>Short term:</w:t>
      </w:r>
      <w:r w:rsidRPr="005754FC">
        <w:t xml:space="preserve"> </w:t>
      </w:r>
      <w:r w:rsidR="00365EE0">
        <w:tab/>
      </w:r>
      <w:r w:rsidRPr="005754FC">
        <w:t xml:space="preserve">TSCH = </w:t>
      </w:r>
      <w:r>
        <w:t>(</w:t>
      </w:r>
      <w:r w:rsidR="00365EE0">
        <w:t xml:space="preserve">contact </w:t>
      </w:r>
      <w:r>
        <w:t>hrs/session) x (# of sessions)</w:t>
      </w:r>
    </w:p>
    <w:p w14:paraId="061F592A" w14:textId="5966393B" w:rsidR="005754FC" w:rsidRDefault="005754FC" w:rsidP="005754FC">
      <w:pPr>
        <w:pStyle w:val="ListParagraph"/>
        <w:numPr>
          <w:ilvl w:val="0"/>
          <w:numId w:val="8"/>
        </w:numPr>
      </w:pPr>
      <w:r w:rsidRPr="004D46E6">
        <w:rPr>
          <w:b/>
        </w:rPr>
        <w:t>Online lec:</w:t>
      </w:r>
      <w:r w:rsidRPr="005754FC">
        <w:t xml:space="preserve"> </w:t>
      </w:r>
      <w:r w:rsidR="00365EE0">
        <w:tab/>
      </w:r>
      <w:r w:rsidRPr="005754FC">
        <w:t>TSCH = (un</w:t>
      </w:r>
      <w:r>
        <w:t>its) x (</w:t>
      </w:r>
      <w:r w:rsidR="00365EE0">
        <w:t>TLM</w:t>
      </w:r>
      <w:r>
        <w:t>)</w:t>
      </w:r>
    </w:p>
    <w:p w14:paraId="517653AC" w14:textId="74994B0C" w:rsidR="005754FC" w:rsidRDefault="005754FC" w:rsidP="00365EE0">
      <w:pPr>
        <w:ind w:left="360"/>
      </w:pPr>
      <w:r w:rsidRPr="00365EE0">
        <w:rPr>
          <w:b/>
        </w:rPr>
        <w:t>Note</w:t>
      </w:r>
      <w:r>
        <w:t xml:space="preserve">:  </w:t>
      </w:r>
      <w:r w:rsidRPr="005754FC">
        <w:t>Maximum TLM = 17.5</w:t>
      </w:r>
      <w:r>
        <w:br w:type="page"/>
      </w:r>
    </w:p>
    <w:p w14:paraId="48992A86" w14:textId="35BCC505" w:rsidR="00346EFF" w:rsidRPr="00346EFF" w:rsidRDefault="00AB3BD4" w:rsidP="00346EFF">
      <w:pPr>
        <w:rPr>
          <w:b/>
        </w:rPr>
      </w:pPr>
      <w:r w:rsidRPr="00AB3BD4">
        <w:rPr>
          <w:b/>
        </w:rPr>
        <w:lastRenderedPageBreak/>
        <w:t xml:space="preserve">Slide </w:t>
      </w:r>
      <w:r w:rsidR="00346EFF">
        <w:rPr>
          <w:b/>
        </w:rPr>
        <w:t xml:space="preserve">23:  18-week semester. </w:t>
      </w:r>
      <w:r w:rsidR="00346EFF" w:rsidRPr="00346EFF">
        <w:rPr>
          <w:b/>
        </w:rPr>
        <w:t xml:space="preserve">The Course Outline of Record for VZEN 101 – Intro to Vertical Zen lists it as a 3-unit lecture course with 52.5 contact hours.  </w:t>
      </w:r>
    </w:p>
    <w:p w14:paraId="106A7699" w14:textId="6E4F0885" w:rsidR="00AB3BD4" w:rsidRPr="00AB3BD4" w:rsidRDefault="00AB3BD4" w:rsidP="00AB3BD4">
      <w:pPr>
        <w:rPr>
          <w:b/>
        </w:rPr>
      </w:pPr>
      <w:r w:rsidRPr="00AB3BD4">
        <w:rPr>
          <w:b/>
        </w:rPr>
        <w:t>Class meets…</w:t>
      </w:r>
    </w:p>
    <w:p w14:paraId="4C22E0CE" w14:textId="6BB52DA8" w:rsidR="00BF73A5" w:rsidRPr="00346EFF" w:rsidRDefault="00BF73A5" w:rsidP="00BF73A5">
      <w:pPr>
        <w:numPr>
          <w:ilvl w:val="0"/>
          <w:numId w:val="7"/>
        </w:numPr>
        <w:pBdr>
          <w:between w:val="single" w:sz="4" w:space="1" w:color="auto"/>
        </w:pBdr>
      </w:pPr>
      <w:r w:rsidRPr="00346EFF">
        <w:t>MWF from 8:00-8:50 a.m., for full term</w:t>
      </w:r>
      <w:r w:rsidR="00346EFF">
        <w:tab/>
      </w:r>
      <w:r w:rsidR="00346EFF">
        <w:tab/>
      </w:r>
      <w:r w:rsidR="00346EFF">
        <w:tab/>
      </w:r>
      <w:r w:rsidR="00346EFF">
        <w:tab/>
      </w:r>
      <w:r w:rsidR="00346EFF">
        <w:tab/>
      </w:r>
      <w:r w:rsidR="00346EFF">
        <w:tab/>
      </w:r>
      <w:r w:rsidR="00346EFF" w:rsidRPr="00346EFF">
        <w:rPr>
          <w:b/>
        </w:rPr>
        <w:t xml:space="preserve">Contact Hours = </w:t>
      </w:r>
      <w:r w:rsidR="00346EFF" w:rsidRPr="0073061A">
        <w:rPr>
          <w:b/>
          <w:u w:val="single"/>
        </w:rPr>
        <w:t>_</w:t>
      </w:r>
      <w:r w:rsidR="0073061A" w:rsidRPr="0073061A">
        <w:rPr>
          <w:b/>
          <w:u w:val="single"/>
        </w:rPr>
        <w:t>52.5_</w:t>
      </w:r>
      <w:r w:rsidR="00346EFF">
        <w:rPr>
          <w:b/>
        </w:rPr>
        <w:br/>
      </w:r>
      <w:r w:rsidR="00346EFF">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73061A">
        <w:br/>
      </w:r>
      <w:r w:rsidR="0073061A">
        <w:br/>
      </w:r>
      <w:r w:rsidR="0073061A" w:rsidRPr="0073061A">
        <w:rPr>
          <w:b/>
        </w:rPr>
        <w:t>Calculation:</w:t>
      </w:r>
      <w:r w:rsidR="0073061A">
        <w:tab/>
        <w:t>TSCH = 1.0 x 3 x 17.5 = 52.5</w:t>
      </w:r>
    </w:p>
    <w:p w14:paraId="711716E0" w14:textId="54B76E91" w:rsidR="00BF73A5" w:rsidRPr="00346EFF" w:rsidRDefault="00BF73A5" w:rsidP="00BF73A5">
      <w:pPr>
        <w:numPr>
          <w:ilvl w:val="0"/>
          <w:numId w:val="7"/>
        </w:numPr>
        <w:pBdr>
          <w:between w:val="single" w:sz="4" w:space="1" w:color="auto"/>
        </w:pBdr>
      </w:pPr>
      <w:r w:rsidRPr="00346EFF">
        <w:t>Mondays from 6 – 8:50 p.m., full term</w:t>
      </w:r>
      <w:r w:rsidR="00346EFF">
        <w:tab/>
      </w:r>
      <w:r w:rsidR="00346EFF">
        <w:tab/>
      </w:r>
      <w:r w:rsidR="00346EFF">
        <w:tab/>
      </w:r>
      <w:r w:rsidR="00346EFF">
        <w:tab/>
      </w:r>
      <w:r w:rsidR="00346EFF">
        <w:tab/>
      </w:r>
      <w:r w:rsidR="00346EFF">
        <w:tab/>
      </w:r>
      <w:r w:rsidR="00346EFF" w:rsidRPr="00346EFF">
        <w:rPr>
          <w:b/>
        </w:rPr>
        <w:t xml:space="preserve">Contact Hours = </w:t>
      </w:r>
      <w:r w:rsidR="0073061A" w:rsidRPr="0073061A">
        <w:rPr>
          <w:b/>
          <w:u w:val="single"/>
        </w:rPr>
        <w:t>_52.5_</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73061A">
        <w:br/>
      </w:r>
      <w:r w:rsidR="0073061A">
        <w:br/>
      </w:r>
      <w:r w:rsidR="0073061A">
        <w:rPr>
          <w:b/>
        </w:rPr>
        <w:t>Calculation:</w:t>
      </w:r>
      <w:r w:rsidR="0073061A">
        <w:tab/>
        <w:t>TSCH = 3.0 x 1 x 17.5 = 52.5</w:t>
      </w:r>
    </w:p>
    <w:p w14:paraId="1DD579A0" w14:textId="25299402" w:rsidR="00BF73A5" w:rsidRPr="00346EFF" w:rsidRDefault="00BF73A5" w:rsidP="00BF73A5">
      <w:pPr>
        <w:numPr>
          <w:ilvl w:val="0"/>
          <w:numId w:val="7"/>
        </w:numPr>
        <w:pBdr>
          <w:between w:val="single" w:sz="4" w:space="1" w:color="auto"/>
        </w:pBdr>
      </w:pPr>
      <w:r w:rsidRPr="00346EFF">
        <w:t>Online, full term</w:t>
      </w:r>
      <w:r w:rsidR="00346EFF">
        <w:tab/>
      </w:r>
      <w:r w:rsidR="00346EFF">
        <w:tab/>
      </w:r>
      <w:r w:rsidR="00346EFF">
        <w:tab/>
      </w:r>
      <w:r w:rsidR="00346EFF">
        <w:tab/>
      </w:r>
      <w:r w:rsidR="00346EFF">
        <w:tab/>
      </w:r>
      <w:r w:rsidR="00346EFF">
        <w:tab/>
      </w:r>
      <w:r w:rsidR="00346EFF">
        <w:tab/>
      </w:r>
      <w:r w:rsidR="00346EFF">
        <w:tab/>
      </w:r>
      <w:r w:rsidR="00346EFF" w:rsidRPr="00346EFF">
        <w:rPr>
          <w:b/>
        </w:rPr>
        <w:t xml:space="preserve">Contact Hours = </w:t>
      </w:r>
      <w:r w:rsidR="0073061A" w:rsidRPr="0073061A">
        <w:rPr>
          <w:b/>
          <w:u w:val="single"/>
        </w:rPr>
        <w:t>_52.5_</w:t>
      </w:r>
      <w:r w:rsidR="00346EFF">
        <w:rPr>
          <w:b/>
        </w:rPr>
        <w:br/>
      </w:r>
      <w:r w:rsidR="00346EFF">
        <w:rPr>
          <w:b/>
        </w:rPr>
        <w:br/>
      </w:r>
      <w:r w:rsidR="004D46E6" w:rsidRPr="004D46E6">
        <w:rPr>
          <w:b/>
        </w:rPr>
        <w:t>Online lec:</w:t>
      </w:r>
      <w:r w:rsidR="004D46E6" w:rsidRPr="005754FC">
        <w:t xml:space="preserve"> </w:t>
      </w:r>
      <w:r w:rsidR="004D46E6">
        <w:tab/>
      </w:r>
      <w:r w:rsidR="004D46E6" w:rsidRPr="005754FC">
        <w:t>TSCH = (un</w:t>
      </w:r>
      <w:r w:rsidR="004D46E6">
        <w:t>its) x (TLM)</w:t>
      </w:r>
      <w:r w:rsidR="0073061A">
        <w:br/>
      </w:r>
      <w:r w:rsidR="0073061A">
        <w:br/>
      </w:r>
      <w:r w:rsidR="0073061A">
        <w:rPr>
          <w:b/>
        </w:rPr>
        <w:t>Calculation:</w:t>
      </w:r>
      <w:r w:rsidR="0073061A">
        <w:tab/>
        <w:t>TSCH = 3 units x 17.5 = 52.5</w:t>
      </w:r>
    </w:p>
    <w:p w14:paraId="21A7B87B" w14:textId="5EDF1FE9" w:rsidR="00BF73A5" w:rsidRPr="00346EFF" w:rsidRDefault="00BF73A5" w:rsidP="00BF73A5">
      <w:pPr>
        <w:numPr>
          <w:ilvl w:val="0"/>
          <w:numId w:val="7"/>
        </w:numPr>
        <w:pBdr>
          <w:between w:val="single" w:sz="4" w:space="1" w:color="auto"/>
        </w:pBdr>
      </w:pPr>
      <w:r w:rsidRPr="00346EFF">
        <w:t>Monda</w:t>
      </w:r>
      <w:r w:rsidR="0073061A">
        <w:t>ys / Wednesdays</w:t>
      </w:r>
      <w:r w:rsidRPr="00346EFF">
        <w:t xml:space="preserve"> from 6 – 9:30 p.m., 9 weeks</w:t>
      </w:r>
      <w:r w:rsidR="00346EFF">
        <w:tab/>
      </w:r>
      <w:r w:rsidR="00346EFF">
        <w:tab/>
      </w:r>
      <w:r w:rsidR="00346EFF">
        <w:tab/>
      </w:r>
      <w:r w:rsidR="00346EFF">
        <w:tab/>
      </w:r>
      <w:r w:rsidR="00346EFF" w:rsidRPr="00346EFF">
        <w:rPr>
          <w:b/>
        </w:rPr>
        <w:t xml:space="preserve">Contact Hours = </w:t>
      </w:r>
      <w:r w:rsidRPr="00BF73A5">
        <w:rPr>
          <w:b/>
          <w:u w:val="single"/>
        </w:rPr>
        <w:t>__??__</w:t>
      </w:r>
      <w:r w:rsidR="00346EFF">
        <w:rPr>
          <w:b/>
        </w:rPr>
        <w:br/>
      </w:r>
      <w:r w:rsidR="00346EFF">
        <w:rPr>
          <w:b/>
        </w:rPr>
        <w:br/>
      </w:r>
      <w:r w:rsidR="004D46E6" w:rsidRPr="004D46E6">
        <w:rPr>
          <w:b/>
        </w:rPr>
        <w:t>Short term:</w:t>
      </w:r>
      <w:r w:rsidR="004D46E6" w:rsidRPr="005754FC">
        <w:t xml:space="preserve"> </w:t>
      </w:r>
      <w:r w:rsidR="004D46E6">
        <w:tab/>
      </w:r>
      <w:r w:rsidR="004D46E6" w:rsidRPr="005754FC">
        <w:t xml:space="preserve">TSCH = </w:t>
      </w:r>
      <w:r w:rsidR="004D46E6">
        <w:t>(contact hrs/session) x (# of sessions)</w:t>
      </w:r>
      <w:r w:rsidR="0073061A">
        <w:br/>
      </w:r>
      <w:r w:rsidR="0073061A">
        <w:br/>
      </w:r>
      <w:r w:rsidR="0073061A">
        <w:rPr>
          <w:b/>
        </w:rPr>
        <w:t>Consideration:</w:t>
      </w:r>
      <w:r w:rsidR="0073061A">
        <w:tab/>
        <w:t xml:space="preserve">Formula says “# of sessions”.  Are there any </w:t>
      </w:r>
      <w:r w:rsidR="0073061A">
        <w:rPr>
          <w:i/>
        </w:rPr>
        <w:t>holidays?</w:t>
      </w:r>
      <w:r w:rsidR="0073061A">
        <w:t xml:space="preserve">  </w:t>
      </w:r>
      <w:r w:rsidR="0073061A">
        <w:br/>
      </w:r>
      <w:r w:rsidR="0073061A">
        <w:br/>
      </w:r>
      <w:r w:rsidR="0073061A">
        <w:rPr>
          <w:b/>
        </w:rPr>
        <w:t>Calculation:</w:t>
      </w:r>
      <w:r w:rsidR="0073061A">
        <w:tab/>
        <w:t>If 0 holidays:</w:t>
      </w:r>
      <w:r w:rsidR="0073061A">
        <w:tab/>
        <w:t>TSCH = 3.8 x 18 = 68.4 hours!  Way too much.</w:t>
      </w:r>
      <w:r w:rsidR="0073061A">
        <w:br/>
      </w:r>
      <w:r w:rsidR="0073061A">
        <w:tab/>
      </w:r>
      <w:r w:rsidR="0073061A">
        <w:tab/>
        <w:t xml:space="preserve">If 1 holiday:  </w:t>
      </w:r>
      <w:r w:rsidR="0073061A">
        <w:tab/>
        <w:t>TSCH = 3.8 x 17 = 64.6 hours.  Still too much.</w:t>
      </w:r>
      <w:r w:rsidR="0073061A">
        <w:br/>
      </w:r>
      <w:r w:rsidR="0073061A">
        <w:tab/>
      </w:r>
      <w:r w:rsidR="0073061A">
        <w:tab/>
        <w:t xml:space="preserve">If 2 holidays:  </w:t>
      </w:r>
      <w:r w:rsidR="0073061A">
        <w:tab/>
        <w:t xml:space="preserve">TSCH = 3.8 x 16 = </w:t>
      </w:r>
      <w:r>
        <w:t>60.8</w:t>
      </w:r>
      <w:r w:rsidR="0073061A">
        <w:t xml:space="preserve"> hours.  Still too much.</w:t>
      </w:r>
      <w:r w:rsidR="0073061A">
        <w:br/>
      </w:r>
      <w:r w:rsidR="0073061A">
        <w:br/>
      </w:r>
      <w:r w:rsidR="0073061A" w:rsidRPr="0073061A">
        <w:rPr>
          <w:b/>
          <w:i/>
        </w:rPr>
        <w:t>Rule of Thumb: Reasonable excess is no more than about 105% of target.</w:t>
      </w:r>
      <w:r w:rsidR="0073061A">
        <w:rPr>
          <w:i/>
        </w:rPr>
        <w:t xml:space="preserve">  </w:t>
      </w:r>
      <w:r w:rsidR="0073061A">
        <w:rPr>
          <w:i/>
        </w:rPr>
        <w:br/>
        <w:t>1.05 x 54 = 56.7</w:t>
      </w:r>
      <w:r>
        <w:rPr>
          <w:i/>
        </w:rPr>
        <w:t xml:space="preserve"> hours max</w:t>
      </w:r>
      <w:r w:rsidR="0073061A">
        <w:rPr>
          <w:i/>
        </w:rPr>
        <w:t xml:space="preserve">.  </w:t>
      </w:r>
      <w:r>
        <w:rPr>
          <w:i/>
        </w:rPr>
        <w:t>The d</w:t>
      </w:r>
      <w:r w:rsidR="0073061A">
        <w:rPr>
          <w:i/>
        </w:rPr>
        <w:t>ean must adjust class session length based on # of meetings and holidays.</w:t>
      </w:r>
      <w:r>
        <w:rPr>
          <w:i/>
        </w:rPr>
        <w:t xml:space="preserve">  Ex: If 2 holidays, drop class hours to 6-9:10 for 3.4 hrs each session, and a total of 3.4 x 16 = 54.4</w:t>
      </w:r>
    </w:p>
    <w:p w14:paraId="7F036B1F" w14:textId="0D46139D" w:rsidR="004D46E6" w:rsidRPr="0021384C" w:rsidRDefault="00BF73A5" w:rsidP="00BF73A5">
      <w:pPr>
        <w:numPr>
          <w:ilvl w:val="0"/>
          <w:numId w:val="7"/>
        </w:numPr>
        <w:pBdr>
          <w:between w:val="single" w:sz="4" w:space="1" w:color="auto"/>
        </w:pBdr>
        <w:rPr>
          <w:b/>
        </w:rPr>
      </w:pPr>
      <w:r w:rsidRPr="00346EFF">
        <w:t>Monday and Wednesday from 6 – 7:20, full term</w:t>
      </w:r>
      <w:r w:rsidR="00346EFF">
        <w:tab/>
      </w:r>
      <w:r w:rsidR="00346EFF">
        <w:tab/>
      </w:r>
      <w:r w:rsidR="00346EFF">
        <w:tab/>
      </w:r>
      <w:r w:rsidR="00346EFF">
        <w:tab/>
      </w:r>
      <w:r w:rsidR="00346EFF" w:rsidRPr="0021384C">
        <w:rPr>
          <w:b/>
        </w:rPr>
        <w:t xml:space="preserve">Contact Hours = </w:t>
      </w:r>
      <w:r w:rsidR="00346EFF" w:rsidRPr="0021384C">
        <w:rPr>
          <w:b/>
          <w:u w:val="single"/>
        </w:rPr>
        <w:t>_</w:t>
      </w:r>
      <w:r w:rsidR="0021384C" w:rsidRPr="0021384C">
        <w:rPr>
          <w:b/>
          <w:u w:val="single"/>
        </w:rPr>
        <w:t>56…but!</w:t>
      </w:r>
      <w:r w:rsidR="00346EFF" w:rsidRPr="0021384C">
        <w:rPr>
          <w:b/>
          <w:u w:val="single"/>
        </w:rPr>
        <w:t>_</w:t>
      </w:r>
      <w:r w:rsidR="00346EFF" w:rsidRPr="0021384C">
        <w:rPr>
          <w:b/>
        </w:rPr>
        <w:br/>
      </w:r>
      <w:r w:rsidR="004D46E6">
        <w:br/>
      </w:r>
      <w:r w:rsidR="004D46E6" w:rsidRPr="0021384C">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21384C">
        <w:br/>
      </w:r>
      <w:r w:rsidR="0021384C">
        <w:br/>
      </w:r>
      <w:r w:rsidR="0021384C" w:rsidRPr="0021384C">
        <w:rPr>
          <w:b/>
        </w:rPr>
        <w:t>Calculation:</w:t>
      </w:r>
      <w:r w:rsidR="0021384C">
        <w:tab/>
        <w:t>TSCH = 1.6 x 2 x 17.5 = 56</w:t>
      </w:r>
      <w:r w:rsidR="0021384C">
        <w:br/>
      </w:r>
      <w:r w:rsidR="0021384C">
        <w:br/>
      </w:r>
      <w:r w:rsidR="0021384C" w:rsidRPr="0021384C">
        <w:rPr>
          <w:b/>
          <w:i/>
        </w:rPr>
        <w:lastRenderedPageBreak/>
        <w:t>But…</w:t>
      </w:r>
      <w:r w:rsidR="0021384C">
        <w:tab/>
      </w:r>
      <w:r w:rsidR="0021384C">
        <w:tab/>
        <w:t>56 is below 105% of target, but some colleges have been dinged for over-claiming.  Wisest choice would be to reduce scheduled time to 6-7:15.</w:t>
      </w:r>
      <w:r w:rsidR="004D46E6" w:rsidRPr="0021384C">
        <w:rPr>
          <w:b/>
        </w:rPr>
        <w:br w:type="page"/>
      </w:r>
    </w:p>
    <w:p w14:paraId="7FAE4D16" w14:textId="32BC5B32" w:rsidR="00346EFF" w:rsidRPr="00346EFF" w:rsidRDefault="00346EFF" w:rsidP="00346EFF">
      <w:pPr>
        <w:rPr>
          <w:b/>
        </w:rPr>
      </w:pPr>
      <w:r w:rsidRPr="00346EFF">
        <w:rPr>
          <w:b/>
        </w:rPr>
        <w:lastRenderedPageBreak/>
        <w:t xml:space="preserve">Slide 24:  16.4-week semester. The Course Outline of Record for VZEN 101 – Intro to Vertical Zen lists it as a 3-unit lecture course with 54 contact hours.  </w:t>
      </w:r>
    </w:p>
    <w:p w14:paraId="639A63A9" w14:textId="52220335" w:rsidR="00346EFF" w:rsidRDefault="00346EFF" w:rsidP="00346EFF">
      <w:r w:rsidRPr="00346EFF">
        <w:rPr>
          <w:b/>
        </w:rPr>
        <w:t>Class meets…</w:t>
      </w:r>
    </w:p>
    <w:p w14:paraId="2E9E2EFE" w14:textId="5B5DD81B" w:rsidR="00BF73A5" w:rsidRPr="00346EFF" w:rsidRDefault="00BF73A5" w:rsidP="00BF73A5">
      <w:pPr>
        <w:numPr>
          <w:ilvl w:val="0"/>
          <w:numId w:val="10"/>
        </w:numPr>
        <w:pBdr>
          <w:bottom w:val="single" w:sz="4" w:space="1" w:color="auto"/>
          <w:between w:val="single" w:sz="4" w:space="1" w:color="auto"/>
        </w:pBdr>
      </w:pPr>
      <w:r w:rsidRPr="00346EFF">
        <w:t>MW from 8:00-9:25 a.m., for full term</w:t>
      </w:r>
      <w:r w:rsidR="00346EFF">
        <w:tab/>
      </w:r>
      <w:r w:rsidR="00346EFF">
        <w:tab/>
      </w:r>
      <w:r w:rsidR="00346EFF">
        <w:tab/>
      </w:r>
      <w:r w:rsidR="00346EFF">
        <w:tab/>
      </w:r>
      <w:r w:rsidR="00346EFF">
        <w:tab/>
      </w:r>
      <w:r w:rsidR="00346EFF">
        <w:tab/>
      </w:r>
      <w:r w:rsidR="00346EFF" w:rsidRPr="00346EFF">
        <w:rPr>
          <w:b/>
        </w:rPr>
        <w:t xml:space="preserve">Contact Hours = </w:t>
      </w:r>
      <w:r w:rsidR="00346EFF" w:rsidRPr="00BC79A3">
        <w:rPr>
          <w:b/>
          <w:u w:val="single"/>
        </w:rPr>
        <w:t>_</w:t>
      </w:r>
      <w:r w:rsidR="00BC79A3" w:rsidRPr="00BC79A3">
        <w:rPr>
          <w:b/>
          <w:u w:val="single"/>
        </w:rPr>
        <w:t>55.76</w:t>
      </w:r>
      <w:r w:rsidR="00346EFF" w:rsidRPr="00BC79A3">
        <w:rPr>
          <w:b/>
          <w:u w:val="single"/>
        </w:rPr>
        <w:t>_</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BC79A3">
        <w:br/>
      </w:r>
      <w:r w:rsidR="00BC79A3">
        <w:br/>
      </w:r>
      <w:r w:rsidR="00BC79A3">
        <w:rPr>
          <w:b/>
        </w:rPr>
        <w:t>Calculation:</w:t>
      </w:r>
      <w:r w:rsidR="00BC79A3">
        <w:tab/>
        <w:t>TSCH = 1.7 x 2 x 16.4 = 55.76</w:t>
      </w:r>
      <w:r w:rsidR="00BC79A3">
        <w:br/>
      </w:r>
    </w:p>
    <w:p w14:paraId="057D8D16" w14:textId="0084261C" w:rsidR="00BF73A5" w:rsidRPr="00346EFF" w:rsidRDefault="00BF73A5" w:rsidP="00BF73A5">
      <w:pPr>
        <w:numPr>
          <w:ilvl w:val="0"/>
          <w:numId w:val="10"/>
        </w:numPr>
        <w:pBdr>
          <w:bottom w:val="single" w:sz="4" w:space="1" w:color="auto"/>
          <w:between w:val="single" w:sz="4" w:space="1" w:color="auto"/>
        </w:pBdr>
      </w:pPr>
      <w:r w:rsidRPr="00346EFF">
        <w:t>Mondays from 6 – 9:05 p.m., full term</w:t>
      </w:r>
      <w:r w:rsidR="00346EFF">
        <w:tab/>
      </w:r>
      <w:r w:rsidR="00346EFF">
        <w:tab/>
      </w:r>
      <w:r w:rsidR="00346EFF">
        <w:tab/>
      </w:r>
      <w:r w:rsidR="00346EFF">
        <w:tab/>
      </w:r>
      <w:r w:rsidR="00346EFF">
        <w:tab/>
      </w:r>
      <w:r w:rsidR="00346EFF">
        <w:tab/>
      </w:r>
      <w:r w:rsidR="00346EFF" w:rsidRPr="00346EFF">
        <w:rPr>
          <w:b/>
        </w:rPr>
        <w:t xml:space="preserve">Contact Hours = </w:t>
      </w:r>
      <w:r w:rsidR="00BC79A3" w:rsidRPr="00BC79A3">
        <w:rPr>
          <w:b/>
          <w:u w:val="single"/>
        </w:rPr>
        <w:t>_5</w:t>
      </w:r>
      <w:r w:rsidR="00BC79A3">
        <w:rPr>
          <w:b/>
          <w:u w:val="single"/>
        </w:rPr>
        <w:t>4.12</w:t>
      </w:r>
      <w:r w:rsidR="00BC79A3" w:rsidRPr="00BC79A3">
        <w:rPr>
          <w:b/>
          <w:u w:val="single"/>
        </w:rPr>
        <w:t>_</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BC79A3">
        <w:br/>
      </w:r>
      <w:r w:rsidR="00BC79A3">
        <w:br/>
      </w:r>
      <w:r w:rsidR="00BC79A3">
        <w:rPr>
          <w:b/>
        </w:rPr>
        <w:t>Calculation:</w:t>
      </w:r>
      <w:r w:rsidR="00BC79A3">
        <w:tab/>
        <w:t>TSCH = 3.3 x 1 x 16.4 = 54.12</w:t>
      </w:r>
    </w:p>
    <w:p w14:paraId="3C9A2B0E" w14:textId="5FDF61C6" w:rsidR="00BF73A5" w:rsidRPr="00346EFF" w:rsidRDefault="00BF73A5" w:rsidP="00BF73A5">
      <w:pPr>
        <w:numPr>
          <w:ilvl w:val="0"/>
          <w:numId w:val="10"/>
        </w:numPr>
        <w:pBdr>
          <w:bottom w:val="single" w:sz="4" w:space="1" w:color="auto"/>
          <w:between w:val="single" w:sz="4" w:space="1" w:color="auto"/>
        </w:pBdr>
      </w:pPr>
      <w:r w:rsidRPr="00346EFF">
        <w:t>Online, full term</w:t>
      </w:r>
      <w:r w:rsidR="00346EFF">
        <w:tab/>
      </w:r>
      <w:r w:rsidR="00346EFF">
        <w:tab/>
      </w:r>
      <w:r w:rsidR="00346EFF">
        <w:tab/>
      </w:r>
      <w:r w:rsidR="00346EFF">
        <w:tab/>
      </w:r>
      <w:r w:rsidR="00346EFF">
        <w:tab/>
      </w:r>
      <w:r w:rsidR="00346EFF">
        <w:tab/>
      </w:r>
      <w:r w:rsidR="00346EFF">
        <w:tab/>
      </w:r>
      <w:r w:rsidR="00346EFF">
        <w:tab/>
      </w:r>
      <w:r w:rsidR="00346EFF" w:rsidRPr="00346EFF">
        <w:rPr>
          <w:b/>
        </w:rPr>
        <w:t xml:space="preserve">Contact Hours = </w:t>
      </w:r>
      <w:r w:rsidR="00BC79A3" w:rsidRPr="00BC79A3">
        <w:rPr>
          <w:b/>
          <w:u w:val="single"/>
        </w:rPr>
        <w:t>_</w:t>
      </w:r>
      <w:r w:rsidR="00BC79A3">
        <w:rPr>
          <w:b/>
          <w:u w:val="single"/>
        </w:rPr>
        <w:t>49.20</w:t>
      </w:r>
      <w:r w:rsidR="00BC79A3" w:rsidRPr="00BC79A3">
        <w:rPr>
          <w:b/>
          <w:u w:val="single"/>
        </w:rPr>
        <w:t>_</w:t>
      </w:r>
      <w:r w:rsidR="00346EFF">
        <w:rPr>
          <w:b/>
        </w:rPr>
        <w:br/>
      </w:r>
      <w:r w:rsidR="00346EFF">
        <w:rPr>
          <w:b/>
        </w:rPr>
        <w:br/>
      </w:r>
      <w:r w:rsidR="0073061A" w:rsidRPr="004D46E6">
        <w:rPr>
          <w:b/>
        </w:rPr>
        <w:t>Online lec:</w:t>
      </w:r>
      <w:r w:rsidR="0073061A" w:rsidRPr="005754FC">
        <w:t xml:space="preserve"> </w:t>
      </w:r>
      <w:r w:rsidR="0073061A">
        <w:tab/>
      </w:r>
      <w:r w:rsidR="0073061A" w:rsidRPr="005754FC">
        <w:t>TSCH = (un</w:t>
      </w:r>
      <w:r w:rsidR="0073061A">
        <w:t>its) x (TLM)</w:t>
      </w:r>
      <w:r w:rsidR="00BC79A3">
        <w:br/>
      </w:r>
      <w:r w:rsidR="00BC79A3">
        <w:br/>
      </w:r>
      <w:r w:rsidR="00BC79A3">
        <w:rPr>
          <w:b/>
        </w:rPr>
        <w:t>Calculation:</w:t>
      </w:r>
      <w:r w:rsidR="00BC79A3">
        <w:tab/>
        <w:t xml:space="preserve">TSCH = 3 x 16.4 = 49.2  </w:t>
      </w:r>
      <w:r w:rsidR="00BC79A3">
        <w:rPr>
          <w:i/>
        </w:rPr>
        <w:t xml:space="preserve">  This 4.8-hour reduction below COR hours is “the online penalty.”</w:t>
      </w:r>
      <w:r>
        <w:rPr>
          <w:i/>
        </w:rPr>
        <w:br/>
      </w:r>
    </w:p>
    <w:p w14:paraId="181DE017" w14:textId="58970F53" w:rsidR="00346EFF" w:rsidRPr="00346EFF" w:rsidRDefault="00BF73A5" w:rsidP="00BF73A5">
      <w:pPr>
        <w:numPr>
          <w:ilvl w:val="0"/>
          <w:numId w:val="10"/>
        </w:numPr>
        <w:pBdr>
          <w:between w:val="single" w:sz="4" w:space="1" w:color="auto"/>
        </w:pBdr>
      </w:pPr>
      <w:r w:rsidRPr="00346EFF">
        <w:t>Mondays / Wednesdays  from 6 – 9:30 p.m., 8 weeks</w:t>
      </w:r>
      <w:r w:rsidR="00346EFF">
        <w:tab/>
      </w:r>
      <w:r w:rsidR="00346EFF">
        <w:tab/>
      </w:r>
      <w:r w:rsidR="00346EFF">
        <w:tab/>
      </w:r>
      <w:r w:rsidR="00346EFF">
        <w:tab/>
      </w:r>
      <w:r w:rsidR="00346EFF" w:rsidRPr="00346EFF">
        <w:rPr>
          <w:b/>
        </w:rPr>
        <w:t xml:space="preserve">Contact Hours = </w:t>
      </w:r>
      <w:r w:rsidR="00346EFF" w:rsidRPr="00BF73A5">
        <w:rPr>
          <w:b/>
          <w:u w:val="single"/>
        </w:rPr>
        <w:t>__</w:t>
      </w:r>
      <w:r w:rsidRPr="00BF73A5">
        <w:rPr>
          <w:b/>
          <w:u w:val="single"/>
        </w:rPr>
        <w:t>??</w:t>
      </w:r>
      <w:r w:rsidR="00346EFF" w:rsidRPr="00BF73A5">
        <w:rPr>
          <w:b/>
          <w:u w:val="single"/>
        </w:rPr>
        <w:t>__</w:t>
      </w:r>
      <w:r w:rsidR="00346EFF">
        <w:rPr>
          <w:b/>
        </w:rPr>
        <w:br/>
      </w:r>
      <w:r w:rsidR="00346EFF">
        <w:rPr>
          <w:b/>
        </w:rPr>
        <w:br/>
      </w:r>
      <w:r w:rsidR="004D46E6" w:rsidRPr="004D46E6">
        <w:rPr>
          <w:b/>
        </w:rPr>
        <w:t>Short term:</w:t>
      </w:r>
      <w:r w:rsidR="004D46E6" w:rsidRPr="005754FC">
        <w:t xml:space="preserve"> </w:t>
      </w:r>
      <w:r w:rsidR="004D46E6">
        <w:tab/>
      </w:r>
      <w:r w:rsidR="004D46E6" w:rsidRPr="005754FC">
        <w:t xml:space="preserve">TSCH = </w:t>
      </w:r>
      <w:r w:rsidR="004D46E6">
        <w:t>(contact hrs/session) x (# of sessions)</w:t>
      </w:r>
      <w:r>
        <w:br/>
      </w:r>
      <w:r>
        <w:br/>
      </w:r>
      <w:r>
        <w:rPr>
          <w:b/>
        </w:rPr>
        <w:t>Considerations:</w:t>
      </w:r>
      <w:r>
        <w:t xml:space="preserve">  How many holidays are there?  As in Slide 23 #4, this adds a lot of variability!  If we assume there are 2 holidays, that leaves 14 sessions.</w:t>
      </w:r>
      <w:r>
        <w:br/>
      </w:r>
      <w:r>
        <w:br/>
      </w:r>
      <w:r>
        <w:rPr>
          <w:b/>
        </w:rPr>
        <w:t>Calculation:</w:t>
      </w:r>
      <w:r>
        <w:tab/>
        <w:t xml:space="preserve">3.8 x 14 = 53.2.  That’s just below the target.  I’d recommend adjusting the class to run 6-9:35 for 3.9 hours, resulting in 3.9 x 14 = 54.6 total hours. </w:t>
      </w:r>
      <w:r>
        <w:br/>
      </w:r>
    </w:p>
    <w:p w14:paraId="135062D1" w14:textId="2600220C" w:rsidR="004D46E6" w:rsidRPr="00336B7C" w:rsidRDefault="00BF73A5" w:rsidP="00EE5FA9">
      <w:pPr>
        <w:numPr>
          <w:ilvl w:val="0"/>
          <w:numId w:val="10"/>
        </w:numPr>
        <w:pBdr>
          <w:between w:val="single" w:sz="4" w:space="1" w:color="auto"/>
        </w:pBdr>
        <w:rPr>
          <w:b/>
        </w:rPr>
      </w:pPr>
      <w:r w:rsidRPr="00346EFF">
        <w:t>Dual enrollment HS offering: alternating schedule MWF 8-8:50 in odd weeks &amp; TTh 8-9:25 in odd weeks, 18 weeks total.</w:t>
      </w:r>
      <w:r w:rsidR="00346EFF">
        <w:tab/>
      </w:r>
      <w:r w:rsidR="00346EFF">
        <w:tab/>
      </w:r>
      <w:r w:rsidR="00346EFF">
        <w:tab/>
      </w:r>
      <w:r w:rsidR="00346EFF">
        <w:tab/>
      </w:r>
      <w:r w:rsidR="00346EFF">
        <w:tab/>
      </w:r>
      <w:r w:rsidR="00346EFF">
        <w:tab/>
      </w:r>
      <w:r w:rsidR="00346EFF">
        <w:tab/>
      </w:r>
      <w:r w:rsidR="00346EFF">
        <w:tab/>
      </w:r>
      <w:r w:rsidR="00346EFF">
        <w:tab/>
      </w:r>
      <w:r w:rsidR="00346EFF" w:rsidRPr="00336B7C">
        <w:rPr>
          <w:b/>
        </w:rPr>
        <w:t xml:space="preserve">Contact Hours = </w:t>
      </w:r>
      <w:r w:rsidR="00336B7C" w:rsidRPr="00336B7C">
        <w:rPr>
          <w:b/>
          <w:u w:val="single"/>
        </w:rPr>
        <w:t>__??__</w:t>
      </w:r>
      <w:r w:rsidR="004D46E6" w:rsidRPr="00336B7C">
        <w:rPr>
          <w:b/>
        </w:rPr>
        <w:br/>
      </w:r>
      <w:r w:rsidR="004D46E6" w:rsidRPr="00336B7C">
        <w:rPr>
          <w:b/>
        </w:rPr>
        <w:br/>
      </w:r>
      <w:r w:rsidRPr="00336B7C">
        <w:rPr>
          <w:b/>
        </w:rPr>
        <w:t>Confession:</w:t>
      </w:r>
      <w:r>
        <w:tab/>
      </w:r>
      <w:r w:rsidRPr="00336B7C">
        <w:rPr>
          <w:i/>
        </w:rPr>
        <w:t>Now we’re just messing with you!</w:t>
      </w:r>
      <w:r>
        <w:t xml:space="preserve">  </w:t>
      </w:r>
      <w:r w:rsidR="00336B7C">
        <w:t xml:space="preserve">Fact is, this class is super tricky.  It’s a “bridge” class that runs longer than the primary term.  Its schedule alternates, so that makes it </w:t>
      </w:r>
      <w:r w:rsidR="00336B7C" w:rsidRPr="00336B7C">
        <w:rPr>
          <w:i/>
        </w:rPr>
        <w:t>irregular</w:t>
      </w:r>
      <w:r w:rsidR="00336B7C">
        <w:t xml:space="preserve"> scheduling.  And as soon as it’s irregular, it has to become </w:t>
      </w:r>
      <w:r w:rsidR="00336B7C" w:rsidRPr="00336B7C">
        <w:rPr>
          <w:i/>
        </w:rPr>
        <w:t>positive attendance</w:t>
      </w:r>
      <w:r w:rsidR="00336B7C">
        <w:t xml:space="preserve">.  So in the end, the college will earn apportionment based on the actual hours of attendance of students in the class.  Generally, positive attendance is “bad” because of lost revenue compared to other apportionment types, but also because it relies on taking roll every day like a high school.  But…it </w:t>
      </w:r>
      <w:r w:rsidR="00336B7C" w:rsidRPr="00336B7C">
        <w:rPr>
          <w:i/>
        </w:rPr>
        <w:t>is</w:t>
      </w:r>
      <w:r w:rsidR="00336B7C">
        <w:t xml:space="preserve"> a HS dual enrollment class.  It’s best to just take your medicine on this one.</w:t>
      </w:r>
      <w:r w:rsidR="004D46E6" w:rsidRPr="00336B7C">
        <w:rPr>
          <w:b/>
        </w:rPr>
        <w:br w:type="page"/>
      </w:r>
    </w:p>
    <w:p w14:paraId="44476D87" w14:textId="31EAAF35" w:rsidR="00346EFF" w:rsidRPr="00346EFF" w:rsidRDefault="00346EFF" w:rsidP="00346EFF">
      <w:pPr>
        <w:rPr>
          <w:b/>
        </w:rPr>
      </w:pPr>
      <w:r w:rsidRPr="00346EFF">
        <w:rPr>
          <w:b/>
        </w:rPr>
        <w:lastRenderedPageBreak/>
        <w:t>Slide 25: 18-week semester. The Course Outline of Record for VZENENG 101 – Intro to Vertical Zen Engineering lists it as a 3-unit lecture / lab course with a maximum of 108 contact hours.  The COR shows 1.5 units for lecture and 1.5 for lab.</w:t>
      </w:r>
    </w:p>
    <w:p w14:paraId="25FAF679" w14:textId="6E579060" w:rsidR="00346EFF" w:rsidRDefault="00346EFF" w:rsidP="00346EFF">
      <w:r w:rsidRPr="00346EFF">
        <w:rPr>
          <w:b/>
        </w:rPr>
        <w:t>Class meets…</w:t>
      </w:r>
    </w:p>
    <w:p w14:paraId="0A78BAC0" w14:textId="08EDC62C" w:rsidR="00BF73A5" w:rsidRPr="00346EFF" w:rsidRDefault="00BF73A5" w:rsidP="003B5155">
      <w:pPr>
        <w:numPr>
          <w:ilvl w:val="0"/>
          <w:numId w:val="11"/>
        </w:numPr>
        <w:pBdr>
          <w:between w:val="single" w:sz="4" w:space="1" w:color="auto"/>
        </w:pBdr>
      </w:pPr>
      <w:r w:rsidRPr="00346EFF">
        <w:t>Tuesday from 11 – 12:30 (lecture) and Thursday from 11 – 3:30 (lab),</w:t>
      </w:r>
      <w:r w:rsidRPr="00346EFF">
        <w:br/>
        <w:t>full term</w:t>
      </w:r>
      <w:r w:rsidR="00346EFF">
        <w:tab/>
      </w:r>
      <w:r w:rsidR="00346EFF">
        <w:tab/>
      </w:r>
      <w:r w:rsidR="00346EFF">
        <w:tab/>
      </w:r>
      <w:r w:rsidR="00346EFF">
        <w:tab/>
      </w:r>
      <w:r w:rsidR="00346EFF">
        <w:tab/>
      </w:r>
      <w:r w:rsidR="00346EFF">
        <w:tab/>
      </w:r>
      <w:r w:rsidR="00346EFF">
        <w:tab/>
      </w:r>
      <w:r w:rsidR="00346EFF">
        <w:tab/>
      </w:r>
      <w:r w:rsidR="00346EFF">
        <w:tab/>
      </w:r>
      <w:r w:rsidR="00346EFF" w:rsidRPr="00346EFF">
        <w:rPr>
          <w:b/>
        </w:rPr>
        <w:t xml:space="preserve">Contact Hours = </w:t>
      </w:r>
      <w:r w:rsidR="00162A4A" w:rsidRPr="00162A4A">
        <w:rPr>
          <w:b/>
          <w:color w:val="FF0000"/>
          <w:u w:val="single"/>
        </w:rPr>
        <w:t>112</w:t>
      </w:r>
      <w:r w:rsidR="00162A4A">
        <w:rPr>
          <w:b/>
          <w:color w:val="FF0000"/>
          <w:u w:val="single"/>
        </w:rPr>
        <w:t xml:space="preserve"> </w:t>
      </w:r>
      <w:r w:rsidR="00162A4A" w:rsidRPr="00162A4A">
        <w:rPr>
          <w:b/>
          <w:u w:val="single"/>
        </w:rPr>
        <w:t xml:space="preserve">or </w:t>
      </w:r>
      <w:r w:rsidR="00162A4A" w:rsidRPr="00162A4A">
        <w:rPr>
          <w:b/>
          <w:color w:val="7030A0"/>
          <w:u w:val="single"/>
        </w:rPr>
        <w:t>105</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3B5155">
        <w:br/>
      </w:r>
      <w:r w:rsidR="003B5155">
        <w:br/>
      </w:r>
      <w:r w:rsidR="003B5155">
        <w:rPr>
          <w:b/>
        </w:rPr>
        <w:t>Calculation</w:t>
      </w:r>
      <w:r w:rsidR="003B5155">
        <w:t>:</w:t>
      </w:r>
      <w:r w:rsidR="003B5155">
        <w:tab/>
        <w:t>Lec TSCH = 1.8 x 1 x 17.5 = 31.5</w:t>
      </w:r>
      <w:r w:rsidR="003B5155">
        <w:br/>
      </w:r>
      <w:r w:rsidR="003B5155">
        <w:tab/>
      </w:r>
      <w:r w:rsidR="003B5155">
        <w:tab/>
      </w:r>
      <w:r w:rsidR="003B5155">
        <w:t xml:space="preserve">Lab TSCH = 4.8 x 1 x 17.5 = 84.      Total = 115.5  (which is 107% of target).  </w:t>
      </w:r>
      <w:r w:rsidR="00391290">
        <w:br/>
      </w:r>
      <w:r w:rsidR="003B5155">
        <w:t xml:space="preserve">Suggest </w:t>
      </w:r>
      <w:r w:rsidR="003B5155" w:rsidRPr="00162A4A">
        <w:rPr>
          <w:color w:val="FF0000"/>
        </w:rPr>
        <w:t>trim to 11-12:25 and 11-3:25 for 1.7 and 4.7 per session</w:t>
      </w:r>
      <w:r w:rsidR="003B5155">
        <w:t xml:space="preserve">, resulting in </w:t>
      </w:r>
      <w:r w:rsidR="003B5155" w:rsidRPr="00162A4A">
        <w:rPr>
          <w:b/>
          <w:color w:val="FF0000"/>
        </w:rPr>
        <w:t>112</w:t>
      </w:r>
      <w:r w:rsidR="003B5155" w:rsidRPr="00162A4A">
        <w:rPr>
          <w:color w:val="FF0000"/>
        </w:rPr>
        <w:t xml:space="preserve"> </w:t>
      </w:r>
      <w:r w:rsidR="003B5155">
        <w:t>total which is (103.7% of target).</w:t>
      </w:r>
      <w:r w:rsidR="00162A4A">
        <w:t xml:space="preserve">  Or, because colleges on tradi</w:t>
      </w:r>
      <w:r w:rsidR="00391290">
        <w:t xml:space="preserve">tional calendars generally get </w:t>
      </w:r>
      <w:r w:rsidR="00162A4A">
        <w:t xml:space="preserve">only 52.5 hours from a 54-hour class, trim to </w:t>
      </w:r>
      <w:r w:rsidR="00162A4A" w:rsidRPr="00162A4A">
        <w:rPr>
          <w:color w:val="7030A0"/>
        </w:rPr>
        <w:t xml:space="preserve">11-12:15 and 11-3:15 for 1.5 and 4.5 </w:t>
      </w:r>
      <w:r w:rsidR="00391290">
        <w:t xml:space="preserve">per </w:t>
      </w:r>
      <w:r w:rsidR="00162A4A">
        <w:t xml:space="preserve">session, resulting in </w:t>
      </w:r>
      <w:r w:rsidR="00162A4A" w:rsidRPr="00162A4A">
        <w:rPr>
          <w:b/>
          <w:color w:val="7030A0"/>
        </w:rPr>
        <w:t>105 hours</w:t>
      </w:r>
    </w:p>
    <w:p w14:paraId="54A10B86" w14:textId="4CC66999" w:rsidR="00BF73A5" w:rsidRPr="00346EFF" w:rsidRDefault="00BF73A5" w:rsidP="00EE1C74">
      <w:pPr>
        <w:numPr>
          <w:ilvl w:val="0"/>
          <w:numId w:val="11"/>
        </w:numPr>
        <w:pBdr>
          <w:between w:val="single" w:sz="4" w:space="1" w:color="auto"/>
        </w:pBdr>
      </w:pPr>
      <w:r w:rsidRPr="00346EFF">
        <w:t>Online lectures plus Thursday labs 11-3:15, full term</w:t>
      </w:r>
      <w:r w:rsidR="00346EFF">
        <w:tab/>
      </w:r>
      <w:r w:rsidR="00346EFF">
        <w:tab/>
      </w:r>
      <w:r w:rsidR="00346EFF">
        <w:tab/>
      </w:r>
      <w:r w:rsidR="00346EFF">
        <w:tab/>
      </w:r>
      <w:r w:rsidR="00346EFF" w:rsidRPr="00346EFF">
        <w:rPr>
          <w:b/>
        </w:rPr>
        <w:t>Contact Hours = _</w:t>
      </w:r>
      <w:r w:rsidR="00EE1C74" w:rsidRPr="00162A4A">
        <w:rPr>
          <w:b/>
          <w:color w:val="7030A0"/>
          <w:u w:val="single"/>
        </w:rPr>
        <w:t>105</w:t>
      </w:r>
      <w:r w:rsidR="00346EFF" w:rsidRPr="00346EFF">
        <w:rPr>
          <w:b/>
        </w:rPr>
        <w:t>_</w:t>
      </w:r>
      <w:r w:rsidR="00346EFF">
        <w:rPr>
          <w:b/>
        </w:rPr>
        <w:br/>
      </w:r>
      <w:r w:rsidR="00346EFF">
        <w:rPr>
          <w:b/>
        </w:rPr>
        <w:br/>
      </w:r>
      <w:r w:rsidR="0073061A" w:rsidRPr="004D46E6">
        <w:rPr>
          <w:b/>
        </w:rPr>
        <w:t>Online lec:</w:t>
      </w:r>
      <w:r w:rsidR="0073061A" w:rsidRPr="005754FC">
        <w:t xml:space="preserve"> </w:t>
      </w:r>
      <w:r w:rsidR="0073061A">
        <w:tab/>
      </w:r>
      <w:r w:rsidR="0073061A" w:rsidRPr="005754FC">
        <w:t>TSCH = (un</w:t>
      </w:r>
      <w:r w:rsidR="0073061A">
        <w:t>its) x (TLM)??</w:t>
      </w:r>
      <w:r w:rsidR="00162A4A">
        <w:t xml:space="preserve">  Yeah, but this is a hybrid.</w:t>
      </w:r>
      <w:r w:rsidR="00162A4A">
        <w:br/>
      </w:r>
      <w:r w:rsidR="00162A4A">
        <w:br/>
      </w:r>
      <w:r w:rsidR="00162A4A">
        <w:rPr>
          <w:b/>
        </w:rPr>
        <w:t>Confession again:</w:t>
      </w:r>
      <w:r w:rsidR="00162A4A">
        <w:t xml:space="preserve">  Yep, messing with you again!  For this one, you have to use the </w:t>
      </w:r>
      <w:r w:rsidR="00162A4A">
        <w:rPr>
          <w:i/>
        </w:rPr>
        <w:t>alternative accounting procedure</w:t>
      </w:r>
      <w:r w:rsidR="00162A4A">
        <w:t xml:space="preserve">.  However, </w:t>
      </w:r>
      <w:r w:rsidR="00162A4A" w:rsidRPr="00EE1C74">
        <w:rPr>
          <w:b/>
          <w:i/>
          <w:color w:val="7030A0"/>
        </w:rPr>
        <w:t>it’s actually the alternative to the alternative</w:t>
      </w:r>
      <w:r w:rsidR="00EE1C74">
        <w:rPr>
          <w:b/>
          <w:i/>
          <w:color w:val="7030A0"/>
        </w:rPr>
        <w:t xml:space="preserve"> accounting procedure</w:t>
      </w:r>
      <w:r w:rsidR="00162A4A">
        <w:t xml:space="preserve">.  See, the alternative accounting method is to use the formula “units x TLM” for online classes.  But this one is a hybrid lec/lab class, so the alternative comes from Title 5 section </w:t>
      </w:r>
      <w:hyperlink r:id="rId11" w:history="1">
        <w:r w:rsidR="00162A4A" w:rsidRPr="00EE1C74">
          <w:rPr>
            <w:rStyle w:val="Hyperlink"/>
          </w:rPr>
          <w:t>5</w:t>
        </w:r>
        <w:r w:rsidR="00EE1C74" w:rsidRPr="00EE1C74">
          <w:rPr>
            <w:rStyle w:val="Hyperlink"/>
          </w:rPr>
          <w:t>8009</w:t>
        </w:r>
      </w:hyperlink>
      <w:r w:rsidR="00EE1C74">
        <w:t>(a) which says, “</w:t>
      </w:r>
      <w:r w:rsidR="00EE1C74" w:rsidRPr="00EE1C74">
        <w:rPr>
          <w:i/>
        </w:rPr>
        <w:t xml:space="preserve">For independent study, correspondence, or distance education </w:t>
      </w:r>
      <w:r w:rsidR="00EE1C74" w:rsidRPr="00EE1C74">
        <w:rPr>
          <w:b/>
          <w:i/>
        </w:rPr>
        <w:t>laboratory</w:t>
      </w:r>
      <w:r w:rsidR="00EE1C74" w:rsidRPr="00EE1C74">
        <w:rPr>
          <w:i/>
        </w:rPr>
        <w:t xml:space="preserve"> courses, weekly student contact hours shall be equivalent to those which would be generated for the same student effort in a laboratory course computed pursuant to subdivisions (b) or (c) of section 58003.1. For purposes of this section only, a “distance education </w:t>
      </w:r>
      <w:r w:rsidR="00EE1C74" w:rsidRPr="00EE1C74">
        <w:rPr>
          <w:b/>
          <w:i/>
        </w:rPr>
        <w:t>laboratory</w:t>
      </w:r>
      <w:r w:rsidR="00EE1C74" w:rsidRPr="00EE1C74">
        <w:rPr>
          <w:i/>
        </w:rPr>
        <w:t xml:space="preserve"> course” means a distance education course which consists partly or exclusively of laboratory work.</w:t>
      </w:r>
      <w:r w:rsidR="00EE1C74">
        <w:t>”</w:t>
      </w:r>
      <w:r w:rsidR="00EE1C74">
        <w:br/>
      </w:r>
      <w:r w:rsidR="00EE1C74">
        <w:br/>
        <w:t xml:space="preserve">To calculate the apportionment hours, you figure out what you would </w:t>
      </w:r>
      <w:r w:rsidR="00EE1C74">
        <w:rPr>
          <w:i/>
        </w:rPr>
        <w:t>normally</w:t>
      </w:r>
      <w:r w:rsidR="00EE1C74">
        <w:t xml:space="preserve"> claim if the class were face-to-face, and claim that as the equivalent amount.  As in the previous example, you’d normally earn </w:t>
      </w:r>
      <w:r w:rsidR="00EE1C74" w:rsidRPr="00162A4A">
        <w:rPr>
          <w:b/>
          <w:color w:val="7030A0"/>
          <w:u w:val="single"/>
        </w:rPr>
        <w:t>105</w:t>
      </w:r>
      <w:r w:rsidR="00EE1C74">
        <w:rPr>
          <w:b/>
          <w:color w:val="7030A0"/>
          <w:u w:val="single"/>
        </w:rPr>
        <w:t xml:space="preserve"> </w:t>
      </w:r>
      <w:r w:rsidR="00EE1C74">
        <w:t>hours, so that’s what you’d claim.</w:t>
      </w:r>
    </w:p>
    <w:p w14:paraId="4144013A" w14:textId="1AD5EFC8" w:rsidR="00BF73A5" w:rsidRPr="00346EFF" w:rsidRDefault="00BF73A5" w:rsidP="00EE1C74">
      <w:pPr>
        <w:numPr>
          <w:ilvl w:val="0"/>
          <w:numId w:val="11"/>
        </w:numPr>
        <w:pBdr>
          <w:between w:val="single" w:sz="4" w:space="1" w:color="auto"/>
        </w:pBdr>
      </w:pPr>
      <w:r w:rsidRPr="00346EFF">
        <w:t>Tues &amp; Thurs from 9:30 – 12:20 (lec/lab combined*), full term</w:t>
      </w:r>
      <w:r w:rsidR="00346EFF">
        <w:tab/>
      </w:r>
      <w:r w:rsidR="00346EFF">
        <w:tab/>
      </w:r>
      <w:r w:rsidR="00346EFF">
        <w:tab/>
      </w:r>
      <w:r w:rsidR="00346EFF" w:rsidRPr="00346EFF">
        <w:rPr>
          <w:b/>
        </w:rPr>
        <w:t>Contact Hours = _</w:t>
      </w:r>
      <w:r w:rsidR="00EE1C74" w:rsidRPr="00162A4A">
        <w:rPr>
          <w:b/>
          <w:color w:val="7030A0"/>
          <w:u w:val="single"/>
        </w:rPr>
        <w:t>105</w:t>
      </w:r>
      <w:r w:rsidR="00346EFF" w:rsidRPr="00346EFF">
        <w:rPr>
          <w:b/>
        </w:rPr>
        <w:t>_</w:t>
      </w:r>
      <w:r w:rsidR="00EE1C74">
        <w:rPr>
          <w:b/>
        </w:rPr>
        <w:br/>
      </w:r>
      <w:r w:rsidR="00EE1C74" w:rsidRPr="00EE1C74">
        <w:rPr>
          <w:i/>
        </w:rPr>
        <w:t>Note: *Not all districts utilize combined hours fluidly.</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EE1C74">
        <w:br/>
      </w:r>
      <w:r w:rsidR="00EE1C74">
        <w:br/>
      </w:r>
      <w:r w:rsidR="00EE1C74">
        <w:rPr>
          <w:b/>
        </w:rPr>
        <w:t>Calculation:</w:t>
      </w:r>
      <w:r w:rsidR="00EE1C74">
        <w:tab/>
        <w:t xml:space="preserve">TSCH = 3.0 x 2 x 17.5 = 105   </w:t>
      </w:r>
      <w:r w:rsidR="00EE1C74">
        <w:rPr>
          <w:i/>
        </w:rPr>
        <w:t>Wasn’t that nice and easy by comparison?</w:t>
      </w:r>
    </w:p>
    <w:p w14:paraId="68EFD6F9" w14:textId="70A7E843" w:rsidR="00BF73A5" w:rsidRPr="00346EFF" w:rsidRDefault="00BF73A5" w:rsidP="003B5155">
      <w:pPr>
        <w:numPr>
          <w:ilvl w:val="0"/>
          <w:numId w:val="11"/>
        </w:numPr>
        <w:pBdr>
          <w:between w:val="single" w:sz="4" w:space="1" w:color="auto"/>
        </w:pBdr>
      </w:pPr>
      <w:r w:rsidRPr="00346EFF">
        <w:t>Tues from 9:30 – 3:20 (lec/lab combined), full term</w:t>
      </w:r>
      <w:r w:rsidR="00346EFF">
        <w:tab/>
      </w:r>
      <w:r w:rsidR="00346EFF">
        <w:tab/>
      </w:r>
      <w:r w:rsidR="00346EFF">
        <w:tab/>
      </w:r>
      <w:r w:rsidR="00346EFF">
        <w:tab/>
      </w:r>
      <w:r w:rsidR="00346EFF" w:rsidRPr="00346EFF">
        <w:rPr>
          <w:b/>
        </w:rPr>
        <w:t>Contact Hours = _</w:t>
      </w:r>
      <w:r w:rsidR="00EE1C74" w:rsidRPr="00162A4A">
        <w:rPr>
          <w:b/>
          <w:color w:val="7030A0"/>
          <w:u w:val="single"/>
        </w:rPr>
        <w:t>105</w:t>
      </w:r>
      <w:r w:rsidR="00346EFF" w:rsidRPr="00346EFF">
        <w:rPr>
          <w:b/>
        </w:rPr>
        <w:t>_</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EE1C74">
        <w:br/>
      </w:r>
      <w:r w:rsidR="00EE1C74">
        <w:br/>
      </w:r>
      <w:r w:rsidR="00EE1C74">
        <w:rPr>
          <w:b/>
        </w:rPr>
        <w:t>Calculation:</w:t>
      </w:r>
      <w:r w:rsidR="00EE1C74">
        <w:tab/>
        <w:t>TSCH = 6.0 x 1 x 17.5 = 105.   Easy Peasy!</w:t>
      </w:r>
    </w:p>
    <w:p w14:paraId="2003EF06" w14:textId="44C883DF" w:rsidR="004D46E6" w:rsidRDefault="00346EFF">
      <w:pPr>
        <w:rPr>
          <w:b/>
        </w:rPr>
      </w:pPr>
      <w:r w:rsidRPr="00346EFF">
        <w:t xml:space="preserve">What problems are presented by these scenarios?  How would you correct the problems? </w:t>
      </w:r>
      <w:r w:rsidR="00EE1C74" w:rsidRPr="00EE1C74">
        <w:rPr>
          <w:b/>
          <w:color w:val="7030A0"/>
        </w:rPr>
        <w:t xml:space="preserve">OBVIOUSLY, these rules are just </w:t>
      </w:r>
      <w:r w:rsidR="00EE1C74" w:rsidRPr="00EE1C74">
        <w:rPr>
          <w:b/>
          <w:i/>
          <w:color w:val="7030A0"/>
        </w:rPr>
        <w:t>nuts</w:t>
      </w:r>
      <w:r w:rsidR="00EE1C74" w:rsidRPr="00EE1C74">
        <w:rPr>
          <w:b/>
          <w:color w:val="7030A0"/>
        </w:rPr>
        <w:t xml:space="preserve"> and the normal thing to do would be to throw them out and start over!</w:t>
      </w:r>
      <w:r w:rsidR="004D46E6">
        <w:rPr>
          <w:b/>
        </w:rPr>
        <w:br w:type="page"/>
      </w:r>
    </w:p>
    <w:p w14:paraId="0189ED2D" w14:textId="4B809C95" w:rsidR="00346EFF" w:rsidRPr="00346EFF" w:rsidRDefault="00346EFF" w:rsidP="00346EFF">
      <w:pPr>
        <w:rPr>
          <w:b/>
        </w:rPr>
      </w:pPr>
      <w:r w:rsidRPr="00346EFF">
        <w:rPr>
          <w:b/>
        </w:rPr>
        <w:lastRenderedPageBreak/>
        <w:t>Slide 26: 16.4-week semester. The Course Outline of Record for VZENENG 101 – Intro to Vertical Zen Engineering lists it as a 3-unit lecture / lab course with 108 contact hours.  The COR shows 1.5 units for lecture and 1.5 for lab.</w:t>
      </w:r>
    </w:p>
    <w:p w14:paraId="058980B2" w14:textId="361E78E1" w:rsidR="00346EFF" w:rsidRPr="00346EFF" w:rsidRDefault="00346EFF" w:rsidP="00346EFF">
      <w:pPr>
        <w:rPr>
          <w:b/>
        </w:rPr>
      </w:pPr>
      <w:r w:rsidRPr="00346EFF">
        <w:rPr>
          <w:b/>
        </w:rPr>
        <w:t>Class meets…</w:t>
      </w:r>
    </w:p>
    <w:p w14:paraId="4993B9AF" w14:textId="093E2A0D" w:rsidR="00BF73A5" w:rsidRPr="00346EFF" w:rsidRDefault="00BF73A5" w:rsidP="00346EFF">
      <w:pPr>
        <w:numPr>
          <w:ilvl w:val="0"/>
          <w:numId w:val="12"/>
        </w:numPr>
      </w:pPr>
      <w:r w:rsidRPr="00346EFF">
        <w:t>Tuesday from 11 – 12:25 (lecture) and Thursday from 11–3:50 (lab),</w:t>
      </w:r>
      <w:r w:rsidRPr="00346EFF">
        <w:br/>
        <w:t>full term</w:t>
      </w:r>
      <w:r w:rsidR="00346EFF">
        <w:tab/>
      </w:r>
      <w:r w:rsidR="00346EFF">
        <w:tab/>
      </w:r>
      <w:r w:rsidR="00346EFF">
        <w:tab/>
      </w:r>
      <w:r w:rsidR="00346EFF">
        <w:tab/>
      </w:r>
      <w:r w:rsidR="00346EFF">
        <w:tab/>
      </w:r>
      <w:r w:rsidR="00346EFF">
        <w:tab/>
      </w:r>
      <w:r w:rsidR="00346EFF">
        <w:tab/>
      </w:r>
      <w:r w:rsidR="00346EFF">
        <w:tab/>
      </w:r>
      <w:r w:rsidR="00346EFF">
        <w:tab/>
      </w:r>
      <w:r w:rsidR="00391290">
        <w:rPr>
          <w:b/>
        </w:rPr>
        <w:t xml:space="preserve">Contact Hours = </w:t>
      </w:r>
      <w:r w:rsidR="00391290" w:rsidRPr="00391290">
        <w:rPr>
          <w:b/>
          <w:u w:val="single"/>
        </w:rPr>
        <w:t>_109.88_</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391290">
        <w:br/>
      </w:r>
      <w:r w:rsidR="00391290">
        <w:br/>
      </w:r>
      <w:r w:rsidR="00391290">
        <w:rPr>
          <w:b/>
        </w:rPr>
        <w:t>Calculation:</w:t>
      </w:r>
      <w:r w:rsidR="00391290">
        <w:tab/>
        <w:t>Lec TSCH = 1.7 x 1 x 16.4 = 27.88</w:t>
      </w:r>
      <w:r w:rsidR="00391290">
        <w:br/>
      </w:r>
      <w:r w:rsidR="00391290">
        <w:tab/>
      </w:r>
      <w:r w:rsidR="00391290">
        <w:tab/>
      </w:r>
      <w:r w:rsidR="00391290">
        <w:t>Lab TSCH = 5.0 x 1 x 16.4 = 82</w:t>
      </w:r>
      <w:r w:rsidR="00391290">
        <w:br/>
      </w:r>
      <w:r w:rsidR="00391290">
        <w:tab/>
      </w:r>
      <w:r w:rsidR="00391290">
        <w:tab/>
      </w:r>
      <w:r w:rsidR="00391290">
        <w:t>Total = 109.88, which lies below 105% of 108 hour target.</w:t>
      </w:r>
    </w:p>
    <w:p w14:paraId="434756A6" w14:textId="3F43A674" w:rsidR="00BF73A5" w:rsidRPr="00346EFF" w:rsidRDefault="00BF73A5" w:rsidP="00346EFF">
      <w:pPr>
        <w:numPr>
          <w:ilvl w:val="0"/>
          <w:numId w:val="12"/>
        </w:numPr>
      </w:pPr>
      <w:r w:rsidRPr="00346EFF">
        <w:t>Online lectures plus Thursday labs 11–3:50, full term</w:t>
      </w:r>
      <w:r w:rsidR="00346EFF">
        <w:tab/>
      </w:r>
      <w:r w:rsidR="00346EFF">
        <w:tab/>
      </w:r>
      <w:r w:rsidR="00346EFF">
        <w:tab/>
      </w:r>
      <w:r w:rsidR="00346EFF">
        <w:tab/>
      </w:r>
      <w:r w:rsidR="00346EFF" w:rsidRPr="00346EFF">
        <w:rPr>
          <w:b/>
        </w:rPr>
        <w:t xml:space="preserve">Contact Hours = </w:t>
      </w:r>
      <w:r w:rsidR="00391290" w:rsidRPr="00391290">
        <w:rPr>
          <w:b/>
          <w:u w:val="single"/>
        </w:rPr>
        <w:t>_109.88_</w:t>
      </w:r>
      <w:r w:rsidR="00346EFF">
        <w:rPr>
          <w:b/>
        </w:rPr>
        <w:br/>
      </w:r>
      <w:r w:rsidR="00346EFF">
        <w:rPr>
          <w:b/>
        </w:rPr>
        <w:br/>
      </w:r>
      <w:r w:rsidR="0073061A" w:rsidRPr="004D46E6">
        <w:rPr>
          <w:b/>
        </w:rPr>
        <w:t>Online lec:</w:t>
      </w:r>
      <w:r w:rsidR="0073061A" w:rsidRPr="005754FC">
        <w:t xml:space="preserve"> </w:t>
      </w:r>
      <w:r w:rsidR="0073061A">
        <w:tab/>
      </w:r>
      <w:r w:rsidR="0073061A" w:rsidRPr="005754FC">
        <w:t>TSCH = (un</w:t>
      </w:r>
      <w:r w:rsidR="0073061A">
        <w:t>its) x (TLM)??</w:t>
      </w:r>
      <w:r w:rsidR="00391290">
        <w:br/>
      </w:r>
      <w:r w:rsidR="00391290">
        <w:br/>
      </w:r>
      <w:r w:rsidR="00391290">
        <w:rPr>
          <w:b/>
        </w:rPr>
        <w:t>Here we go again…</w:t>
      </w:r>
      <w:r w:rsidR="00391290">
        <w:t xml:space="preserve">   These hybrid ones require the alternative accounting method, which calls for the alternative to the alternative to claim hours as if it were not an alternative, and just get what you normally get, although now it’s odd because what you get in a compressed calendar is more than what you get if it’s a traditional calendar, so you can claim the same 109.88 hours as in the last one.</w:t>
      </w:r>
      <w:r w:rsidR="001D0523">
        <w:t xml:space="preserve">  </w:t>
      </w:r>
      <w:r w:rsidR="001D0523">
        <w:rPr>
          <w:i/>
        </w:rPr>
        <w:t>Confused yet?</w:t>
      </w:r>
    </w:p>
    <w:p w14:paraId="22D4039C" w14:textId="04DD336F" w:rsidR="00BF73A5" w:rsidRPr="00346EFF" w:rsidRDefault="00BF73A5" w:rsidP="00391290">
      <w:pPr>
        <w:numPr>
          <w:ilvl w:val="0"/>
          <w:numId w:val="12"/>
        </w:numPr>
      </w:pPr>
      <w:r w:rsidRPr="00346EFF">
        <w:t>Tues &amp; Thurs from 9:30 – 12:35 (lec/lab combined*), full term</w:t>
      </w:r>
      <w:r w:rsidR="00346EFF">
        <w:tab/>
      </w:r>
      <w:r w:rsidR="00346EFF">
        <w:tab/>
      </w:r>
      <w:r w:rsidR="00346EFF">
        <w:tab/>
      </w:r>
      <w:r w:rsidR="00346EFF" w:rsidRPr="00346EFF">
        <w:rPr>
          <w:b/>
        </w:rPr>
        <w:t xml:space="preserve">Contact Hours = </w:t>
      </w:r>
      <w:r w:rsidR="00346EFF" w:rsidRPr="00391290">
        <w:rPr>
          <w:b/>
          <w:u w:val="single"/>
        </w:rPr>
        <w:t>_</w:t>
      </w:r>
      <w:r w:rsidR="00391290" w:rsidRPr="00391290">
        <w:rPr>
          <w:b/>
          <w:u w:val="single"/>
        </w:rPr>
        <w:t>108.24</w:t>
      </w:r>
      <w:r w:rsidR="00346EFF" w:rsidRPr="00391290">
        <w:rPr>
          <w:b/>
          <w:u w:val="single"/>
        </w:rPr>
        <w:t>_</w:t>
      </w:r>
      <w:r w:rsidR="00391290">
        <w:rPr>
          <w:b/>
          <w:u w:val="single"/>
        </w:rPr>
        <w:br/>
      </w:r>
      <w:r w:rsidR="00391290" w:rsidRPr="00391290">
        <w:rPr>
          <w:i/>
        </w:rPr>
        <w:t>Note:  *Not all districts utilize combined hours fluidly.</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bookmarkStart w:id="0" w:name="_GoBack"/>
      <w:bookmarkEnd w:id="0"/>
      <w:r w:rsidR="00391290">
        <w:br/>
      </w:r>
      <w:r w:rsidR="00391290">
        <w:br/>
      </w:r>
      <w:r w:rsidR="00391290">
        <w:rPr>
          <w:b/>
        </w:rPr>
        <w:t>Calculation:</w:t>
      </w:r>
      <w:r w:rsidR="00391290">
        <w:tab/>
        <w:t>TSCH = 3.3 x 2 x 16.4 = 108.24</w:t>
      </w:r>
    </w:p>
    <w:p w14:paraId="3A9B4154" w14:textId="1C859629" w:rsidR="00BF73A5" w:rsidRPr="00346EFF" w:rsidRDefault="00BF73A5" w:rsidP="00346EFF">
      <w:pPr>
        <w:numPr>
          <w:ilvl w:val="0"/>
          <w:numId w:val="12"/>
        </w:numPr>
      </w:pPr>
      <w:r w:rsidRPr="00346EFF">
        <w:t>Tues from 9:30 – 3:50 (lec/lab combined), full term</w:t>
      </w:r>
      <w:r w:rsidR="00346EFF">
        <w:tab/>
      </w:r>
      <w:r w:rsidR="00346EFF">
        <w:tab/>
      </w:r>
      <w:r w:rsidR="00346EFF">
        <w:tab/>
      </w:r>
      <w:r w:rsidR="00346EFF">
        <w:tab/>
      </w:r>
      <w:r w:rsidR="00346EFF" w:rsidRPr="00346EFF">
        <w:rPr>
          <w:b/>
        </w:rPr>
        <w:t xml:space="preserve">Contact Hours = </w:t>
      </w:r>
      <w:r w:rsidR="00391290" w:rsidRPr="00391290">
        <w:rPr>
          <w:b/>
          <w:u w:val="single"/>
        </w:rPr>
        <w:t>_108.24_</w:t>
      </w:r>
      <w:r w:rsidR="00346EFF">
        <w:rPr>
          <w:b/>
        </w:rPr>
        <w:br/>
      </w:r>
      <w:r w:rsidR="00346EFF">
        <w:rPr>
          <w:b/>
        </w:rPr>
        <w:br/>
      </w:r>
      <w:r w:rsidR="004D46E6" w:rsidRPr="004D46E6">
        <w:rPr>
          <w:b/>
        </w:rPr>
        <w:t>Full term:</w:t>
      </w:r>
      <w:r w:rsidR="004D46E6" w:rsidRPr="005754FC">
        <w:t xml:space="preserve"> </w:t>
      </w:r>
      <w:r w:rsidR="004D46E6">
        <w:tab/>
      </w:r>
      <w:r w:rsidR="004D46E6" w:rsidRPr="005754FC">
        <w:t>TSCH = (</w:t>
      </w:r>
      <w:r w:rsidR="004D46E6">
        <w:t xml:space="preserve">contact </w:t>
      </w:r>
      <w:r w:rsidR="004D46E6" w:rsidRPr="005754FC">
        <w:t>hrs/session) x (sessions</w:t>
      </w:r>
      <w:r w:rsidR="004D46E6">
        <w:t>/wk) x (TLM)</w:t>
      </w:r>
      <w:r w:rsidR="00391290">
        <w:br/>
      </w:r>
      <w:r w:rsidR="00391290">
        <w:br/>
      </w:r>
      <w:r w:rsidR="00391290">
        <w:rPr>
          <w:b/>
        </w:rPr>
        <w:t>Calculation:</w:t>
      </w:r>
      <w:r w:rsidR="00391290">
        <w:tab/>
        <w:t>TSCH = 6.6 x 1 x 16.4 = 108.24</w:t>
      </w:r>
    </w:p>
    <w:p w14:paraId="5D96B451" w14:textId="77777777" w:rsidR="00391290" w:rsidRDefault="00391290" w:rsidP="00346EFF"/>
    <w:p w14:paraId="7125FC32" w14:textId="019A2C7A" w:rsidR="00346EFF" w:rsidRPr="00346EFF" w:rsidRDefault="00346EFF" w:rsidP="00346EFF">
      <w:r w:rsidRPr="00346EFF">
        <w:t>How do these compare to the hours in a traditional calendar?</w:t>
      </w:r>
      <w:r w:rsidR="00391290">
        <w:t xml:space="preserve">  </w:t>
      </w:r>
      <w:r w:rsidR="00391290" w:rsidRPr="00391290">
        <w:rPr>
          <w:b/>
          <w:color w:val="7030A0"/>
        </w:rPr>
        <w:t>They’re all MORE!</w:t>
      </w:r>
    </w:p>
    <w:p w14:paraId="27D8D338" w14:textId="7D3188E5" w:rsidR="00391290" w:rsidRPr="00C14A92" w:rsidRDefault="00391290" w:rsidP="00346EFF">
      <w:r>
        <w:t>In summary, (a) these rules are truly nuts – and we’ve only scratched the surface.</w:t>
      </w:r>
      <w:r w:rsidR="00C14A92">
        <w:t xml:space="preserve">  Lots more nuance to dive into!  (b) Compared to traditional calendar districts, compressed districts are </w:t>
      </w:r>
      <w:r w:rsidR="00C14A92">
        <w:rPr>
          <w:i/>
        </w:rPr>
        <w:t>penalized</w:t>
      </w:r>
      <w:r w:rsidR="00C14A92">
        <w:t xml:space="preserve"> on their online lecture classes, but can claim </w:t>
      </w:r>
      <w:r w:rsidR="00C14A92">
        <w:rPr>
          <w:i/>
        </w:rPr>
        <w:t>more</w:t>
      </w:r>
      <w:r w:rsidR="00C14A92">
        <w:t xml:space="preserve"> hours on other classes.  Do these balance out?  Of course not.  Statistically, that’s impossible.  The ongoing surge of districts moving toward compressed calendars illustrates that there is a net gain by doing so.</w:t>
      </w:r>
    </w:p>
    <w:p w14:paraId="708EE24F" w14:textId="426A4743" w:rsidR="00391290" w:rsidRDefault="00C14A92" w:rsidP="00346EFF">
      <w:r>
        <w:t>By contrast, if the proposed new system on slide 30 were enacted, then…</w:t>
      </w:r>
    </w:p>
    <w:p w14:paraId="023CA2AC" w14:textId="20FA7327" w:rsidR="00C14A92" w:rsidRDefault="00C14A92" w:rsidP="00C14A92">
      <w:pPr>
        <w:pStyle w:val="ListParagraph"/>
        <w:numPr>
          <w:ilvl w:val="0"/>
          <w:numId w:val="13"/>
        </w:numPr>
      </w:pPr>
      <w:r>
        <w:t>All scheduling options on slides 23 and 24 would earn 3 LEU, regardless of schedule or calendar type.</w:t>
      </w:r>
    </w:p>
    <w:p w14:paraId="0B920418" w14:textId="77777777" w:rsidR="00D44166" w:rsidRDefault="00C14A92" w:rsidP="00C14A92">
      <w:pPr>
        <w:pStyle w:val="ListParagraph"/>
        <w:numPr>
          <w:ilvl w:val="0"/>
          <w:numId w:val="13"/>
        </w:numPr>
      </w:pPr>
      <w:r>
        <w:t>All scheduling options on slides 25 and 26 would earn 6 LEU, regardless of schedule or calendar type.</w:t>
      </w:r>
    </w:p>
    <w:p w14:paraId="162E1D0E" w14:textId="51BE460B" w:rsidR="00C14A92" w:rsidRDefault="00C14A92" w:rsidP="00D44166">
      <w:pPr>
        <w:pStyle w:val="ListParagraph"/>
        <w:numPr>
          <w:ilvl w:val="1"/>
          <w:numId w:val="13"/>
        </w:numPr>
        <w:ind w:left="1080"/>
      </w:pPr>
      <w:r w:rsidRPr="00D44166">
        <w:rPr>
          <w:b/>
        </w:rPr>
        <w:t>Calculation</w:t>
      </w:r>
      <w:r>
        <w:t>: 6 LEU = 1.5 LEU from LEC + (1.5 x 3) LEU from LAB = 1.5 LEU from LEC + 4.5 LEU from LAB.</w:t>
      </w:r>
    </w:p>
    <w:p w14:paraId="2AF1DBF4" w14:textId="4AB1C73C" w:rsidR="00C14A92" w:rsidRPr="00D30591" w:rsidRDefault="00C14A92" w:rsidP="00C14A92">
      <w:pPr>
        <w:pStyle w:val="ListParagraph"/>
        <w:numPr>
          <w:ilvl w:val="0"/>
          <w:numId w:val="13"/>
        </w:numPr>
      </w:pPr>
      <w:r>
        <w:rPr>
          <w:i/>
        </w:rPr>
        <w:t>DONE!</w:t>
      </w:r>
      <w:r>
        <w:t xml:space="preserve">  All of the chaos of the preceding four pages condensed into two lines!</w:t>
      </w:r>
    </w:p>
    <w:sectPr w:rsidR="00C14A92" w:rsidRPr="00D30591" w:rsidSect="00AB3BD4">
      <w:footerReference w:type="default" r:id="rId12"/>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4A3F" w14:textId="77777777" w:rsidR="00BF73A5" w:rsidRDefault="00BF73A5" w:rsidP="003D09C2">
      <w:pPr>
        <w:spacing w:after="0" w:line="240" w:lineRule="auto"/>
      </w:pPr>
      <w:r>
        <w:separator/>
      </w:r>
    </w:p>
  </w:endnote>
  <w:endnote w:type="continuationSeparator" w:id="0">
    <w:p w14:paraId="206ADAC5" w14:textId="77777777" w:rsidR="00BF73A5" w:rsidRDefault="00BF73A5" w:rsidP="003D09C2">
      <w:pPr>
        <w:spacing w:after="0" w:line="240" w:lineRule="auto"/>
      </w:pPr>
      <w:r>
        <w:continuationSeparator/>
      </w:r>
    </w:p>
  </w:endnote>
  <w:endnote w:type="continuationNotice" w:id="1">
    <w:p w14:paraId="73B018AF" w14:textId="77777777" w:rsidR="00BF73A5" w:rsidRDefault="00BF73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05049"/>
      <w:docPartObj>
        <w:docPartGallery w:val="Page Numbers (Bottom of Page)"/>
        <w:docPartUnique/>
      </w:docPartObj>
    </w:sdtPr>
    <w:sdtEndPr>
      <w:rPr>
        <w:noProof/>
      </w:rPr>
    </w:sdtEndPr>
    <w:sdtContent>
      <w:p w14:paraId="41A7936E" w14:textId="25F373DD" w:rsidR="00BF73A5" w:rsidRDefault="00BF73A5">
        <w:pPr>
          <w:pStyle w:val="Footer"/>
          <w:jc w:val="right"/>
        </w:pPr>
        <w:r>
          <w:fldChar w:fldCharType="begin"/>
        </w:r>
        <w:r>
          <w:instrText xml:space="preserve"> PAGE   \* MERGEFORMAT </w:instrText>
        </w:r>
        <w:r>
          <w:fldChar w:fldCharType="separate"/>
        </w:r>
        <w:r w:rsidR="001D0523">
          <w:rPr>
            <w:noProof/>
          </w:rPr>
          <w:t>1</w:t>
        </w:r>
        <w:r>
          <w:rPr>
            <w:noProof/>
          </w:rPr>
          <w:fldChar w:fldCharType="end"/>
        </w:r>
      </w:p>
    </w:sdtContent>
  </w:sdt>
  <w:p w14:paraId="54CFC172" w14:textId="77777777" w:rsidR="00BF73A5" w:rsidRDefault="00BF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DCD1" w14:textId="77777777" w:rsidR="00BF73A5" w:rsidRDefault="00BF73A5" w:rsidP="003D09C2">
      <w:pPr>
        <w:spacing w:after="0" w:line="240" w:lineRule="auto"/>
      </w:pPr>
      <w:r>
        <w:separator/>
      </w:r>
    </w:p>
  </w:footnote>
  <w:footnote w:type="continuationSeparator" w:id="0">
    <w:p w14:paraId="097F39EB" w14:textId="77777777" w:rsidR="00BF73A5" w:rsidRDefault="00BF73A5" w:rsidP="003D09C2">
      <w:pPr>
        <w:spacing w:after="0" w:line="240" w:lineRule="auto"/>
      </w:pPr>
      <w:r>
        <w:continuationSeparator/>
      </w:r>
    </w:p>
  </w:footnote>
  <w:footnote w:type="continuationNotice" w:id="1">
    <w:p w14:paraId="7DD80DE2" w14:textId="77777777" w:rsidR="00BF73A5" w:rsidRDefault="00BF73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ECB"/>
    <w:multiLevelType w:val="hybridMultilevel"/>
    <w:tmpl w:val="A56C91BE"/>
    <w:lvl w:ilvl="0" w:tplc="AA0E7256">
      <w:start w:val="1"/>
      <w:numFmt w:val="decimal"/>
      <w:lvlText w:val="%1."/>
      <w:lvlJc w:val="left"/>
      <w:pPr>
        <w:tabs>
          <w:tab w:val="num" w:pos="720"/>
        </w:tabs>
        <w:ind w:left="720" w:hanging="360"/>
      </w:pPr>
    </w:lvl>
    <w:lvl w:ilvl="1" w:tplc="B3380D8A" w:tentative="1">
      <w:start w:val="1"/>
      <w:numFmt w:val="decimal"/>
      <w:lvlText w:val="%2."/>
      <w:lvlJc w:val="left"/>
      <w:pPr>
        <w:tabs>
          <w:tab w:val="num" w:pos="1440"/>
        </w:tabs>
        <w:ind w:left="1440" w:hanging="360"/>
      </w:pPr>
    </w:lvl>
    <w:lvl w:ilvl="2" w:tplc="EC6454EA" w:tentative="1">
      <w:start w:val="1"/>
      <w:numFmt w:val="decimal"/>
      <w:lvlText w:val="%3."/>
      <w:lvlJc w:val="left"/>
      <w:pPr>
        <w:tabs>
          <w:tab w:val="num" w:pos="2160"/>
        </w:tabs>
        <w:ind w:left="2160" w:hanging="360"/>
      </w:pPr>
    </w:lvl>
    <w:lvl w:ilvl="3" w:tplc="199494FE" w:tentative="1">
      <w:start w:val="1"/>
      <w:numFmt w:val="decimal"/>
      <w:lvlText w:val="%4."/>
      <w:lvlJc w:val="left"/>
      <w:pPr>
        <w:tabs>
          <w:tab w:val="num" w:pos="2880"/>
        </w:tabs>
        <w:ind w:left="2880" w:hanging="360"/>
      </w:pPr>
    </w:lvl>
    <w:lvl w:ilvl="4" w:tplc="5D7836F4" w:tentative="1">
      <w:start w:val="1"/>
      <w:numFmt w:val="decimal"/>
      <w:lvlText w:val="%5."/>
      <w:lvlJc w:val="left"/>
      <w:pPr>
        <w:tabs>
          <w:tab w:val="num" w:pos="3600"/>
        </w:tabs>
        <w:ind w:left="3600" w:hanging="360"/>
      </w:pPr>
    </w:lvl>
    <w:lvl w:ilvl="5" w:tplc="7D6041CA" w:tentative="1">
      <w:start w:val="1"/>
      <w:numFmt w:val="decimal"/>
      <w:lvlText w:val="%6."/>
      <w:lvlJc w:val="left"/>
      <w:pPr>
        <w:tabs>
          <w:tab w:val="num" w:pos="4320"/>
        </w:tabs>
        <w:ind w:left="4320" w:hanging="360"/>
      </w:pPr>
    </w:lvl>
    <w:lvl w:ilvl="6" w:tplc="479801BA" w:tentative="1">
      <w:start w:val="1"/>
      <w:numFmt w:val="decimal"/>
      <w:lvlText w:val="%7."/>
      <w:lvlJc w:val="left"/>
      <w:pPr>
        <w:tabs>
          <w:tab w:val="num" w:pos="5040"/>
        </w:tabs>
        <w:ind w:left="5040" w:hanging="360"/>
      </w:pPr>
    </w:lvl>
    <w:lvl w:ilvl="7" w:tplc="B18CEDF2" w:tentative="1">
      <w:start w:val="1"/>
      <w:numFmt w:val="decimal"/>
      <w:lvlText w:val="%8."/>
      <w:lvlJc w:val="left"/>
      <w:pPr>
        <w:tabs>
          <w:tab w:val="num" w:pos="5760"/>
        </w:tabs>
        <w:ind w:left="5760" w:hanging="360"/>
      </w:pPr>
    </w:lvl>
    <w:lvl w:ilvl="8" w:tplc="F57664A2" w:tentative="1">
      <w:start w:val="1"/>
      <w:numFmt w:val="decimal"/>
      <w:lvlText w:val="%9."/>
      <w:lvlJc w:val="left"/>
      <w:pPr>
        <w:tabs>
          <w:tab w:val="num" w:pos="6480"/>
        </w:tabs>
        <w:ind w:left="6480" w:hanging="360"/>
      </w:pPr>
    </w:lvl>
  </w:abstractNum>
  <w:abstractNum w:abstractNumId="1" w15:restartNumberingAfterBreak="0">
    <w:nsid w:val="169D4355"/>
    <w:multiLevelType w:val="hybridMultilevel"/>
    <w:tmpl w:val="D010700A"/>
    <w:lvl w:ilvl="0" w:tplc="94341C52">
      <w:start w:val="1"/>
      <w:numFmt w:val="decimal"/>
      <w:lvlText w:val="%1."/>
      <w:lvlJc w:val="left"/>
      <w:pPr>
        <w:tabs>
          <w:tab w:val="num" w:pos="720"/>
        </w:tabs>
        <w:ind w:left="720" w:hanging="360"/>
      </w:pPr>
    </w:lvl>
    <w:lvl w:ilvl="1" w:tplc="C3260506">
      <w:start w:val="1"/>
      <w:numFmt w:val="decimal"/>
      <w:lvlText w:val="%2."/>
      <w:lvlJc w:val="left"/>
      <w:pPr>
        <w:tabs>
          <w:tab w:val="num" w:pos="1440"/>
        </w:tabs>
        <w:ind w:left="1440" w:hanging="360"/>
      </w:pPr>
    </w:lvl>
    <w:lvl w:ilvl="2" w:tplc="09DA6C46" w:tentative="1">
      <w:start w:val="1"/>
      <w:numFmt w:val="decimal"/>
      <w:lvlText w:val="%3."/>
      <w:lvlJc w:val="left"/>
      <w:pPr>
        <w:tabs>
          <w:tab w:val="num" w:pos="2160"/>
        </w:tabs>
        <w:ind w:left="2160" w:hanging="360"/>
      </w:pPr>
    </w:lvl>
    <w:lvl w:ilvl="3" w:tplc="11F67540" w:tentative="1">
      <w:start w:val="1"/>
      <w:numFmt w:val="decimal"/>
      <w:lvlText w:val="%4."/>
      <w:lvlJc w:val="left"/>
      <w:pPr>
        <w:tabs>
          <w:tab w:val="num" w:pos="2880"/>
        </w:tabs>
        <w:ind w:left="2880" w:hanging="360"/>
      </w:pPr>
    </w:lvl>
    <w:lvl w:ilvl="4" w:tplc="B644EA82" w:tentative="1">
      <w:start w:val="1"/>
      <w:numFmt w:val="decimal"/>
      <w:lvlText w:val="%5."/>
      <w:lvlJc w:val="left"/>
      <w:pPr>
        <w:tabs>
          <w:tab w:val="num" w:pos="3600"/>
        </w:tabs>
        <w:ind w:left="3600" w:hanging="360"/>
      </w:pPr>
    </w:lvl>
    <w:lvl w:ilvl="5" w:tplc="421CB06E" w:tentative="1">
      <w:start w:val="1"/>
      <w:numFmt w:val="decimal"/>
      <w:lvlText w:val="%6."/>
      <w:lvlJc w:val="left"/>
      <w:pPr>
        <w:tabs>
          <w:tab w:val="num" w:pos="4320"/>
        </w:tabs>
        <w:ind w:left="4320" w:hanging="360"/>
      </w:pPr>
    </w:lvl>
    <w:lvl w:ilvl="6" w:tplc="06E860EE" w:tentative="1">
      <w:start w:val="1"/>
      <w:numFmt w:val="decimal"/>
      <w:lvlText w:val="%7."/>
      <w:lvlJc w:val="left"/>
      <w:pPr>
        <w:tabs>
          <w:tab w:val="num" w:pos="5040"/>
        </w:tabs>
        <w:ind w:left="5040" w:hanging="360"/>
      </w:pPr>
    </w:lvl>
    <w:lvl w:ilvl="7" w:tplc="12828936" w:tentative="1">
      <w:start w:val="1"/>
      <w:numFmt w:val="decimal"/>
      <w:lvlText w:val="%8."/>
      <w:lvlJc w:val="left"/>
      <w:pPr>
        <w:tabs>
          <w:tab w:val="num" w:pos="5760"/>
        </w:tabs>
        <w:ind w:left="5760" w:hanging="360"/>
      </w:pPr>
    </w:lvl>
    <w:lvl w:ilvl="8" w:tplc="8764A076" w:tentative="1">
      <w:start w:val="1"/>
      <w:numFmt w:val="decimal"/>
      <w:lvlText w:val="%9."/>
      <w:lvlJc w:val="left"/>
      <w:pPr>
        <w:tabs>
          <w:tab w:val="num" w:pos="6480"/>
        </w:tabs>
        <w:ind w:left="6480" w:hanging="360"/>
      </w:pPr>
    </w:lvl>
  </w:abstractNum>
  <w:abstractNum w:abstractNumId="2" w15:restartNumberingAfterBreak="0">
    <w:nsid w:val="20440712"/>
    <w:multiLevelType w:val="hybridMultilevel"/>
    <w:tmpl w:val="EE76DF38"/>
    <w:lvl w:ilvl="0" w:tplc="0B30962C">
      <w:start w:val="1"/>
      <w:numFmt w:val="decimal"/>
      <w:lvlText w:val="%1."/>
      <w:lvlJc w:val="left"/>
      <w:pPr>
        <w:tabs>
          <w:tab w:val="num" w:pos="720"/>
        </w:tabs>
        <w:ind w:left="720" w:hanging="360"/>
      </w:pPr>
    </w:lvl>
    <w:lvl w:ilvl="1" w:tplc="BE08C7B2" w:tentative="1">
      <w:start w:val="1"/>
      <w:numFmt w:val="decimal"/>
      <w:lvlText w:val="%2."/>
      <w:lvlJc w:val="left"/>
      <w:pPr>
        <w:tabs>
          <w:tab w:val="num" w:pos="1440"/>
        </w:tabs>
        <w:ind w:left="1440" w:hanging="360"/>
      </w:pPr>
    </w:lvl>
    <w:lvl w:ilvl="2" w:tplc="823A917A" w:tentative="1">
      <w:start w:val="1"/>
      <w:numFmt w:val="decimal"/>
      <w:lvlText w:val="%3."/>
      <w:lvlJc w:val="left"/>
      <w:pPr>
        <w:tabs>
          <w:tab w:val="num" w:pos="2160"/>
        </w:tabs>
        <w:ind w:left="2160" w:hanging="360"/>
      </w:pPr>
    </w:lvl>
    <w:lvl w:ilvl="3" w:tplc="897AA840" w:tentative="1">
      <w:start w:val="1"/>
      <w:numFmt w:val="decimal"/>
      <w:lvlText w:val="%4."/>
      <w:lvlJc w:val="left"/>
      <w:pPr>
        <w:tabs>
          <w:tab w:val="num" w:pos="2880"/>
        </w:tabs>
        <w:ind w:left="2880" w:hanging="360"/>
      </w:pPr>
    </w:lvl>
    <w:lvl w:ilvl="4" w:tplc="0BFACD8E" w:tentative="1">
      <w:start w:val="1"/>
      <w:numFmt w:val="decimal"/>
      <w:lvlText w:val="%5."/>
      <w:lvlJc w:val="left"/>
      <w:pPr>
        <w:tabs>
          <w:tab w:val="num" w:pos="3600"/>
        </w:tabs>
        <w:ind w:left="3600" w:hanging="360"/>
      </w:pPr>
    </w:lvl>
    <w:lvl w:ilvl="5" w:tplc="48ECFD46" w:tentative="1">
      <w:start w:val="1"/>
      <w:numFmt w:val="decimal"/>
      <w:lvlText w:val="%6."/>
      <w:lvlJc w:val="left"/>
      <w:pPr>
        <w:tabs>
          <w:tab w:val="num" w:pos="4320"/>
        </w:tabs>
        <w:ind w:left="4320" w:hanging="360"/>
      </w:pPr>
    </w:lvl>
    <w:lvl w:ilvl="6" w:tplc="0AEEA484" w:tentative="1">
      <w:start w:val="1"/>
      <w:numFmt w:val="decimal"/>
      <w:lvlText w:val="%7."/>
      <w:lvlJc w:val="left"/>
      <w:pPr>
        <w:tabs>
          <w:tab w:val="num" w:pos="5040"/>
        </w:tabs>
        <w:ind w:left="5040" w:hanging="360"/>
      </w:pPr>
    </w:lvl>
    <w:lvl w:ilvl="7" w:tplc="C68A32A0" w:tentative="1">
      <w:start w:val="1"/>
      <w:numFmt w:val="decimal"/>
      <w:lvlText w:val="%8."/>
      <w:lvlJc w:val="left"/>
      <w:pPr>
        <w:tabs>
          <w:tab w:val="num" w:pos="5760"/>
        </w:tabs>
        <w:ind w:left="5760" w:hanging="360"/>
      </w:pPr>
    </w:lvl>
    <w:lvl w:ilvl="8" w:tplc="9A1E2162" w:tentative="1">
      <w:start w:val="1"/>
      <w:numFmt w:val="decimal"/>
      <w:lvlText w:val="%9."/>
      <w:lvlJc w:val="left"/>
      <w:pPr>
        <w:tabs>
          <w:tab w:val="num" w:pos="6480"/>
        </w:tabs>
        <w:ind w:left="6480" w:hanging="360"/>
      </w:pPr>
    </w:lvl>
  </w:abstractNum>
  <w:abstractNum w:abstractNumId="3" w15:restartNumberingAfterBreak="0">
    <w:nsid w:val="2C933372"/>
    <w:multiLevelType w:val="hybridMultilevel"/>
    <w:tmpl w:val="D304FBD6"/>
    <w:lvl w:ilvl="0" w:tplc="07BAC6EA">
      <w:start w:val="1"/>
      <w:numFmt w:val="decimal"/>
      <w:lvlText w:val="%1."/>
      <w:lvlJc w:val="left"/>
      <w:pPr>
        <w:tabs>
          <w:tab w:val="num" w:pos="720"/>
        </w:tabs>
        <w:ind w:left="720" w:hanging="360"/>
      </w:pPr>
    </w:lvl>
    <w:lvl w:ilvl="1" w:tplc="7BAA8768" w:tentative="1">
      <w:start w:val="1"/>
      <w:numFmt w:val="decimal"/>
      <w:lvlText w:val="%2."/>
      <w:lvlJc w:val="left"/>
      <w:pPr>
        <w:tabs>
          <w:tab w:val="num" w:pos="1440"/>
        </w:tabs>
        <w:ind w:left="1440" w:hanging="360"/>
      </w:pPr>
    </w:lvl>
    <w:lvl w:ilvl="2" w:tplc="2C309F3C" w:tentative="1">
      <w:start w:val="1"/>
      <w:numFmt w:val="decimal"/>
      <w:lvlText w:val="%3."/>
      <w:lvlJc w:val="left"/>
      <w:pPr>
        <w:tabs>
          <w:tab w:val="num" w:pos="2160"/>
        </w:tabs>
        <w:ind w:left="2160" w:hanging="360"/>
      </w:pPr>
    </w:lvl>
    <w:lvl w:ilvl="3" w:tplc="3098A5AE" w:tentative="1">
      <w:start w:val="1"/>
      <w:numFmt w:val="decimal"/>
      <w:lvlText w:val="%4."/>
      <w:lvlJc w:val="left"/>
      <w:pPr>
        <w:tabs>
          <w:tab w:val="num" w:pos="2880"/>
        </w:tabs>
        <w:ind w:left="2880" w:hanging="360"/>
      </w:pPr>
    </w:lvl>
    <w:lvl w:ilvl="4" w:tplc="99CA412E" w:tentative="1">
      <w:start w:val="1"/>
      <w:numFmt w:val="decimal"/>
      <w:lvlText w:val="%5."/>
      <w:lvlJc w:val="left"/>
      <w:pPr>
        <w:tabs>
          <w:tab w:val="num" w:pos="3600"/>
        </w:tabs>
        <w:ind w:left="3600" w:hanging="360"/>
      </w:pPr>
    </w:lvl>
    <w:lvl w:ilvl="5" w:tplc="17FC806A" w:tentative="1">
      <w:start w:val="1"/>
      <w:numFmt w:val="decimal"/>
      <w:lvlText w:val="%6."/>
      <w:lvlJc w:val="left"/>
      <w:pPr>
        <w:tabs>
          <w:tab w:val="num" w:pos="4320"/>
        </w:tabs>
        <w:ind w:left="4320" w:hanging="360"/>
      </w:pPr>
    </w:lvl>
    <w:lvl w:ilvl="6" w:tplc="0BC04754" w:tentative="1">
      <w:start w:val="1"/>
      <w:numFmt w:val="decimal"/>
      <w:lvlText w:val="%7."/>
      <w:lvlJc w:val="left"/>
      <w:pPr>
        <w:tabs>
          <w:tab w:val="num" w:pos="5040"/>
        </w:tabs>
        <w:ind w:left="5040" w:hanging="360"/>
      </w:pPr>
    </w:lvl>
    <w:lvl w:ilvl="7" w:tplc="D4DEDC18" w:tentative="1">
      <w:start w:val="1"/>
      <w:numFmt w:val="decimal"/>
      <w:lvlText w:val="%8."/>
      <w:lvlJc w:val="left"/>
      <w:pPr>
        <w:tabs>
          <w:tab w:val="num" w:pos="5760"/>
        </w:tabs>
        <w:ind w:left="5760" w:hanging="360"/>
      </w:pPr>
    </w:lvl>
    <w:lvl w:ilvl="8" w:tplc="0E08CF78" w:tentative="1">
      <w:start w:val="1"/>
      <w:numFmt w:val="decimal"/>
      <w:lvlText w:val="%9."/>
      <w:lvlJc w:val="left"/>
      <w:pPr>
        <w:tabs>
          <w:tab w:val="num" w:pos="6480"/>
        </w:tabs>
        <w:ind w:left="6480" w:hanging="360"/>
      </w:pPr>
    </w:lvl>
  </w:abstractNum>
  <w:abstractNum w:abstractNumId="4" w15:restartNumberingAfterBreak="0">
    <w:nsid w:val="2CB30FC5"/>
    <w:multiLevelType w:val="hybridMultilevel"/>
    <w:tmpl w:val="65AE3058"/>
    <w:lvl w:ilvl="0" w:tplc="EA880FF4">
      <w:start w:val="1"/>
      <w:numFmt w:val="decimal"/>
      <w:lvlText w:val="%1."/>
      <w:lvlJc w:val="left"/>
      <w:pPr>
        <w:tabs>
          <w:tab w:val="num" w:pos="720"/>
        </w:tabs>
        <w:ind w:left="720" w:hanging="360"/>
      </w:pPr>
    </w:lvl>
    <w:lvl w:ilvl="1" w:tplc="3EDAA550" w:tentative="1">
      <w:start w:val="1"/>
      <w:numFmt w:val="decimal"/>
      <w:lvlText w:val="%2."/>
      <w:lvlJc w:val="left"/>
      <w:pPr>
        <w:tabs>
          <w:tab w:val="num" w:pos="1440"/>
        </w:tabs>
        <w:ind w:left="1440" w:hanging="360"/>
      </w:pPr>
    </w:lvl>
    <w:lvl w:ilvl="2" w:tplc="90DA71E4" w:tentative="1">
      <w:start w:val="1"/>
      <w:numFmt w:val="decimal"/>
      <w:lvlText w:val="%3."/>
      <w:lvlJc w:val="left"/>
      <w:pPr>
        <w:tabs>
          <w:tab w:val="num" w:pos="2160"/>
        </w:tabs>
        <w:ind w:left="2160" w:hanging="360"/>
      </w:pPr>
    </w:lvl>
    <w:lvl w:ilvl="3" w:tplc="B0203C18" w:tentative="1">
      <w:start w:val="1"/>
      <w:numFmt w:val="decimal"/>
      <w:lvlText w:val="%4."/>
      <w:lvlJc w:val="left"/>
      <w:pPr>
        <w:tabs>
          <w:tab w:val="num" w:pos="2880"/>
        </w:tabs>
        <w:ind w:left="2880" w:hanging="360"/>
      </w:pPr>
    </w:lvl>
    <w:lvl w:ilvl="4" w:tplc="EDCAEA8C" w:tentative="1">
      <w:start w:val="1"/>
      <w:numFmt w:val="decimal"/>
      <w:lvlText w:val="%5."/>
      <w:lvlJc w:val="left"/>
      <w:pPr>
        <w:tabs>
          <w:tab w:val="num" w:pos="3600"/>
        </w:tabs>
        <w:ind w:left="3600" w:hanging="360"/>
      </w:pPr>
    </w:lvl>
    <w:lvl w:ilvl="5" w:tplc="C16039E8" w:tentative="1">
      <w:start w:val="1"/>
      <w:numFmt w:val="decimal"/>
      <w:lvlText w:val="%6."/>
      <w:lvlJc w:val="left"/>
      <w:pPr>
        <w:tabs>
          <w:tab w:val="num" w:pos="4320"/>
        </w:tabs>
        <w:ind w:left="4320" w:hanging="360"/>
      </w:pPr>
    </w:lvl>
    <w:lvl w:ilvl="6" w:tplc="D3F28CFC" w:tentative="1">
      <w:start w:val="1"/>
      <w:numFmt w:val="decimal"/>
      <w:lvlText w:val="%7."/>
      <w:lvlJc w:val="left"/>
      <w:pPr>
        <w:tabs>
          <w:tab w:val="num" w:pos="5040"/>
        </w:tabs>
        <w:ind w:left="5040" w:hanging="360"/>
      </w:pPr>
    </w:lvl>
    <w:lvl w:ilvl="7" w:tplc="079660BC" w:tentative="1">
      <w:start w:val="1"/>
      <w:numFmt w:val="decimal"/>
      <w:lvlText w:val="%8."/>
      <w:lvlJc w:val="left"/>
      <w:pPr>
        <w:tabs>
          <w:tab w:val="num" w:pos="5760"/>
        </w:tabs>
        <w:ind w:left="5760" w:hanging="360"/>
      </w:pPr>
    </w:lvl>
    <w:lvl w:ilvl="8" w:tplc="96084E8C" w:tentative="1">
      <w:start w:val="1"/>
      <w:numFmt w:val="decimal"/>
      <w:lvlText w:val="%9."/>
      <w:lvlJc w:val="left"/>
      <w:pPr>
        <w:tabs>
          <w:tab w:val="num" w:pos="6480"/>
        </w:tabs>
        <w:ind w:left="6480" w:hanging="360"/>
      </w:pPr>
    </w:lvl>
  </w:abstractNum>
  <w:abstractNum w:abstractNumId="5" w15:restartNumberingAfterBreak="0">
    <w:nsid w:val="2ECB51F3"/>
    <w:multiLevelType w:val="hybridMultilevel"/>
    <w:tmpl w:val="5C1E5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7700A"/>
    <w:multiLevelType w:val="hybridMultilevel"/>
    <w:tmpl w:val="E51E467A"/>
    <w:lvl w:ilvl="0" w:tplc="24A08044">
      <w:start w:val="1"/>
      <w:numFmt w:val="decimal"/>
      <w:lvlText w:val="%1."/>
      <w:lvlJc w:val="left"/>
      <w:pPr>
        <w:tabs>
          <w:tab w:val="num" w:pos="720"/>
        </w:tabs>
        <w:ind w:left="720" w:hanging="360"/>
      </w:pPr>
    </w:lvl>
    <w:lvl w:ilvl="1" w:tplc="1CA68F50" w:tentative="1">
      <w:start w:val="1"/>
      <w:numFmt w:val="decimal"/>
      <w:lvlText w:val="%2."/>
      <w:lvlJc w:val="left"/>
      <w:pPr>
        <w:tabs>
          <w:tab w:val="num" w:pos="1440"/>
        </w:tabs>
        <w:ind w:left="1440" w:hanging="360"/>
      </w:pPr>
    </w:lvl>
    <w:lvl w:ilvl="2" w:tplc="8BA8428C" w:tentative="1">
      <w:start w:val="1"/>
      <w:numFmt w:val="decimal"/>
      <w:lvlText w:val="%3."/>
      <w:lvlJc w:val="left"/>
      <w:pPr>
        <w:tabs>
          <w:tab w:val="num" w:pos="2160"/>
        </w:tabs>
        <w:ind w:left="2160" w:hanging="360"/>
      </w:pPr>
    </w:lvl>
    <w:lvl w:ilvl="3" w:tplc="6778F27E" w:tentative="1">
      <w:start w:val="1"/>
      <w:numFmt w:val="decimal"/>
      <w:lvlText w:val="%4."/>
      <w:lvlJc w:val="left"/>
      <w:pPr>
        <w:tabs>
          <w:tab w:val="num" w:pos="2880"/>
        </w:tabs>
        <w:ind w:left="2880" w:hanging="360"/>
      </w:pPr>
    </w:lvl>
    <w:lvl w:ilvl="4" w:tplc="695E99D8" w:tentative="1">
      <w:start w:val="1"/>
      <w:numFmt w:val="decimal"/>
      <w:lvlText w:val="%5."/>
      <w:lvlJc w:val="left"/>
      <w:pPr>
        <w:tabs>
          <w:tab w:val="num" w:pos="3600"/>
        </w:tabs>
        <w:ind w:left="3600" w:hanging="360"/>
      </w:pPr>
    </w:lvl>
    <w:lvl w:ilvl="5" w:tplc="5E80CFAE" w:tentative="1">
      <w:start w:val="1"/>
      <w:numFmt w:val="decimal"/>
      <w:lvlText w:val="%6."/>
      <w:lvlJc w:val="left"/>
      <w:pPr>
        <w:tabs>
          <w:tab w:val="num" w:pos="4320"/>
        </w:tabs>
        <w:ind w:left="4320" w:hanging="360"/>
      </w:pPr>
    </w:lvl>
    <w:lvl w:ilvl="6" w:tplc="BAE0C914" w:tentative="1">
      <w:start w:val="1"/>
      <w:numFmt w:val="decimal"/>
      <w:lvlText w:val="%7."/>
      <w:lvlJc w:val="left"/>
      <w:pPr>
        <w:tabs>
          <w:tab w:val="num" w:pos="5040"/>
        </w:tabs>
        <w:ind w:left="5040" w:hanging="360"/>
      </w:pPr>
    </w:lvl>
    <w:lvl w:ilvl="7" w:tplc="AA1EEA84" w:tentative="1">
      <w:start w:val="1"/>
      <w:numFmt w:val="decimal"/>
      <w:lvlText w:val="%8."/>
      <w:lvlJc w:val="left"/>
      <w:pPr>
        <w:tabs>
          <w:tab w:val="num" w:pos="5760"/>
        </w:tabs>
        <w:ind w:left="5760" w:hanging="360"/>
      </w:pPr>
    </w:lvl>
    <w:lvl w:ilvl="8" w:tplc="601ED8E6" w:tentative="1">
      <w:start w:val="1"/>
      <w:numFmt w:val="decimal"/>
      <w:lvlText w:val="%9."/>
      <w:lvlJc w:val="left"/>
      <w:pPr>
        <w:tabs>
          <w:tab w:val="num" w:pos="6480"/>
        </w:tabs>
        <w:ind w:left="6480" w:hanging="360"/>
      </w:pPr>
    </w:lvl>
  </w:abstractNum>
  <w:abstractNum w:abstractNumId="7" w15:restartNumberingAfterBreak="0">
    <w:nsid w:val="4164559B"/>
    <w:multiLevelType w:val="hybridMultilevel"/>
    <w:tmpl w:val="E5B6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D33CD"/>
    <w:multiLevelType w:val="hybridMultilevel"/>
    <w:tmpl w:val="0D0E3384"/>
    <w:lvl w:ilvl="0" w:tplc="D5AA9B48">
      <w:start w:val="1"/>
      <w:numFmt w:val="decimal"/>
      <w:lvlText w:val="%1."/>
      <w:lvlJc w:val="left"/>
      <w:pPr>
        <w:tabs>
          <w:tab w:val="num" w:pos="720"/>
        </w:tabs>
        <w:ind w:left="720" w:hanging="360"/>
      </w:pPr>
    </w:lvl>
    <w:lvl w:ilvl="1" w:tplc="A9B8A26E" w:tentative="1">
      <w:start w:val="1"/>
      <w:numFmt w:val="decimal"/>
      <w:lvlText w:val="%2."/>
      <w:lvlJc w:val="left"/>
      <w:pPr>
        <w:tabs>
          <w:tab w:val="num" w:pos="1440"/>
        </w:tabs>
        <w:ind w:left="1440" w:hanging="360"/>
      </w:pPr>
    </w:lvl>
    <w:lvl w:ilvl="2" w:tplc="C13240B0" w:tentative="1">
      <w:start w:val="1"/>
      <w:numFmt w:val="decimal"/>
      <w:lvlText w:val="%3."/>
      <w:lvlJc w:val="left"/>
      <w:pPr>
        <w:tabs>
          <w:tab w:val="num" w:pos="2160"/>
        </w:tabs>
        <w:ind w:left="2160" w:hanging="360"/>
      </w:pPr>
    </w:lvl>
    <w:lvl w:ilvl="3" w:tplc="F1D298CC" w:tentative="1">
      <w:start w:val="1"/>
      <w:numFmt w:val="decimal"/>
      <w:lvlText w:val="%4."/>
      <w:lvlJc w:val="left"/>
      <w:pPr>
        <w:tabs>
          <w:tab w:val="num" w:pos="2880"/>
        </w:tabs>
        <w:ind w:left="2880" w:hanging="360"/>
      </w:pPr>
    </w:lvl>
    <w:lvl w:ilvl="4" w:tplc="697A0C8E" w:tentative="1">
      <w:start w:val="1"/>
      <w:numFmt w:val="decimal"/>
      <w:lvlText w:val="%5."/>
      <w:lvlJc w:val="left"/>
      <w:pPr>
        <w:tabs>
          <w:tab w:val="num" w:pos="3600"/>
        </w:tabs>
        <w:ind w:left="3600" w:hanging="360"/>
      </w:pPr>
    </w:lvl>
    <w:lvl w:ilvl="5" w:tplc="E806C00E" w:tentative="1">
      <w:start w:val="1"/>
      <w:numFmt w:val="decimal"/>
      <w:lvlText w:val="%6."/>
      <w:lvlJc w:val="left"/>
      <w:pPr>
        <w:tabs>
          <w:tab w:val="num" w:pos="4320"/>
        </w:tabs>
        <w:ind w:left="4320" w:hanging="360"/>
      </w:pPr>
    </w:lvl>
    <w:lvl w:ilvl="6" w:tplc="63564FDA" w:tentative="1">
      <w:start w:val="1"/>
      <w:numFmt w:val="decimal"/>
      <w:lvlText w:val="%7."/>
      <w:lvlJc w:val="left"/>
      <w:pPr>
        <w:tabs>
          <w:tab w:val="num" w:pos="5040"/>
        </w:tabs>
        <w:ind w:left="5040" w:hanging="360"/>
      </w:pPr>
    </w:lvl>
    <w:lvl w:ilvl="7" w:tplc="E0221B14" w:tentative="1">
      <w:start w:val="1"/>
      <w:numFmt w:val="decimal"/>
      <w:lvlText w:val="%8."/>
      <w:lvlJc w:val="left"/>
      <w:pPr>
        <w:tabs>
          <w:tab w:val="num" w:pos="5760"/>
        </w:tabs>
        <w:ind w:left="5760" w:hanging="360"/>
      </w:pPr>
    </w:lvl>
    <w:lvl w:ilvl="8" w:tplc="1262B752" w:tentative="1">
      <w:start w:val="1"/>
      <w:numFmt w:val="decimal"/>
      <w:lvlText w:val="%9."/>
      <w:lvlJc w:val="left"/>
      <w:pPr>
        <w:tabs>
          <w:tab w:val="num" w:pos="6480"/>
        </w:tabs>
        <w:ind w:left="6480" w:hanging="360"/>
      </w:pPr>
    </w:lvl>
  </w:abstractNum>
  <w:abstractNum w:abstractNumId="9" w15:restartNumberingAfterBreak="0">
    <w:nsid w:val="47F37A7E"/>
    <w:multiLevelType w:val="hybridMultilevel"/>
    <w:tmpl w:val="0B9A9572"/>
    <w:lvl w:ilvl="0" w:tplc="C1C073EE">
      <w:start w:val="1"/>
      <w:numFmt w:val="decimal"/>
      <w:lvlText w:val="%1."/>
      <w:lvlJc w:val="left"/>
      <w:pPr>
        <w:tabs>
          <w:tab w:val="num" w:pos="720"/>
        </w:tabs>
        <w:ind w:left="720" w:hanging="360"/>
      </w:pPr>
    </w:lvl>
    <w:lvl w:ilvl="1" w:tplc="D40ED640">
      <w:start w:val="1"/>
      <w:numFmt w:val="decimal"/>
      <w:lvlText w:val="%2."/>
      <w:lvlJc w:val="left"/>
      <w:pPr>
        <w:tabs>
          <w:tab w:val="num" w:pos="1440"/>
        </w:tabs>
        <w:ind w:left="1440" w:hanging="360"/>
      </w:pPr>
    </w:lvl>
    <w:lvl w:ilvl="2" w:tplc="FE20A65A">
      <w:start w:val="1"/>
      <w:numFmt w:val="decimal"/>
      <w:lvlText w:val="%3."/>
      <w:lvlJc w:val="left"/>
      <w:pPr>
        <w:tabs>
          <w:tab w:val="num" w:pos="2160"/>
        </w:tabs>
        <w:ind w:left="2160" w:hanging="360"/>
      </w:pPr>
    </w:lvl>
    <w:lvl w:ilvl="3" w:tplc="4E7A0340" w:tentative="1">
      <w:start w:val="1"/>
      <w:numFmt w:val="decimal"/>
      <w:lvlText w:val="%4."/>
      <w:lvlJc w:val="left"/>
      <w:pPr>
        <w:tabs>
          <w:tab w:val="num" w:pos="2880"/>
        </w:tabs>
        <w:ind w:left="2880" w:hanging="360"/>
      </w:pPr>
    </w:lvl>
    <w:lvl w:ilvl="4" w:tplc="09CAD5F0" w:tentative="1">
      <w:start w:val="1"/>
      <w:numFmt w:val="decimal"/>
      <w:lvlText w:val="%5."/>
      <w:lvlJc w:val="left"/>
      <w:pPr>
        <w:tabs>
          <w:tab w:val="num" w:pos="3600"/>
        </w:tabs>
        <w:ind w:left="3600" w:hanging="360"/>
      </w:pPr>
    </w:lvl>
    <w:lvl w:ilvl="5" w:tplc="FA80AAD8" w:tentative="1">
      <w:start w:val="1"/>
      <w:numFmt w:val="decimal"/>
      <w:lvlText w:val="%6."/>
      <w:lvlJc w:val="left"/>
      <w:pPr>
        <w:tabs>
          <w:tab w:val="num" w:pos="4320"/>
        </w:tabs>
        <w:ind w:left="4320" w:hanging="360"/>
      </w:pPr>
    </w:lvl>
    <w:lvl w:ilvl="6" w:tplc="BFAA5906" w:tentative="1">
      <w:start w:val="1"/>
      <w:numFmt w:val="decimal"/>
      <w:lvlText w:val="%7."/>
      <w:lvlJc w:val="left"/>
      <w:pPr>
        <w:tabs>
          <w:tab w:val="num" w:pos="5040"/>
        </w:tabs>
        <w:ind w:left="5040" w:hanging="360"/>
      </w:pPr>
    </w:lvl>
    <w:lvl w:ilvl="7" w:tplc="CCFC7662" w:tentative="1">
      <w:start w:val="1"/>
      <w:numFmt w:val="decimal"/>
      <w:lvlText w:val="%8."/>
      <w:lvlJc w:val="left"/>
      <w:pPr>
        <w:tabs>
          <w:tab w:val="num" w:pos="5760"/>
        </w:tabs>
        <w:ind w:left="5760" w:hanging="360"/>
      </w:pPr>
    </w:lvl>
    <w:lvl w:ilvl="8" w:tplc="F9AE4488" w:tentative="1">
      <w:start w:val="1"/>
      <w:numFmt w:val="decimal"/>
      <w:lvlText w:val="%9."/>
      <w:lvlJc w:val="left"/>
      <w:pPr>
        <w:tabs>
          <w:tab w:val="num" w:pos="6480"/>
        </w:tabs>
        <w:ind w:left="6480" w:hanging="360"/>
      </w:pPr>
    </w:lvl>
  </w:abstractNum>
  <w:abstractNum w:abstractNumId="10" w15:restartNumberingAfterBreak="0">
    <w:nsid w:val="54DA7BD4"/>
    <w:multiLevelType w:val="hybridMultilevel"/>
    <w:tmpl w:val="94A649B4"/>
    <w:lvl w:ilvl="0" w:tplc="0B9492C6">
      <w:start w:val="1"/>
      <w:numFmt w:val="decimal"/>
      <w:lvlText w:val="%1."/>
      <w:lvlJc w:val="left"/>
      <w:pPr>
        <w:tabs>
          <w:tab w:val="num" w:pos="720"/>
        </w:tabs>
        <w:ind w:left="720" w:hanging="360"/>
      </w:pPr>
    </w:lvl>
    <w:lvl w:ilvl="1" w:tplc="3802F5B4" w:tentative="1">
      <w:start w:val="1"/>
      <w:numFmt w:val="decimal"/>
      <w:lvlText w:val="%2."/>
      <w:lvlJc w:val="left"/>
      <w:pPr>
        <w:tabs>
          <w:tab w:val="num" w:pos="1440"/>
        </w:tabs>
        <w:ind w:left="1440" w:hanging="360"/>
      </w:pPr>
    </w:lvl>
    <w:lvl w:ilvl="2" w:tplc="A99A1F66" w:tentative="1">
      <w:start w:val="1"/>
      <w:numFmt w:val="decimal"/>
      <w:lvlText w:val="%3."/>
      <w:lvlJc w:val="left"/>
      <w:pPr>
        <w:tabs>
          <w:tab w:val="num" w:pos="2160"/>
        </w:tabs>
        <w:ind w:left="2160" w:hanging="360"/>
      </w:pPr>
    </w:lvl>
    <w:lvl w:ilvl="3" w:tplc="DB98D92E" w:tentative="1">
      <w:start w:val="1"/>
      <w:numFmt w:val="decimal"/>
      <w:lvlText w:val="%4."/>
      <w:lvlJc w:val="left"/>
      <w:pPr>
        <w:tabs>
          <w:tab w:val="num" w:pos="2880"/>
        </w:tabs>
        <w:ind w:left="2880" w:hanging="360"/>
      </w:pPr>
    </w:lvl>
    <w:lvl w:ilvl="4" w:tplc="496C111C" w:tentative="1">
      <w:start w:val="1"/>
      <w:numFmt w:val="decimal"/>
      <w:lvlText w:val="%5."/>
      <w:lvlJc w:val="left"/>
      <w:pPr>
        <w:tabs>
          <w:tab w:val="num" w:pos="3600"/>
        </w:tabs>
        <w:ind w:left="3600" w:hanging="360"/>
      </w:pPr>
    </w:lvl>
    <w:lvl w:ilvl="5" w:tplc="AE2C5F38" w:tentative="1">
      <w:start w:val="1"/>
      <w:numFmt w:val="decimal"/>
      <w:lvlText w:val="%6."/>
      <w:lvlJc w:val="left"/>
      <w:pPr>
        <w:tabs>
          <w:tab w:val="num" w:pos="4320"/>
        </w:tabs>
        <w:ind w:left="4320" w:hanging="360"/>
      </w:pPr>
    </w:lvl>
    <w:lvl w:ilvl="6" w:tplc="526EB0A6" w:tentative="1">
      <w:start w:val="1"/>
      <w:numFmt w:val="decimal"/>
      <w:lvlText w:val="%7."/>
      <w:lvlJc w:val="left"/>
      <w:pPr>
        <w:tabs>
          <w:tab w:val="num" w:pos="5040"/>
        </w:tabs>
        <w:ind w:left="5040" w:hanging="360"/>
      </w:pPr>
    </w:lvl>
    <w:lvl w:ilvl="7" w:tplc="6E52DD82" w:tentative="1">
      <w:start w:val="1"/>
      <w:numFmt w:val="decimal"/>
      <w:lvlText w:val="%8."/>
      <w:lvlJc w:val="left"/>
      <w:pPr>
        <w:tabs>
          <w:tab w:val="num" w:pos="5760"/>
        </w:tabs>
        <w:ind w:left="5760" w:hanging="360"/>
      </w:pPr>
    </w:lvl>
    <w:lvl w:ilvl="8" w:tplc="55DC6962" w:tentative="1">
      <w:start w:val="1"/>
      <w:numFmt w:val="decimal"/>
      <w:lvlText w:val="%9."/>
      <w:lvlJc w:val="left"/>
      <w:pPr>
        <w:tabs>
          <w:tab w:val="num" w:pos="6480"/>
        </w:tabs>
        <w:ind w:left="6480" w:hanging="360"/>
      </w:pPr>
    </w:lvl>
  </w:abstractNum>
  <w:abstractNum w:abstractNumId="11" w15:restartNumberingAfterBreak="0">
    <w:nsid w:val="70651641"/>
    <w:multiLevelType w:val="hybridMultilevel"/>
    <w:tmpl w:val="BDE6D886"/>
    <w:lvl w:ilvl="0" w:tplc="1794DA7E">
      <w:start w:val="1"/>
      <w:numFmt w:val="decimal"/>
      <w:lvlText w:val="%1."/>
      <w:lvlJc w:val="left"/>
      <w:pPr>
        <w:tabs>
          <w:tab w:val="num" w:pos="720"/>
        </w:tabs>
        <w:ind w:left="720" w:hanging="360"/>
      </w:pPr>
    </w:lvl>
    <w:lvl w:ilvl="1" w:tplc="998AD562" w:tentative="1">
      <w:start w:val="1"/>
      <w:numFmt w:val="decimal"/>
      <w:lvlText w:val="%2."/>
      <w:lvlJc w:val="left"/>
      <w:pPr>
        <w:tabs>
          <w:tab w:val="num" w:pos="1440"/>
        </w:tabs>
        <w:ind w:left="1440" w:hanging="360"/>
      </w:pPr>
    </w:lvl>
    <w:lvl w:ilvl="2" w:tplc="C8701FF8" w:tentative="1">
      <w:start w:val="1"/>
      <w:numFmt w:val="decimal"/>
      <w:lvlText w:val="%3."/>
      <w:lvlJc w:val="left"/>
      <w:pPr>
        <w:tabs>
          <w:tab w:val="num" w:pos="2160"/>
        </w:tabs>
        <w:ind w:left="2160" w:hanging="360"/>
      </w:pPr>
    </w:lvl>
    <w:lvl w:ilvl="3" w:tplc="D3CCD73E" w:tentative="1">
      <w:start w:val="1"/>
      <w:numFmt w:val="decimal"/>
      <w:lvlText w:val="%4."/>
      <w:lvlJc w:val="left"/>
      <w:pPr>
        <w:tabs>
          <w:tab w:val="num" w:pos="2880"/>
        </w:tabs>
        <w:ind w:left="2880" w:hanging="360"/>
      </w:pPr>
    </w:lvl>
    <w:lvl w:ilvl="4" w:tplc="FA08B878" w:tentative="1">
      <w:start w:val="1"/>
      <w:numFmt w:val="decimal"/>
      <w:lvlText w:val="%5."/>
      <w:lvlJc w:val="left"/>
      <w:pPr>
        <w:tabs>
          <w:tab w:val="num" w:pos="3600"/>
        </w:tabs>
        <w:ind w:left="3600" w:hanging="360"/>
      </w:pPr>
    </w:lvl>
    <w:lvl w:ilvl="5" w:tplc="558A1D52" w:tentative="1">
      <w:start w:val="1"/>
      <w:numFmt w:val="decimal"/>
      <w:lvlText w:val="%6."/>
      <w:lvlJc w:val="left"/>
      <w:pPr>
        <w:tabs>
          <w:tab w:val="num" w:pos="4320"/>
        </w:tabs>
        <w:ind w:left="4320" w:hanging="360"/>
      </w:pPr>
    </w:lvl>
    <w:lvl w:ilvl="6" w:tplc="15D62A02" w:tentative="1">
      <w:start w:val="1"/>
      <w:numFmt w:val="decimal"/>
      <w:lvlText w:val="%7."/>
      <w:lvlJc w:val="left"/>
      <w:pPr>
        <w:tabs>
          <w:tab w:val="num" w:pos="5040"/>
        </w:tabs>
        <w:ind w:left="5040" w:hanging="360"/>
      </w:pPr>
    </w:lvl>
    <w:lvl w:ilvl="7" w:tplc="E5405CD4" w:tentative="1">
      <w:start w:val="1"/>
      <w:numFmt w:val="decimal"/>
      <w:lvlText w:val="%8."/>
      <w:lvlJc w:val="left"/>
      <w:pPr>
        <w:tabs>
          <w:tab w:val="num" w:pos="5760"/>
        </w:tabs>
        <w:ind w:left="5760" w:hanging="360"/>
      </w:pPr>
    </w:lvl>
    <w:lvl w:ilvl="8" w:tplc="95AEA248" w:tentative="1">
      <w:start w:val="1"/>
      <w:numFmt w:val="decimal"/>
      <w:lvlText w:val="%9."/>
      <w:lvlJc w:val="left"/>
      <w:pPr>
        <w:tabs>
          <w:tab w:val="num" w:pos="6480"/>
        </w:tabs>
        <w:ind w:left="6480" w:hanging="360"/>
      </w:pPr>
    </w:lvl>
  </w:abstractNum>
  <w:abstractNum w:abstractNumId="12" w15:restartNumberingAfterBreak="0">
    <w:nsid w:val="7A0617E1"/>
    <w:multiLevelType w:val="hybridMultilevel"/>
    <w:tmpl w:val="9236AD6A"/>
    <w:lvl w:ilvl="0" w:tplc="5552B19A">
      <w:start w:val="1"/>
      <w:numFmt w:val="decimal"/>
      <w:lvlText w:val="%1."/>
      <w:lvlJc w:val="left"/>
      <w:pPr>
        <w:tabs>
          <w:tab w:val="num" w:pos="720"/>
        </w:tabs>
        <w:ind w:left="720" w:hanging="360"/>
      </w:pPr>
    </w:lvl>
    <w:lvl w:ilvl="1" w:tplc="F0B85600" w:tentative="1">
      <w:start w:val="1"/>
      <w:numFmt w:val="decimal"/>
      <w:lvlText w:val="%2."/>
      <w:lvlJc w:val="left"/>
      <w:pPr>
        <w:tabs>
          <w:tab w:val="num" w:pos="1440"/>
        </w:tabs>
        <w:ind w:left="1440" w:hanging="360"/>
      </w:pPr>
    </w:lvl>
    <w:lvl w:ilvl="2" w:tplc="9DEE33C4" w:tentative="1">
      <w:start w:val="1"/>
      <w:numFmt w:val="decimal"/>
      <w:lvlText w:val="%3."/>
      <w:lvlJc w:val="left"/>
      <w:pPr>
        <w:tabs>
          <w:tab w:val="num" w:pos="2160"/>
        </w:tabs>
        <w:ind w:left="2160" w:hanging="360"/>
      </w:pPr>
    </w:lvl>
    <w:lvl w:ilvl="3" w:tplc="3FF4CAE8" w:tentative="1">
      <w:start w:val="1"/>
      <w:numFmt w:val="decimal"/>
      <w:lvlText w:val="%4."/>
      <w:lvlJc w:val="left"/>
      <w:pPr>
        <w:tabs>
          <w:tab w:val="num" w:pos="2880"/>
        </w:tabs>
        <w:ind w:left="2880" w:hanging="360"/>
      </w:pPr>
    </w:lvl>
    <w:lvl w:ilvl="4" w:tplc="C7CA2432" w:tentative="1">
      <w:start w:val="1"/>
      <w:numFmt w:val="decimal"/>
      <w:lvlText w:val="%5."/>
      <w:lvlJc w:val="left"/>
      <w:pPr>
        <w:tabs>
          <w:tab w:val="num" w:pos="3600"/>
        </w:tabs>
        <w:ind w:left="3600" w:hanging="360"/>
      </w:pPr>
    </w:lvl>
    <w:lvl w:ilvl="5" w:tplc="F03EFF3A" w:tentative="1">
      <w:start w:val="1"/>
      <w:numFmt w:val="decimal"/>
      <w:lvlText w:val="%6."/>
      <w:lvlJc w:val="left"/>
      <w:pPr>
        <w:tabs>
          <w:tab w:val="num" w:pos="4320"/>
        </w:tabs>
        <w:ind w:left="4320" w:hanging="360"/>
      </w:pPr>
    </w:lvl>
    <w:lvl w:ilvl="6" w:tplc="0ACA5F20" w:tentative="1">
      <w:start w:val="1"/>
      <w:numFmt w:val="decimal"/>
      <w:lvlText w:val="%7."/>
      <w:lvlJc w:val="left"/>
      <w:pPr>
        <w:tabs>
          <w:tab w:val="num" w:pos="5040"/>
        </w:tabs>
        <w:ind w:left="5040" w:hanging="360"/>
      </w:pPr>
    </w:lvl>
    <w:lvl w:ilvl="7" w:tplc="B0E2421A" w:tentative="1">
      <w:start w:val="1"/>
      <w:numFmt w:val="decimal"/>
      <w:lvlText w:val="%8."/>
      <w:lvlJc w:val="left"/>
      <w:pPr>
        <w:tabs>
          <w:tab w:val="num" w:pos="5760"/>
        </w:tabs>
        <w:ind w:left="5760" w:hanging="360"/>
      </w:pPr>
    </w:lvl>
    <w:lvl w:ilvl="8" w:tplc="3D6EFA1C"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12"/>
  </w:num>
  <w:num w:numId="5">
    <w:abstractNumId w:val="4"/>
  </w:num>
  <w:num w:numId="6">
    <w:abstractNumId w:val="10"/>
  </w:num>
  <w:num w:numId="7">
    <w:abstractNumId w:val="1"/>
  </w:num>
  <w:num w:numId="8">
    <w:abstractNumId w:val="5"/>
  </w:num>
  <w:num w:numId="9">
    <w:abstractNumId w:val="0"/>
  </w:num>
  <w:num w:numId="10">
    <w:abstractNumId w:val="11"/>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C8"/>
    <w:rsid w:val="00162A4A"/>
    <w:rsid w:val="001D0523"/>
    <w:rsid w:val="001F7C70"/>
    <w:rsid w:val="002111D3"/>
    <w:rsid w:val="0021384C"/>
    <w:rsid w:val="00267B4A"/>
    <w:rsid w:val="002D755A"/>
    <w:rsid w:val="00336B7C"/>
    <w:rsid w:val="00346EFF"/>
    <w:rsid w:val="00365EE0"/>
    <w:rsid w:val="00391290"/>
    <w:rsid w:val="003A75CE"/>
    <w:rsid w:val="003B5155"/>
    <w:rsid w:val="003D09C2"/>
    <w:rsid w:val="004D46E6"/>
    <w:rsid w:val="00563CFF"/>
    <w:rsid w:val="005754FC"/>
    <w:rsid w:val="005A7A3B"/>
    <w:rsid w:val="005D1911"/>
    <w:rsid w:val="00613850"/>
    <w:rsid w:val="00631ED4"/>
    <w:rsid w:val="00636137"/>
    <w:rsid w:val="0073061A"/>
    <w:rsid w:val="00741915"/>
    <w:rsid w:val="00743CE5"/>
    <w:rsid w:val="007A069D"/>
    <w:rsid w:val="007E2870"/>
    <w:rsid w:val="00806213"/>
    <w:rsid w:val="00857714"/>
    <w:rsid w:val="00931FA3"/>
    <w:rsid w:val="00AB3BD4"/>
    <w:rsid w:val="00B41031"/>
    <w:rsid w:val="00B56B9C"/>
    <w:rsid w:val="00BC048C"/>
    <w:rsid w:val="00BC79A3"/>
    <w:rsid w:val="00BF73A5"/>
    <w:rsid w:val="00C14A92"/>
    <w:rsid w:val="00CE4504"/>
    <w:rsid w:val="00D24C36"/>
    <w:rsid w:val="00D30591"/>
    <w:rsid w:val="00D44166"/>
    <w:rsid w:val="00E30183"/>
    <w:rsid w:val="00E67DC8"/>
    <w:rsid w:val="00EE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965F"/>
  <w15:chartTrackingRefBased/>
  <w15:docId w15:val="{56786CB6-C473-4C1D-A1A3-C73DED1B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3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3BD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D0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C2"/>
  </w:style>
  <w:style w:type="paragraph" w:styleId="Footer">
    <w:name w:val="footer"/>
    <w:basedOn w:val="Normal"/>
    <w:link w:val="FooterChar"/>
    <w:uiPriority w:val="99"/>
    <w:unhideWhenUsed/>
    <w:rsid w:val="003D0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C2"/>
  </w:style>
  <w:style w:type="paragraph" w:styleId="ListParagraph">
    <w:name w:val="List Paragraph"/>
    <w:basedOn w:val="Normal"/>
    <w:uiPriority w:val="34"/>
    <w:qFormat/>
    <w:rsid w:val="005754FC"/>
    <w:pPr>
      <w:ind w:left="720"/>
      <w:contextualSpacing/>
    </w:pPr>
  </w:style>
  <w:style w:type="paragraph" w:styleId="NormalWeb">
    <w:name w:val="Normal (Web)"/>
    <w:basedOn w:val="Normal"/>
    <w:uiPriority w:val="99"/>
    <w:semiHidden/>
    <w:unhideWhenUsed/>
    <w:rsid w:val="00346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1C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795">
      <w:bodyDiv w:val="1"/>
      <w:marLeft w:val="0"/>
      <w:marRight w:val="0"/>
      <w:marTop w:val="0"/>
      <w:marBottom w:val="0"/>
      <w:divBdr>
        <w:top w:val="none" w:sz="0" w:space="0" w:color="auto"/>
        <w:left w:val="none" w:sz="0" w:space="0" w:color="auto"/>
        <w:bottom w:val="none" w:sz="0" w:space="0" w:color="auto"/>
        <w:right w:val="none" w:sz="0" w:space="0" w:color="auto"/>
      </w:divBdr>
    </w:div>
    <w:div w:id="17463411">
      <w:bodyDiv w:val="1"/>
      <w:marLeft w:val="0"/>
      <w:marRight w:val="0"/>
      <w:marTop w:val="0"/>
      <w:marBottom w:val="0"/>
      <w:divBdr>
        <w:top w:val="none" w:sz="0" w:space="0" w:color="auto"/>
        <w:left w:val="none" w:sz="0" w:space="0" w:color="auto"/>
        <w:bottom w:val="none" w:sz="0" w:space="0" w:color="auto"/>
        <w:right w:val="none" w:sz="0" w:space="0" w:color="auto"/>
      </w:divBdr>
      <w:divsChild>
        <w:div w:id="136456043">
          <w:marLeft w:val="720"/>
          <w:marRight w:val="0"/>
          <w:marTop w:val="240"/>
          <w:marBottom w:val="40"/>
          <w:divBdr>
            <w:top w:val="none" w:sz="0" w:space="0" w:color="auto"/>
            <w:left w:val="none" w:sz="0" w:space="0" w:color="auto"/>
            <w:bottom w:val="none" w:sz="0" w:space="0" w:color="auto"/>
            <w:right w:val="none" w:sz="0" w:space="0" w:color="auto"/>
          </w:divBdr>
        </w:div>
        <w:div w:id="754011544">
          <w:marLeft w:val="720"/>
          <w:marRight w:val="0"/>
          <w:marTop w:val="240"/>
          <w:marBottom w:val="40"/>
          <w:divBdr>
            <w:top w:val="none" w:sz="0" w:space="0" w:color="auto"/>
            <w:left w:val="none" w:sz="0" w:space="0" w:color="auto"/>
            <w:bottom w:val="none" w:sz="0" w:space="0" w:color="auto"/>
            <w:right w:val="none" w:sz="0" w:space="0" w:color="auto"/>
          </w:divBdr>
        </w:div>
        <w:div w:id="181208072">
          <w:marLeft w:val="720"/>
          <w:marRight w:val="0"/>
          <w:marTop w:val="240"/>
          <w:marBottom w:val="40"/>
          <w:divBdr>
            <w:top w:val="none" w:sz="0" w:space="0" w:color="auto"/>
            <w:left w:val="none" w:sz="0" w:space="0" w:color="auto"/>
            <w:bottom w:val="none" w:sz="0" w:space="0" w:color="auto"/>
            <w:right w:val="none" w:sz="0" w:space="0" w:color="auto"/>
          </w:divBdr>
        </w:div>
        <w:div w:id="826555401">
          <w:marLeft w:val="720"/>
          <w:marRight w:val="0"/>
          <w:marTop w:val="240"/>
          <w:marBottom w:val="40"/>
          <w:divBdr>
            <w:top w:val="none" w:sz="0" w:space="0" w:color="auto"/>
            <w:left w:val="none" w:sz="0" w:space="0" w:color="auto"/>
            <w:bottom w:val="none" w:sz="0" w:space="0" w:color="auto"/>
            <w:right w:val="none" w:sz="0" w:space="0" w:color="auto"/>
          </w:divBdr>
        </w:div>
        <w:div w:id="29036967">
          <w:marLeft w:val="720"/>
          <w:marRight w:val="0"/>
          <w:marTop w:val="240"/>
          <w:marBottom w:val="40"/>
          <w:divBdr>
            <w:top w:val="none" w:sz="0" w:space="0" w:color="auto"/>
            <w:left w:val="none" w:sz="0" w:space="0" w:color="auto"/>
            <w:bottom w:val="none" w:sz="0" w:space="0" w:color="auto"/>
            <w:right w:val="none" w:sz="0" w:space="0" w:color="auto"/>
          </w:divBdr>
        </w:div>
        <w:div w:id="1536314143">
          <w:marLeft w:val="720"/>
          <w:marRight w:val="0"/>
          <w:marTop w:val="240"/>
          <w:marBottom w:val="40"/>
          <w:divBdr>
            <w:top w:val="none" w:sz="0" w:space="0" w:color="auto"/>
            <w:left w:val="none" w:sz="0" w:space="0" w:color="auto"/>
            <w:bottom w:val="none" w:sz="0" w:space="0" w:color="auto"/>
            <w:right w:val="none" w:sz="0" w:space="0" w:color="auto"/>
          </w:divBdr>
        </w:div>
      </w:divsChild>
    </w:div>
    <w:div w:id="33427188">
      <w:bodyDiv w:val="1"/>
      <w:marLeft w:val="0"/>
      <w:marRight w:val="0"/>
      <w:marTop w:val="0"/>
      <w:marBottom w:val="0"/>
      <w:divBdr>
        <w:top w:val="none" w:sz="0" w:space="0" w:color="auto"/>
        <w:left w:val="none" w:sz="0" w:space="0" w:color="auto"/>
        <w:bottom w:val="none" w:sz="0" w:space="0" w:color="auto"/>
        <w:right w:val="none" w:sz="0" w:space="0" w:color="auto"/>
      </w:divBdr>
      <w:divsChild>
        <w:div w:id="674964847">
          <w:marLeft w:val="806"/>
          <w:marRight w:val="0"/>
          <w:marTop w:val="200"/>
          <w:marBottom w:val="0"/>
          <w:divBdr>
            <w:top w:val="none" w:sz="0" w:space="0" w:color="auto"/>
            <w:left w:val="none" w:sz="0" w:space="0" w:color="auto"/>
            <w:bottom w:val="none" w:sz="0" w:space="0" w:color="auto"/>
            <w:right w:val="none" w:sz="0" w:space="0" w:color="auto"/>
          </w:divBdr>
        </w:div>
        <w:div w:id="1968122508">
          <w:marLeft w:val="806"/>
          <w:marRight w:val="0"/>
          <w:marTop w:val="200"/>
          <w:marBottom w:val="0"/>
          <w:divBdr>
            <w:top w:val="none" w:sz="0" w:space="0" w:color="auto"/>
            <w:left w:val="none" w:sz="0" w:space="0" w:color="auto"/>
            <w:bottom w:val="none" w:sz="0" w:space="0" w:color="auto"/>
            <w:right w:val="none" w:sz="0" w:space="0" w:color="auto"/>
          </w:divBdr>
        </w:div>
        <w:div w:id="1727798369">
          <w:marLeft w:val="806"/>
          <w:marRight w:val="0"/>
          <w:marTop w:val="200"/>
          <w:marBottom w:val="0"/>
          <w:divBdr>
            <w:top w:val="none" w:sz="0" w:space="0" w:color="auto"/>
            <w:left w:val="none" w:sz="0" w:space="0" w:color="auto"/>
            <w:bottom w:val="none" w:sz="0" w:space="0" w:color="auto"/>
            <w:right w:val="none" w:sz="0" w:space="0" w:color="auto"/>
          </w:divBdr>
        </w:div>
        <w:div w:id="1859007678">
          <w:marLeft w:val="806"/>
          <w:marRight w:val="0"/>
          <w:marTop w:val="200"/>
          <w:marBottom w:val="0"/>
          <w:divBdr>
            <w:top w:val="none" w:sz="0" w:space="0" w:color="auto"/>
            <w:left w:val="none" w:sz="0" w:space="0" w:color="auto"/>
            <w:bottom w:val="none" w:sz="0" w:space="0" w:color="auto"/>
            <w:right w:val="none" w:sz="0" w:space="0" w:color="auto"/>
          </w:divBdr>
        </w:div>
      </w:divsChild>
    </w:div>
    <w:div w:id="75329249">
      <w:bodyDiv w:val="1"/>
      <w:marLeft w:val="0"/>
      <w:marRight w:val="0"/>
      <w:marTop w:val="0"/>
      <w:marBottom w:val="0"/>
      <w:divBdr>
        <w:top w:val="none" w:sz="0" w:space="0" w:color="auto"/>
        <w:left w:val="none" w:sz="0" w:space="0" w:color="auto"/>
        <w:bottom w:val="none" w:sz="0" w:space="0" w:color="auto"/>
        <w:right w:val="none" w:sz="0" w:space="0" w:color="auto"/>
      </w:divBdr>
      <w:divsChild>
        <w:div w:id="444227258">
          <w:marLeft w:val="720"/>
          <w:marRight w:val="0"/>
          <w:marTop w:val="240"/>
          <w:marBottom w:val="40"/>
          <w:divBdr>
            <w:top w:val="none" w:sz="0" w:space="0" w:color="auto"/>
            <w:left w:val="none" w:sz="0" w:space="0" w:color="auto"/>
            <w:bottom w:val="none" w:sz="0" w:space="0" w:color="auto"/>
            <w:right w:val="none" w:sz="0" w:space="0" w:color="auto"/>
          </w:divBdr>
        </w:div>
        <w:div w:id="135726127">
          <w:marLeft w:val="720"/>
          <w:marRight w:val="0"/>
          <w:marTop w:val="240"/>
          <w:marBottom w:val="40"/>
          <w:divBdr>
            <w:top w:val="none" w:sz="0" w:space="0" w:color="auto"/>
            <w:left w:val="none" w:sz="0" w:space="0" w:color="auto"/>
            <w:bottom w:val="none" w:sz="0" w:space="0" w:color="auto"/>
            <w:right w:val="none" w:sz="0" w:space="0" w:color="auto"/>
          </w:divBdr>
        </w:div>
        <w:div w:id="229123050">
          <w:marLeft w:val="720"/>
          <w:marRight w:val="0"/>
          <w:marTop w:val="240"/>
          <w:marBottom w:val="40"/>
          <w:divBdr>
            <w:top w:val="none" w:sz="0" w:space="0" w:color="auto"/>
            <w:left w:val="none" w:sz="0" w:space="0" w:color="auto"/>
            <w:bottom w:val="none" w:sz="0" w:space="0" w:color="auto"/>
            <w:right w:val="none" w:sz="0" w:space="0" w:color="auto"/>
          </w:divBdr>
        </w:div>
        <w:div w:id="55056336">
          <w:marLeft w:val="720"/>
          <w:marRight w:val="0"/>
          <w:marTop w:val="240"/>
          <w:marBottom w:val="40"/>
          <w:divBdr>
            <w:top w:val="none" w:sz="0" w:space="0" w:color="auto"/>
            <w:left w:val="none" w:sz="0" w:space="0" w:color="auto"/>
            <w:bottom w:val="none" w:sz="0" w:space="0" w:color="auto"/>
            <w:right w:val="none" w:sz="0" w:space="0" w:color="auto"/>
          </w:divBdr>
        </w:div>
        <w:div w:id="1708287834">
          <w:marLeft w:val="720"/>
          <w:marRight w:val="0"/>
          <w:marTop w:val="240"/>
          <w:marBottom w:val="40"/>
          <w:divBdr>
            <w:top w:val="none" w:sz="0" w:space="0" w:color="auto"/>
            <w:left w:val="none" w:sz="0" w:space="0" w:color="auto"/>
            <w:bottom w:val="none" w:sz="0" w:space="0" w:color="auto"/>
            <w:right w:val="none" w:sz="0" w:space="0" w:color="auto"/>
          </w:divBdr>
        </w:div>
        <w:div w:id="228735190">
          <w:marLeft w:val="720"/>
          <w:marRight w:val="0"/>
          <w:marTop w:val="240"/>
          <w:marBottom w:val="40"/>
          <w:divBdr>
            <w:top w:val="none" w:sz="0" w:space="0" w:color="auto"/>
            <w:left w:val="none" w:sz="0" w:space="0" w:color="auto"/>
            <w:bottom w:val="none" w:sz="0" w:space="0" w:color="auto"/>
            <w:right w:val="none" w:sz="0" w:space="0" w:color="auto"/>
          </w:divBdr>
        </w:div>
      </w:divsChild>
    </w:div>
    <w:div w:id="121777771">
      <w:bodyDiv w:val="1"/>
      <w:marLeft w:val="0"/>
      <w:marRight w:val="0"/>
      <w:marTop w:val="0"/>
      <w:marBottom w:val="0"/>
      <w:divBdr>
        <w:top w:val="none" w:sz="0" w:space="0" w:color="auto"/>
        <w:left w:val="none" w:sz="0" w:space="0" w:color="auto"/>
        <w:bottom w:val="none" w:sz="0" w:space="0" w:color="auto"/>
        <w:right w:val="none" w:sz="0" w:space="0" w:color="auto"/>
      </w:divBdr>
      <w:divsChild>
        <w:div w:id="1581207856">
          <w:marLeft w:val="720"/>
          <w:marRight w:val="0"/>
          <w:marTop w:val="240"/>
          <w:marBottom w:val="40"/>
          <w:divBdr>
            <w:top w:val="none" w:sz="0" w:space="0" w:color="auto"/>
            <w:left w:val="none" w:sz="0" w:space="0" w:color="auto"/>
            <w:bottom w:val="none" w:sz="0" w:space="0" w:color="auto"/>
            <w:right w:val="none" w:sz="0" w:space="0" w:color="auto"/>
          </w:divBdr>
        </w:div>
        <w:div w:id="744759537">
          <w:marLeft w:val="720"/>
          <w:marRight w:val="0"/>
          <w:marTop w:val="240"/>
          <w:marBottom w:val="40"/>
          <w:divBdr>
            <w:top w:val="none" w:sz="0" w:space="0" w:color="auto"/>
            <w:left w:val="none" w:sz="0" w:space="0" w:color="auto"/>
            <w:bottom w:val="none" w:sz="0" w:space="0" w:color="auto"/>
            <w:right w:val="none" w:sz="0" w:space="0" w:color="auto"/>
          </w:divBdr>
        </w:div>
        <w:div w:id="199711530">
          <w:marLeft w:val="720"/>
          <w:marRight w:val="0"/>
          <w:marTop w:val="240"/>
          <w:marBottom w:val="40"/>
          <w:divBdr>
            <w:top w:val="none" w:sz="0" w:space="0" w:color="auto"/>
            <w:left w:val="none" w:sz="0" w:space="0" w:color="auto"/>
            <w:bottom w:val="none" w:sz="0" w:space="0" w:color="auto"/>
            <w:right w:val="none" w:sz="0" w:space="0" w:color="auto"/>
          </w:divBdr>
        </w:div>
        <w:div w:id="1114708897">
          <w:marLeft w:val="720"/>
          <w:marRight w:val="0"/>
          <w:marTop w:val="240"/>
          <w:marBottom w:val="40"/>
          <w:divBdr>
            <w:top w:val="none" w:sz="0" w:space="0" w:color="auto"/>
            <w:left w:val="none" w:sz="0" w:space="0" w:color="auto"/>
            <w:bottom w:val="none" w:sz="0" w:space="0" w:color="auto"/>
            <w:right w:val="none" w:sz="0" w:space="0" w:color="auto"/>
          </w:divBdr>
        </w:div>
        <w:div w:id="184948095">
          <w:marLeft w:val="720"/>
          <w:marRight w:val="0"/>
          <w:marTop w:val="240"/>
          <w:marBottom w:val="40"/>
          <w:divBdr>
            <w:top w:val="none" w:sz="0" w:space="0" w:color="auto"/>
            <w:left w:val="none" w:sz="0" w:space="0" w:color="auto"/>
            <w:bottom w:val="none" w:sz="0" w:space="0" w:color="auto"/>
            <w:right w:val="none" w:sz="0" w:space="0" w:color="auto"/>
          </w:divBdr>
        </w:div>
        <w:div w:id="752316667">
          <w:marLeft w:val="720"/>
          <w:marRight w:val="0"/>
          <w:marTop w:val="240"/>
          <w:marBottom w:val="40"/>
          <w:divBdr>
            <w:top w:val="none" w:sz="0" w:space="0" w:color="auto"/>
            <w:left w:val="none" w:sz="0" w:space="0" w:color="auto"/>
            <w:bottom w:val="none" w:sz="0" w:space="0" w:color="auto"/>
            <w:right w:val="none" w:sz="0" w:space="0" w:color="auto"/>
          </w:divBdr>
        </w:div>
      </w:divsChild>
    </w:div>
    <w:div w:id="167596157">
      <w:bodyDiv w:val="1"/>
      <w:marLeft w:val="0"/>
      <w:marRight w:val="0"/>
      <w:marTop w:val="0"/>
      <w:marBottom w:val="0"/>
      <w:divBdr>
        <w:top w:val="none" w:sz="0" w:space="0" w:color="auto"/>
        <w:left w:val="none" w:sz="0" w:space="0" w:color="auto"/>
        <w:bottom w:val="none" w:sz="0" w:space="0" w:color="auto"/>
        <w:right w:val="none" w:sz="0" w:space="0" w:color="auto"/>
      </w:divBdr>
      <w:divsChild>
        <w:div w:id="2042590558">
          <w:marLeft w:val="806"/>
          <w:marRight w:val="0"/>
          <w:marTop w:val="200"/>
          <w:marBottom w:val="0"/>
          <w:divBdr>
            <w:top w:val="none" w:sz="0" w:space="0" w:color="auto"/>
            <w:left w:val="none" w:sz="0" w:space="0" w:color="auto"/>
            <w:bottom w:val="none" w:sz="0" w:space="0" w:color="auto"/>
            <w:right w:val="none" w:sz="0" w:space="0" w:color="auto"/>
          </w:divBdr>
        </w:div>
        <w:div w:id="165363705">
          <w:marLeft w:val="806"/>
          <w:marRight w:val="0"/>
          <w:marTop w:val="200"/>
          <w:marBottom w:val="0"/>
          <w:divBdr>
            <w:top w:val="none" w:sz="0" w:space="0" w:color="auto"/>
            <w:left w:val="none" w:sz="0" w:space="0" w:color="auto"/>
            <w:bottom w:val="none" w:sz="0" w:space="0" w:color="auto"/>
            <w:right w:val="none" w:sz="0" w:space="0" w:color="auto"/>
          </w:divBdr>
        </w:div>
        <w:div w:id="1648587562">
          <w:marLeft w:val="806"/>
          <w:marRight w:val="0"/>
          <w:marTop w:val="200"/>
          <w:marBottom w:val="0"/>
          <w:divBdr>
            <w:top w:val="none" w:sz="0" w:space="0" w:color="auto"/>
            <w:left w:val="none" w:sz="0" w:space="0" w:color="auto"/>
            <w:bottom w:val="none" w:sz="0" w:space="0" w:color="auto"/>
            <w:right w:val="none" w:sz="0" w:space="0" w:color="auto"/>
          </w:divBdr>
        </w:div>
        <w:div w:id="1062603973">
          <w:marLeft w:val="806"/>
          <w:marRight w:val="0"/>
          <w:marTop w:val="200"/>
          <w:marBottom w:val="0"/>
          <w:divBdr>
            <w:top w:val="none" w:sz="0" w:space="0" w:color="auto"/>
            <w:left w:val="none" w:sz="0" w:space="0" w:color="auto"/>
            <w:bottom w:val="none" w:sz="0" w:space="0" w:color="auto"/>
            <w:right w:val="none" w:sz="0" w:space="0" w:color="auto"/>
          </w:divBdr>
        </w:div>
        <w:div w:id="195505475">
          <w:marLeft w:val="806"/>
          <w:marRight w:val="0"/>
          <w:marTop w:val="200"/>
          <w:marBottom w:val="0"/>
          <w:divBdr>
            <w:top w:val="none" w:sz="0" w:space="0" w:color="auto"/>
            <w:left w:val="none" w:sz="0" w:space="0" w:color="auto"/>
            <w:bottom w:val="none" w:sz="0" w:space="0" w:color="auto"/>
            <w:right w:val="none" w:sz="0" w:space="0" w:color="auto"/>
          </w:divBdr>
        </w:div>
      </w:divsChild>
    </w:div>
    <w:div w:id="169681911">
      <w:bodyDiv w:val="1"/>
      <w:marLeft w:val="0"/>
      <w:marRight w:val="0"/>
      <w:marTop w:val="0"/>
      <w:marBottom w:val="0"/>
      <w:divBdr>
        <w:top w:val="none" w:sz="0" w:space="0" w:color="auto"/>
        <w:left w:val="none" w:sz="0" w:space="0" w:color="auto"/>
        <w:bottom w:val="none" w:sz="0" w:space="0" w:color="auto"/>
        <w:right w:val="none" w:sz="0" w:space="0" w:color="auto"/>
      </w:divBdr>
    </w:div>
    <w:div w:id="195237140">
      <w:bodyDiv w:val="1"/>
      <w:marLeft w:val="0"/>
      <w:marRight w:val="0"/>
      <w:marTop w:val="0"/>
      <w:marBottom w:val="0"/>
      <w:divBdr>
        <w:top w:val="none" w:sz="0" w:space="0" w:color="auto"/>
        <w:left w:val="none" w:sz="0" w:space="0" w:color="auto"/>
        <w:bottom w:val="none" w:sz="0" w:space="0" w:color="auto"/>
        <w:right w:val="none" w:sz="0" w:space="0" w:color="auto"/>
      </w:divBdr>
    </w:div>
    <w:div w:id="277374701">
      <w:bodyDiv w:val="1"/>
      <w:marLeft w:val="0"/>
      <w:marRight w:val="0"/>
      <w:marTop w:val="0"/>
      <w:marBottom w:val="0"/>
      <w:divBdr>
        <w:top w:val="none" w:sz="0" w:space="0" w:color="auto"/>
        <w:left w:val="none" w:sz="0" w:space="0" w:color="auto"/>
        <w:bottom w:val="none" w:sz="0" w:space="0" w:color="auto"/>
        <w:right w:val="none" w:sz="0" w:space="0" w:color="auto"/>
      </w:divBdr>
    </w:div>
    <w:div w:id="326514808">
      <w:bodyDiv w:val="1"/>
      <w:marLeft w:val="0"/>
      <w:marRight w:val="0"/>
      <w:marTop w:val="0"/>
      <w:marBottom w:val="0"/>
      <w:divBdr>
        <w:top w:val="none" w:sz="0" w:space="0" w:color="auto"/>
        <w:left w:val="none" w:sz="0" w:space="0" w:color="auto"/>
        <w:bottom w:val="none" w:sz="0" w:space="0" w:color="auto"/>
        <w:right w:val="none" w:sz="0" w:space="0" w:color="auto"/>
      </w:divBdr>
    </w:div>
    <w:div w:id="574165098">
      <w:bodyDiv w:val="1"/>
      <w:marLeft w:val="0"/>
      <w:marRight w:val="0"/>
      <w:marTop w:val="0"/>
      <w:marBottom w:val="0"/>
      <w:divBdr>
        <w:top w:val="none" w:sz="0" w:space="0" w:color="auto"/>
        <w:left w:val="none" w:sz="0" w:space="0" w:color="auto"/>
        <w:bottom w:val="none" w:sz="0" w:space="0" w:color="auto"/>
        <w:right w:val="none" w:sz="0" w:space="0" w:color="auto"/>
      </w:divBdr>
      <w:divsChild>
        <w:div w:id="1101876255">
          <w:marLeft w:val="720"/>
          <w:marRight w:val="0"/>
          <w:marTop w:val="240"/>
          <w:marBottom w:val="40"/>
          <w:divBdr>
            <w:top w:val="none" w:sz="0" w:space="0" w:color="auto"/>
            <w:left w:val="none" w:sz="0" w:space="0" w:color="auto"/>
            <w:bottom w:val="none" w:sz="0" w:space="0" w:color="auto"/>
            <w:right w:val="none" w:sz="0" w:space="0" w:color="auto"/>
          </w:divBdr>
        </w:div>
        <w:div w:id="237131862">
          <w:marLeft w:val="720"/>
          <w:marRight w:val="0"/>
          <w:marTop w:val="240"/>
          <w:marBottom w:val="40"/>
          <w:divBdr>
            <w:top w:val="none" w:sz="0" w:space="0" w:color="auto"/>
            <w:left w:val="none" w:sz="0" w:space="0" w:color="auto"/>
            <w:bottom w:val="none" w:sz="0" w:space="0" w:color="auto"/>
            <w:right w:val="none" w:sz="0" w:space="0" w:color="auto"/>
          </w:divBdr>
        </w:div>
        <w:div w:id="1206765">
          <w:marLeft w:val="720"/>
          <w:marRight w:val="0"/>
          <w:marTop w:val="240"/>
          <w:marBottom w:val="40"/>
          <w:divBdr>
            <w:top w:val="none" w:sz="0" w:space="0" w:color="auto"/>
            <w:left w:val="none" w:sz="0" w:space="0" w:color="auto"/>
            <w:bottom w:val="none" w:sz="0" w:space="0" w:color="auto"/>
            <w:right w:val="none" w:sz="0" w:space="0" w:color="auto"/>
          </w:divBdr>
        </w:div>
        <w:div w:id="1821188022">
          <w:marLeft w:val="720"/>
          <w:marRight w:val="0"/>
          <w:marTop w:val="240"/>
          <w:marBottom w:val="40"/>
          <w:divBdr>
            <w:top w:val="none" w:sz="0" w:space="0" w:color="auto"/>
            <w:left w:val="none" w:sz="0" w:space="0" w:color="auto"/>
            <w:bottom w:val="none" w:sz="0" w:space="0" w:color="auto"/>
            <w:right w:val="none" w:sz="0" w:space="0" w:color="auto"/>
          </w:divBdr>
        </w:div>
        <w:div w:id="1093740774">
          <w:marLeft w:val="720"/>
          <w:marRight w:val="0"/>
          <w:marTop w:val="240"/>
          <w:marBottom w:val="40"/>
          <w:divBdr>
            <w:top w:val="none" w:sz="0" w:space="0" w:color="auto"/>
            <w:left w:val="none" w:sz="0" w:space="0" w:color="auto"/>
            <w:bottom w:val="none" w:sz="0" w:space="0" w:color="auto"/>
            <w:right w:val="none" w:sz="0" w:space="0" w:color="auto"/>
          </w:divBdr>
        </w:div>
        <w:div w:id="334964531">
          <w:marLeft w:val="720"/>
          <w:marRight w:val="0"/>
          <w:marTop w:val="240"/>
          <w:marBottom w:val="40"/>
          <w:divBdr>
            <w:top w:val="none" w:sz="0" w:space="0" w:color="auto"/>
            <w:left w:val="none" w:sz="0" w:space="0" w:color="auto"/>
            <w:bottom w:val="none" w:sz="0" w:space="0" w:color="auto"/>
            <w:right w:val="none" w:sz="0" w:space="0" w:color="auto"/>
          </w:divBdr>
        </w:div>
        <w:div w:id="1709598528">
          <w:marLeft w:val="720"/>
          <w:marRight w:val="0"/>
          <w:marTop w:val="240"/>
          <w:marBottom w:val="40"/>
          <w:divBdr>
            <w:top w:val="none" w:sz="0" w:space="0" w:color="auto"/>
            <w:left w:val="none" w:sz="0" w:space="0" w:color="auto"/>
            <w:bottom w:val="none" w:sz="0" w:space="0" w:color="auto"/>
            <w:right w:val="none" w:sz="0" w:space="0" w:color="auto"/>
          </w:divBdr>
        </w:div>
      </w:divsChild>
    </w:div>
    <w:div w:id="728185567">
      <w:bodyDiv w:val="1"/>
      <w:marLeft w:val="0"/>
      <w:marRight w:val="0"/>
      <w:marTop w:val="0"/>
      <w:marBottom w:val="0"/>
      <w:divBdr>
        <w:top w:val="none" w:sz="0" w:space="0" w:color="auto"/>
        <w:left w:val="none" w:sz="0" w:space="0" w:color="auto"/>
        <w:bottom w:val="none" w:sz="0" w:space="0" w:color="auto"/>
        <w:right w:val="none" w:sz="0" w:space="0" w:color="auto"/>
      </w:divBdr>
    </w:div>
    <w:div w:id="891694977">
      <w:bodyDiv w:val="1"/>
      <w:marLeft w:val="0"/>
      <w:marRight w:val="0"/>
      <w:marTop w:val="0"/>
      <w:marBottom w:val="0"/>
      <w:divBdr>
        <w:top w:val="none" w:sz="0" w:space="0" w:color="auto"/>
        <w:left w:val="none" w:sz="0" w:space="0" w:color="auto"/>
        <w:bottom w:val="none" w:sz="0" w:space="0" w:color="auto"/>
        <w:right w:val="none" w:sz="0" w:space="0" w:color="auto"/>
      </w:divBdr>
      <w:divsChild>
        <w:div w:id="1115832600">
          <w:marLeft w:val="806"/>
          <w:marRight w:val="0"/>
          <w:marTop w:val="200"/>
          <w:marBottom w:val="0"/>
          <w:divBdr>
            <w:top w:val="none" w:sz="0" w:space="0" w:color="auto"/>
            <w:left w:val="none" w:sz="0" w:space="0" w:color="auto"/>
            <w:bottom w:val="none" w:sz="0" w:space="0" w:color="auto"/>
            <w:right w:val="none" w:sz="0" w:space="0" w:color="auto"/>
          </w:divBdr>
        </w:div>
        <w:div w:id="1680307358">
          <w:marLeft w:val="806"/>
          <w:marRight w:val="0"/>
          <w:marTop w:val="200"/>
          <w:marBottom w:val="0"/>
          <w:divBdr>
            <w:top w:val="none" w:sz="0" w:space="0" w:color="auto"/>
            <w:left w:val="none" w:sz="0" w:space="0" w:color="auto"/>
            <w:bottom w:val="none" w:sz="0" w:space="0" w:color="auto"/>
            <w:right w:val="none" w:sz="0" w:space="0" w:color="auto"/>
          </w:divBdr>
        </w:div>
        <w:div w:id="1933662043">
          <w:marLeft w:val="806"/>
          <w:marRight w:val="0"/>
          <w:marTop w:val="200"/>
          <w:marBottom w:val="0"/>
          <w:divBdr>
            <w:top w:val="none" w:sz="0" w:space="0" w:color="auto"/>
            <w:left w:val="none" w:sz="0" w:space="0" w:color="auto"/>
            <w:bottom w:val="none" w:sz="0" w:space="0" w:color="auto"/>
            <w:right w:val="none" w:sz="0" w:space="0" w:color="auto"/>
          </w:divBdr>
        </w:div>
        <w:div w:id="767699299">
          <w:marLeft w:val="806"/>
          <w:marRight w:val="0"/>
          <w:marTop w:val="200"/>
          <w:marBottom w:val="0"/>
          <w:divBdr>
            <w:top w:val="none" w:sz="0" w:space="0" w:color="auto"/>
            <w:left w:val="none" w:sz="0" w:space="0" w:color="auto"/>
            <w:bottom w:val="none" w:sz="0" w:space="0" w:color="auto"/>
            <w:right w:val="none" w:sz="0" w:space="0" w:color="auto"/>
          </w:divBdr>
        </w:div>
        <w:div w:id="1716198847">
          <w:marLeft w:val="806"/>
          <w:marRight w:val="0"/>
          <w:marTop w:val="200"/>
          <w:marBottom w:val="0"/>
          <w:divBdr>
            <w:top w:val="none" w:sz="0" w:space="0" w:color="auto"/>
            <w:left w:val="none" w:sz="0" w:space="0" w:color="auto"/>
            <w:bottom w:val="none" w:sz="0" w:space="0" w:color="auto"/>
            <w:right w:val="none" w:sz="0" w:space="0" w:color="auto"/>
          </w:divBdr>
        </w:div>
      </w:divsChild>
    </w:div>
    <w:div w:id="1534732921">
      <w:bodyDiv w:val="1"/>
      <w:marLeft w:val="0"/>
      <w:marRight w:val="0"/>
      <w:marTop w:val="0"/>
      <w:marBottom w:val="0"/>
      <w:divBdr>
        <w:top w:val="none" w:sz="0" w:space="0" w:color="auto"/>
        <w:left w:val="none" w:sz="0" w:space="0" w:color="auto"/>
        <w:bottom w:val="none" w:sz="0" w:space="0" w:color="auto"/>
        <w:right w:val="none" w:sz="0" w:space="0" w:color="auto"/>
      </w:divBdr>
      <w:divsChild>
        <w:div w:id="1329404628">
          <w:marLeft w:val="720"/>
          <w:marRight w:val="0"/>
          <w:marTop w:val="240"/>
          <w:marBottom w:val="40"/>
          <w:divBdr>
            <w:top w:val="none" w:sz="0" w:space="0" w:color="auto"/>
            <w:left w:val="none" w:sz="0" w:space="0" w:color="auto"/>
            <w:bottom w:val="none" w:sz="0" w:space="0" w:color="auto"/>
            <w:right w:val="none" w:sz="0" w:space="0" w:color="auto"/>
          </w:divBdr>
        </w:div>
        <w:div w:id="1832139435">
          <w:marLeft w:val="720"/>
          <w:marRight w:val="0"/>
          <w:marTop w:val="240"/>
          <w:marBottom w:val="40"/>
          <w:divBdr>
            <w:top w:val="none" w:sz="0" w:space="0" w:color="auto"/>
            <w:left w:val="none" w:sz="0" w:space="0" w:color="auto"/>
            <w:bottom w:val="none" w:sz="0" w:space="0" w:color="auto"/>
            <w:right w:val="none" w:sz="0" w:space="0" w:color="auto"/>
          </w:divBdr>
        </w:div>
        <w:div w:id="281881345">
          <w:marLeft w:val="720"/>
          <w:marRight w:val="0"/>
          <w:marTop w:val="240"/>
          <w:marBottom w:val="40"/>
          <w:divBdr>
            <w:top w:val="none" w:sz="0" w:space="0" w:color="auto"/>
            <w:left w:val="none" w:sz="0" w:space="0" w:color="auto"/>
            <w:bottom w:val="none" w:sz="0" w:space="0" w:color="auto"/>
            <w:right w:val="none" w:sz="0" w:space="0" w:color="auto"/>
          </w:divBdr>
        </w:div>
        <w:div w:id="1406026232">
          <w:marLeft w:val="720"/>
          <w:marRight w:val="0"/>
          <w:marTop w:val="240"/>
          <w:marBottom w:val="40"/>
          <w:divBdr>
            <w:top w:val="none" w:sz="0" w:space="0" w:color="auto"/>
            <w:left w:val="none" w:sz="0" w:space="0" w:color="auto"/>
            <w:bottom w:val="none" w:sz="0" w:space="0" w:color="auto"/>
            <w:right w:val="none" w:sz="0" w:space="0" w:color="auto"/>
          </w:divBdr>
        </w:div>
        <w:div w:id="1261717410">
          <w:marLeft w:val="720"/>
          <w:marRight w:val="0"/>
          <w:marTop w:val="240"/>
          <w:marBottom w:val="40"/>
          <w:divBdr>
            <w:top w:val="none" w:sz="0" w:space="0" w:color="auto"/>
            <w:left w:val="none" w:sz="0" w:space="0" w:color="auto"/>
            <w:bottom w:val="none" w:sz="0" w:space="0" w:color="auto"/>
            <w:right w:val="none" w:sz="0" w:space="0" w:color="auto"/>
          </w:divBdr>
        </w:div>
        <w:div w:id="1181622944">
          <w:marLeft w:val="720"/>
          <w:marRight w:val="0"/>
          <w:marTop w:val="240"/>
          <w:marBottom w:val="40"/>
          <w:divBdr>
            <w:top w:val="none" w:sz="0" w:space="0" w:color="auto"/>
            <w:left w:val="none" w:sz="0" w:space="0" w:color="auto"/>
            <w:bottom w:val="none" w:sz="0" w:space="0" w:color="auto"/>
            <w:right w:val="none" w:sz="0" w:space="0" w:color="auto"/>
          </w:divBdr>
        </w:div>
        <w:div w:id="1805930908">
          <w:marLeft w:val="720"/>
          <w:marRight w:val="0"/>
          <w:marTop w:val="240"/>
          <w:marBottom w:val="40"/>
          <w:divBdr>
            <w:top w:val="none" w:sz="0" w:space="0" w:color="auto"/>
            <w:left w:val="none" w:sz="0" w:space="0" w:color="auto"/>
            <w:bottom w:val="none" w:sz="0" w:space="0" w:color="auto"/>
            <w:right w:val="none" w:sz="0" w:space="0" w:color="auto"/>
          </w:divBdr>
        </w:div>
      </w:divsChild>
    </w:div>
    <w:div w:id="1646738111">
      <w:bodyDiv w:val="1"/>
      <w:marLeft w:val="0"/>
      <w:marRight w:val="0"/>
      <w:marTop w:val="0"/>
      <w:marBottom w:val="0"/>
      <w:divBdr>
        <w:top w:val="none" w:sz="0" w:space="0" w:color="auto"/>
        <w:left w:val="none" w:sz="0" w:space="0" w:color="auto"/>
        <w:bottom w:val="none" w:sz="0" w:space="0" w:color="auto"/>
        <w:right w:val="none" w:sz="0" w:space="0" w:color="auto"/>
      </w:divBdr>
      <w:divsChild>
        <w:div w:id="1828940633">
          <w:marLeft w:val="720"/>
          <w:marRight w:val="0"/>
          <w:marTop w:val="240"/>
          <w:marBottom w:val="40"/>
          <w:divBdr>
            <w:top w:val="none" w:sz="0" w:space="0" w:color="auto"/>
            <w:left w:val="none" w:sz="0" w:space="0" w:color="auto"/>
            <w:bottom w:val="none" w:sz="0" w:space="0" w:color="auto"/>
            <w:right w:val="none" w:sz="0" w:space="0" w:color="auto"/>
          </w:divBdr>
        </w:div>
        <w:div w:id="1304240310">
          <w:marLeft w:val="720"/>
          <w:marRight w:val="0"/>
          <w:marTop w:val="240"/>
          <w:marBottom w:val="40"/>
          <w:divBdr>
            <w:top w:val="none" w:sz="0" w:space="0" w:color="auto"/>
            <w:left w:val="none" w:sz="0" w:space="0" w:color="auto"/>
            <w:bottom w:val="none" w:sz="0" w:space="0" w:color="auto"/>
            <w:right w:val="none" w:sz="0" w:space="0" w:color="auto"/>
          </w:divBdr>
        </w:div>
        <w:div w:id="1636595634">
          <w:marLeft w:val="720"/>
          <w:marRight w:val="0"/>
          <w:marTop w:val="240"/>
          <w:marBottom w:val="40"/>
          <w:divBdr>
            <w:top w:val="none" w:sz="0" w:space="0" w:color="auto"/>
            <w:left w:val="none" w:sz="0" w:space="0" w:color="auto"/>
            <w:bottom w:val="none" w:sz="0" w:space="0" w:color="auto"/>
            <w:right w:val="none" w:sz="0" w:space="0" w:color="auto"/>
          </w:divBdr>
        </w:div>
        <w:div w:id="1819222074">
          <w:marLeft w:val="720"/>
          <w:marRight w:val="0"/>
          <w:marTop w:val="240"/>
          <w:marBottom w:val="40"/>
          <w:divBdr>
            <w:top w:val="none" w:sz="0" w:space="0" w:color="auto"/>
            <w:left w:val="none" w:sz="0" w:space="0" w:color="auto"/>
            <w:bottom w:val="none" w:sz="0" w:space="0" w:color="auto"/>
            <w:right w:val="none" w:sz="0" w:space="0" w:color="auto"/>
          </w:divBdr>
        </w:div>
      </w:divsChild>
    </w:div>
    <w:div w:id="1770735151">
      <w:bodyDiv w:val="1"/>
      <w:marLeft w:val="0"/>
      <w:marRight w:val="0"/>
      <w:marTop w:val="0"/>
      <w:marBottom w:val="0"/>
      <w:divBdr>
        <w:top w:val="none" w:sz="0" w:space="0" w:color="auto"/>
        <w:left w:val="none" w:sz="0" w:space="0" w:color="auto"/>
        <w:bottom w:val="none" w:sz="0" w:space="0" w:color="auto"/>
        <w:right w:val="none" w:sz="0" w:space="0" w:color="auto"/>
      </w:divBdr>
    </w:div>
    <w:div w:id="1812745734">
      <w:bodyDiv w:val="1"/>
      <w:marLeft w:val="0"/>
      <w:marRight w:val="0"/>
      <w:marTop w:val="0"/>
      <w:marBottom w:val="0"/>
      <w:divBdr>
        <w:top w:val="none" w:sz="0" w:space="0" w:color="auto"/>
        <w:left w:val="none" w:sz="0" w:space="0" w:color="auto"/>
        <w:bottom w:val="none" w:sz="0" w:space="0" w:color="auto"/>
        <w:right w:val="none" w:sz="0" w:space="0" w:color="auto"/>
      </w:divBdr>
      <w:divsChild>
        <w:div w:id="1722631520">
          <w:marLeft w:val="806"/>
          <w:marRight w:val="0"/>
          <w:marTop w:val="200"/>
          <w:marBottom w:val="0"/>
          <w:divBdr>
            <w:top w:val="none" w:sz="0" w:space="0" w:color="auto"/>
            <w:left w:val="none" w:sz="0" w:space="0" w:color="auto"/>
            <w:bottom w:val="none" w:sz="0" w:space="0" w:color="auto"/>
            <w:right w:val="none" w:sz="0" w:space="0" w:color="auto"/>
          </w:divBdr>
        </w:div>
        <w:div w:id="47261854">
          <w:marLeft w:val="806"/>
          <w:marRight w:val="0"/>
          <w:marTop w:val="200"/>
          <w:marBottom w:val="0"/>
          <w:divBdr>
            <w:top w:val="none" w:sz="0" w:space="0" w:color="auto"/>
            <w:left w:val="none" w:sz="0" w:space="0" w:color="auto"/>
            <w:bottom w:val="none" w:sz="0" w:space="0" w:color="auto"/>
            <w:right w:val="none" w:sz="0" w:space="0" w:color="auto"/>
          </w:divBdr>
        </w:div>
        <w:div w:id="1027216563">
          <w:marLeft w:val="806"/>
          <w:marRight w:val="0"/>
          <w:marTop w:val="200"/>
          <w:marBottom w:val="0"/>
          <w:divBdr>
            <w:top w:val="none" w:sz="0" w:space="0" w:color="auto"/>
            <w:left w:val="none" w:sz="0" w:space="0" w:color="auto"/>
            <w:bottom w:val="none" w:sz="0" w:space="0" w:color="auto"/>
            <w:right w:val="none" w:sz="0" w:space="0" w:color="auto"/>
          </w:divBdr>
        </w:div>
        <w:div w:id="660232187">
          <w:marLeft w:val="806"/>
          <w:marRight w:val="0"/>
          <w:marTop w:val="200"/>
          <w:marBottom w:val="0"/>
          <w:divBdr>
            <w:top w:val="none" w:sz="0" w:space="0" w:color="auto"/>
            <w:left w:val="none" w:sz="0" w:space="0" w:color="auto"/>
            <w:bottom w:val="none" w:sz="0" w:space="0" w:color="auto"/>
            <w:right w:val="none" w:sz="0" w:space="0" w:color="auto"/>
          </w:divBdr>
        </w:div>
      </w:divsChild>
    </w:div>
    <w:div w:id="1965573778">
      <w:bodyDiv w:val="1"/>
      <w:marLeft w:val="0"/>
      <w:marRight w:val="0"/>
      <w:marTop w:val="0"/>
      <w:marBottom w:val="0"/>
      <w:divBdr>
        <w:top w:val="none" w:sz="0" w:space="0" w:color="auto"/>
        <w:left w:val="none" w:sz="0" w:space="0" w:color="auto"/>
        <w:bottom w:val="none" w:sz="0" w:space="0" w:color="auto"/>
        <w:right w:val="none" w:sz="0" w:space="0" w:color="auto"/>
      </w:divBdr>
      <w:divsChild>
        <w:div w:id="1437868568">
          <w:marLeft w:val="720"/>
          <w:marRight w:val="0"/>
          <w:marTop w:val="240"/>
          <w:marBottom w:val="40"/>
          <w:divBdr>
            <w:top w:val="none" w:sz="0" w:space="0" w:color="auto"/>
            <w:left w:val="none" w:sz="0" w:space="0" w:color="auto"/>
            <w:bottom w:val="none" w:sz="0" w:space="0" w:color="auto"/>
            <w:right w:val="none" w:sz="0" w:space="0" w:color="auto"/>
          </w:divBdr>
        </w:div>
        <w:div w:id="1714034598">
          <w:marLeft w:val="720"/>
          <w:marRight w:val="0"/>
          <w:marTop w:val="240"/>
          <w:marBottom w:val="40"/>
          <w:divBdr>
            <w:top w:val="none" w:sz="0" w:space="0" w:color="auto"/>
            <w:left w:val="none" w:sz="0" w:space="0" w:color="auto"/>
            <w:bottom w:val="none" w:sz="0" w:space="0" w:color="auto"/>
            <w:right w:val="none" w:sz="0" w:space="0" w:color="auto"/>
          </w:divBdr>
        </w:div>
        <w:div w:id="1628467380">
          <w:marLeft w:val="720"/>
          <w:marRight w:val="0"/>
          <w:marTop w:val="240"/>
          <w:marBottom w:val="40"/>
          <w:divBdr>
            <w:top w:val="none" w:sz="0" w:space="0" w:color="auto"/>
            <w:left w:val="none" w:sz="0" w:space="0" w:color="auto"/>
            <w:bottom w:val="none" w:sz="0" w:space="0" w:color="auto"/>
            <w:right w:val="none" w:sz="0" w:space="0" w:color="auto"/>
          </w:divBdr>
        </w:div>
        <w:div w:id="1195921529">
          <w:marLeft w:val="720"/>
          <w:marRight w:val="0"/>
          <w:marTop w:val="240"/>
          <w:marBottom w:val="40"/>
          <w:divBdr>
            <w:top w:val="none" w:sz="0" w:space="0" w:color="auto"/>
            <w:left w:val="none" w:sz="0" w:space="0" w:color="auto"/>
            <w:bottom w:val="none" w:sz="0" w:space="0" w:color="auto"/>
            <w:right w:val="none" w:sz="0" w:space="0" w:color="auto"/>
          </w:divBdr>
        </w:div>
        <w:div w:id="1369797903">
          <w:marLeft w:val="720"/>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t.westlaw.com/calregs/Document/I1112C508974D4C22AD4D7799BE225258?viewType=FullText&amp;listSource=Search&amp;originationContext=Search+Result&amp;transitionType=SearchItem&amp;contextData=(sc.Search)&amp;navigationPath=Search%2fv1%2fresults%2fnavigation%2fi0ad62d2c000001732683ee76bc09c482%3fNav%3dREGULATION_PUBLICVIEW%26fragmentIdentifier%3dI1112C508974D4C22AD4D7799BE225258%26startIndex%3d1%26transitionType%3dSearchItem%26contextData%3d%2528sc.Default%2529%26originationContext%3dSearch%2520Result&amp;list=REGULATION_PUBLICVIEW&amp;rank=1&amp;t_T1=5&amp;t_T2=58009&amp;t_S1=CA+ADC+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C6FFAB0130479CC34A26D1FEA144" ma:contentTypeVersion="13" ma:contentTypeDescription="Create a new document." ma:contentTypeScope="" ma:versionID="a9f7d3e82bed202a96958505b2fa3da1">
  <xsd:schema xmlns:xsd="http://www.w3.org/2001/XMLSchema" xmlns:xs="http://www.w3.org/2001/XMLSchema" xmlns:p="http://schemas.microsoft.com/office/2006/metadata/properties" xmlns:ns3="c8b2d7e2-3ace-4dea-964f-b2d7369d83c3" xmlns:ns4="3937772c-f5cf-4240-8535-afbad1742fa9" targetNamespace="http://schemas.microsoft.com/office/2006/metadata/properties" ma:root="true" ma:fieldsID="36af406cb4c920a81229516b8775ea9d" ns3:_="" ns4:_="">
    <xsd:import namespace="c8b2d7e2-3ace-4dea-964f-b2d7369d83c3"/>
    <xsd:import namespace="3937772c-f5cf-4240-8535-afbad1742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d7e2-3ace-4dea-964f-b2d7369d83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7772c-f5cf-4240-8535-afbad1742f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977FA0-1BB0-440D-BFA7-DCC06CDC1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d7e2-3ace-4dea-964f-b2d7369d83c3"/>
    <ds:schemaRef ds:uri="3937772c-f5cf-4240-8535-afbad1742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33DDF-DBDA-4444-8DF7-8FA8D3A0D1B8}">
  <ds:schemaRefs>
    <ds:schemaRef ds:uri="http://schemas.microsoft.com/sharepoint/v3/contenttype/forms"/>
  </ds:schemaRefs>
</ds:datastoreItem>
</file>

<file path=customXml/itemProps3.xml><?xml version="1.0" encoding="utf-8"?>
<ds:datastoreItem xmlns:ds="http://schemas.openxmlformats.org/officeDocument/2006/customXml" ds:itemID="{182AC207-F059-4F33-B953-E6E4C98EEF38}">
  <ds:schemaRefs>
    <ds:schemaRef ds:uri="http://schemas.microsoft.com/office/2006/metadata/properties"/>
    <ds:schemaRef ds:uri="3937772c-f5cf-4240-8535-afbad1742fa9"/>
    <ds:schemaRef ds:uri="c8b2d7e2-3ace-4dea-964f-b2d7369d83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5</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Sanders</dc:creator>
  <cp:keywords/>
  <dc:description/>
  <cp:lastModifiedBy>Brian Sanders</cp:lastModifiedBy>
  <cp:revision>9</cp:revision>
  <dcterms:created xsi:type="dcterms:W3CDTF">2020-07-06T18:35:00Z</dcterms:created>
  <dcterms:modified xsi:type="dcterms:W3CDTF">2020-07-07T00:14:00Z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0x01010066C8C6FFAB0130479CC34A26D1FEA144</vt:lpwstr>
  </property>
</Properties>
</file>