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BC0A" w14:textId="124F18BA" w:rsidR="00B02CA9" w:rsidRDefault="00B02CA9" w:rsidP="00D4228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5002E4" wp14:editId="5902F245">
            <wp:simplePos x="0" y="0"/>
            <wp:positionH relativeFrom="column">
              <wp:posOffset>-565150</wp:posOffset>
            </wp:positionH>
            <wp:positionV relativeFrom="paragraph">
              <wp:posOffset>-139700</wp:posOffset>
            </wp:positionV>
            <wp:extent cx="3422650" cy="406400"/>
            <wp:effectExtent l="0" t="0" r="6350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FC0F8" w14:textId="77777777" w:rsidR="00B02CA9" w:rsidRDefault="00B02CA9" w:rsidP="00D42283">
      <w:pPr>
        <w:jc w:val="center"/>
        <w:rPr>
          <w:b/>
        </w:rPr>
      </w:pPr>
    </w:p>
    <w:p w14:paraId="194EF9C6" w14:textId="77777777" w:rsidR="006F05B7" w:rsidRDefault="00E50EE5" w:rsidP="00D42283">
      <w:pPr>
        <w:jc w:val="center"/>
        <w:rPr>
          <w:b/>
          <w:i/>
        </w:rPr>
      </w:pPr>
      <w:r>
        <w:rPr>
          <w:b/>
        </w:rPr>
        <w:t xml:space="preserve">Final Agenda </w:t>
      </w:r>
      <w:r>
        <w:rPr>
          <w:b/>
        </w:rPr>
        <w:br/>
      </w:r>
      <w:r w:rsidR="00D42283" w:rsidRPr="00D42283">
        <w:rPr>
          <w:b/>
        </w:rPr>
        <w:t>CTE Regional Meeting</w:t>
      </w:r>
      <w:r w:rsidR="006F05B7">
        <w:rPr>
          <w:b/>
        </w:rPr>
        <w:br/>
      </w:r>
      <w:r w:rsidR="006F05B7" w:rsidRPr="00E50EE5">
        <w:rPr>
          <w:b/>
          <w:i/>
        </w:rPr>
        <w:t>10:00 am. – 3:00 p.m.</w:t>
      </w:r>
    </w:p>
    <w:p w14:paraId="3857611C" w14:textId="40D643BA" w:rsidR="00D42283" w:rsidRDefault="00592539" w:rsidP="00592539">
      <w:pPr>
        <w:ind w:left="360"/>
      </w:pPr>
      <w:r>
        <w:t xml:space="preserve">10:00 a.m. </w:t>
      </w:r>
      <w:r>
        <w:tab/>
      </w:r>
      <w:r w:rsidR="00BC44E4">
        <w:tab/>
      </w:r>
      <w:r w:rsidR="00D42283">
        <w:t>Welcome</w:t>
      </w:r>
      <w:r>
        <w:t xml:space="preserve">, </w:t>
      </w:r>
      <w:r w:rsidR="00D42283">
        <w:t>In</w:t>
      </w:r>
      <w:r w:rsidR="00511AC3">
        <w:t>tro</w:t>
      </w:r>
      <w:r>
        <w:t xml:space="preserve">ductions, and </w:t>
      </w:r>
      <w:r w:rsidR="00D42283">
        <w:t>Logistics</w:t>
      </w:r>
    </w:p>
    <w:p w14:paraId="37A5F687" w14:textId="2A2CD909" w:rsidR="0093396C" w:rsidRDefault="00592539" w:rsidP="00BC44E4">
      <w:pPr>
        <w:ind w:left="360"/>
      </w:pPr>
      <w:r>
        <w:t>10: 15 a.m.</w:t>
      </w:r>
      <w:r>
        <w:tab/>
      </w:r>
      <w:r w:rsidR="00BC44E4">
        <w:tab/>
        <w:t>B</w:t>
      </w:r>
      <w:r w:rsidR="00D42283">
        <w:t>oard of Governors Workforce, Job</w:t>
      </w:r>
      <w:r w:rsidR="006F05B7">
        <w:t xml:space="preserve"> Creation, and a Strong Economy</w:t>
      </w:r>
      <w:r w:rsidR="0093396C">
        <w:t xml:space="preserve">: </w:t>
      </w:r>
      <w:r w:rsidR="0093396C">
        <w:tab/>
      </w:r>
      <w:r w:rsidR="0093396C">
        <w:tab/>
      </w:r>
      <w:r w:rsidR="0093396C">
        <w:tab/>
      </w:r>
      <w:r w:rsidR="0093396C">
        <w:tab/>
      </w:r>
      <w:r w:rsidR="0093396C">
        <w:tab/>
        <w:t>B</w:t>
      </w:r>
      <w:r w:rsidR="00BC44E4" w:rsidRPr="0093396C">
        <w:t xml:space="preserve">ackground and Status </w:t>
      </w:r>
      <w:r w:rsidR="0093396C">
        <w:tab/>
      </w:r>
      <w:r w:rsidR="0093396C">
        <w:tab/>
      </w:r>
      <w:r w:rsidR="0093396C">
        <w:tab/>
      </w:r>
    </w:p>
    <w:p w14:paraId="5866CA31" w14:textId="70585060" w:rsidR="00D42283" w:rsidRDefault="00BC44E4" w:rsidP="00BC44E4">
      <w:pPr>
        <w:ind w:left="360"/>
      </w:pPr>
      <w:r>
        <w:t xml:space="preserve">10:45 a.m.  </w:t>
      </w:r>
      <w:r>
        <w:tab/>
      </w:r>
      <w:r>
        <w:tab/>
      </w:r>
      <w:r w:rsidR="00B821FE">
        <w:t xml:space="preserve">Discussion of </w:t>
      </w:r>
      <w:r w:rsidR="00D42283">
        <w:t xml:space="preserve">Recommendations </w:t>
      </w:r>
    </w:p>
    <w:p w14:paraId="7A679D27" w14:textId="77777777" w:rsidR="00D570AF" w:rsidRDefault="00D570AF" w:rsidP="00BC44E4">
      <w:pPr>
        <w:pStyle w:val="ListParagraph"/>
        <w:numPr>
          <w:ilvl w:val="3"/>
          <w:numId w:val="1"/>
        </w:numPr>
      </w:pPr>
      <w:r>
        <w:t>Small group discussions</w:t>
      </w:r>
      <w:r w:rsidR="006F05B7">
        <w:t xml:space="preserve"> </w:t>
      </w:r>
    </w:p>
    <w:p w14:paraId="7404DBD3" w14:textId="77777777" w:rsidR="00D570AF" w:rsidRDefault="00D570AF" w:rsidP="00BC44E4">
      <w:pPr>
        <w:pStyle w:val="ListParagraph"/>
        <w:numPr>
          <w:ilvl w:val="4"/>
          <w:numId w:val="2"/>
        </w:numPr>
      </w:pPr>
      <w:r>
        <w:t xml:space="preserve">What are </w:t>
      </w:r>
      <w:r w:rsidR="006F05B7">
        <w:t>doing now and could expand?</w:t>
      </w:r>
    </w:p>
    <w:p w14:paraId="797214D3" w14:textId="77777777" w:rsidR="00D42283" w:rsidRDefault="00D42283" w:rsidP="00BC44E4">
      <w:pPr>
        <w:pStyle w:val="ListParagraph"/>
        <w:numPr>
          <w:ilvl w:val="4"/>
          <w:numId w:val="2"/>
        </w:numPr>
      </w:pPr>
      <w:r>
        <w:t xml:space="preserve">What </w:t>
      </w:r>
      <w:r w:rsidR="00D570AF">
        <w:t xml:space="preserve">are challenges? </w:t>
      </w:r>
    </w:p>
    <w:p w14:paraId="793E4734" w14:textId="77777777" w:rsidR="00BC44E4" w:rsidRDefault="006F05B7" w:rsidP="00BC44E4">
      <w:pPr>
        <w:pStyle w:val="ListParagraph"/>
        <w:numPr>
          <w:ilvl w:val="4"/>
          <w:numId w:val="2"/>
        </w:numPr>
      </w:pPr>
      <w:r>
        <w:t xml:space="preserve">What do we need to do better? </w:t>
      </w:r>
    </w:p>
    <w:p w14:paraId="1E58BB79" w14:textId="217ED175" w:rsidR="00BC44E4" w:rsidRDefault="00BC44E4" w:rsidP="00BC44E4">
      <w:pPr>
        <w:ind w:left="360"/>
      </w:pPr>
      <w:r>
        <w:t xml:space="preserve">12:15 p.m. </w:t>
      </w:r>
      <w:r>
        <w:tab/>
      </w:r>
      <w:r>
        <w:tab/>
        <w:t xml:space="preserve">Working Lunch </w:t>
      </w:r>
    </w:p>
    <w:p w14:paraId="3B151EEB" w14:textId="774FD151" w:rsidR="00BC44E4" w:rsidRDefault="00BC44E4" w:rsidP="00500386">
      <w:pPr>
        <w:ind w:firstLine="360"/>
      </w:pPr>
      <w:r>
        <w:t xml:space="preserve">12:45 p.m. </w:t>
      </w:r>
      <w:r>
        <w:tab/>
      </w:r>
      <w:r>
        <w:tab/>
      </w:r>
      <w:r w:rsidR="006F05B7">
        <w:t xml:space="preserve">Large group discussion </w:t>
      </w:r>
      <w:r>
        <w:t xml:space="preserve">- </w:t>
      </w:r>
      <w:r w:rsidR="006F05B7">
        <w:t xml:space="preserve">Present findings </w:t>
      </w:r>
    </w:p>
    <w:p w14:paraId="6BBE7C07" w14:textId="77777777" w:rsidR="00BC44E4" w:rsidRDefault="00BC44E4" w:rsidP="00BC44E4">
      <w:pPr>
        <w:ind w:firstLine="360"/>
      </w:pPr>
      <w:r>
        <w:t xml:space="preserve">1:45 p.m. </w:t>
      </w:r>
      <w:r>
        <w:tab/>
      </w:r>
      <w:r>
        <w:tab/>
      </w:r>
      <w:r w:rsidR="006F05B7">
        <w:t xml:space="preserve">Bachelor’s Degree </w:t>
      </w:r>
      <w:r w:rsidR="00511AC3">
        <w:t xml:space="preserve">(overview and information only) </w:t>
      </w:r>
    </w:p>
    <w:p w14:paraId="00538868" w14:textId="77777777" w:rsidR="00BC44E4" w:rsidRDefault="006F05B7" w:rsidP="00BC44E4">
      <w:pPr>
        <w:pStyle w:val="ListParagraph"/>
        <w:numPr>
          <w:ilvl w:val="0"/>
          <w:numId w:val="3"/>
        </w:numPr>
      </w:pPr>
      <w:r>
        <w:t xml:space="preserve">Background </w:t>
      </w:r>
    </w:p>
    <w:p w14:paraId="2DB339ED" w14:textId="77777777" w:rsidR="00BC44E4" w:rsidRDefault="006F05B7" w:rsidP="00BC44E4">
      <w:pPr>
        <w:pStyle w:val="ListParagraph"/>
        <w:numPr>
          <w:ilvl w:val="0"/>
          <w:numId w:val="3"/>
        </w:numPr>
      </w:pPr>
      <w:r>
        <w:t>ASCCC Task Force recommendation</w:t>
      </w:r>
    </w:p>
    <w:p w14:paraId="7973C88F" w14:textId="77777777" w:rsidR="00BC44E4" w:rsidRDefault="00511AC3" w:rsidP="00BC44E4">
      <w:pPr>
        <w:pStyle w:val="ListParagraph"/>
        <w:numPr>
          <w:ilvl w:val="0"/>
          <w:numId w:val="3"/>
        </w:numPr>
      </w:pPr>
      <w:r>
        <w:t>Comments</w:t>
      </w:r>
    </w:p>
    <w:p w14:paraId="06CD2302" w14:textId="6387E647" w:rsidR="006F05B7" w:rsidRDefault="00BC44E4" w:rsidP="00BC44E4">
      <w:pPr>
        <w:ind w:left="360"/>
      </w:pPr>
      <w:r>
        <w:t xml:space="preserve">2:30 p.m. </w:t>
      </w:r>
      <w:r>
        <w:tab/>
      </w:r>
      <w:r>
        <w:tab/>
      </w:r>
      <w:r w:rsidR="006F05B7">
        <w:t xml:space="preserve">Concluding Remarks and Next Steps </w:t>
      </w:r>
    </w:p>
    <w:p w14:paraId="06C4A7FF" w14:textId="77777777" w:rsidR="006F05B7" w:rsidRDefault="006F05B7" w:rsidP="00BC44E4">
      <w:pPr>
        <w:pStyle w:val="ListParagraph"/>
        <w:numPr>
          <w:ilvl w:val="3"/>
          <w:numId w:val="4"/>
        </w:numPr>
        <w:ind w:left="2610"/>
      </w:pPr>
      <w:r>
        <w:t xml:space="preserve">ASCCC Fall Plenary Session </w:t>
      </w:r>
    </w:p>
    <w:p w14:paraId="416D91D1" w14:textId="77777777" w:rsidR="006F05B7" w:rsidRDefault="006F05B7" w:rsidP="00BC44E4">
      <w:pPr>
        <w:pStyle w:val="ListParagraph"/>
        <w:numPr>
          <w:ilvl w:val="3"/>
          <w:numId w:val="4"/>
        </w:numPr>
        <w:ind w:left="2610"/>
      </w:pPr>
      <w:r>
        <w:t>January CTE Curriculum Institute</w:t>
      </w:r>
    </w:p>
    <w:p w14:paraId="237FD0E6" w14:textId="77777777" w:rsidR="006F05B7" w:rsidRDefault="006F05B7" w:rsidP="00BC44E4">
      <w:pPr>
        <w:pStyle w:val="ListParagraph"/>
        <w:numPr>
          <w:ilvl w:val="3"/>
          <w:numId w:val="4"/>
        </w:numPr>
        <w:ind w:left="2610"/>
      </w:pPr>
      <w:r>
        <w:t>May CTE Leadership Institute</w:t>
      </w:r>
    </w:p>
    <w:p w14:paraId="797DD673" w14:textId="77777777" w:rsidR="006F05B7" w:rsidRDefault="006F05B7" w:rsidP="00BC44E4">
      <w:pPr>
        <w:pStyle w:val="ListParagraph"/>
        <w:numPr>
          <w:ilvl w:val="3"/>
          <w:numId w:val="4"/>
        </w:numPr>
        <w:ind w:left="2610"/>
      </w:pPr>
      <w:r>
        <w:t xml:space="preserve">Sign up for CTE Faculty Listserv </w:t>
      </w:r>
    </w:p>
    <w:p w14:paraId="6B99043E" w14:textId="77777777" w:rsidR="006F05B7" w:rsidRDefault="006F05B7" w:rsidP="00BC44E4">
      <w:pPr>
        <w:pStyle w:val="ListParagraph"/>
        <w:numPr>
          <w:ilvl w:val="3"/>
          <w:numId w:val="4"/>
        </w:numPr>
        <w:ind w:left="2610"/>
      </w:pPr>
      <w:r>
        <w:t xml:space="preserve">Volunteer to serve at the State-Level </w:t>
      </w:r>
    </w:p>
    <w:sectPr w:rsidR="006F05B7" w:rsidSect="009E2CC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FED"/>
    <w:multiLevelType w:val="hybridMultilevel"/>
    <w:tmpl w:val="D256AA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26008F"/>
    <w:multiLevelType w:val="hybridMultilevel"/>
    <w:tmpl w:val="1AE0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91636"/>
    <w:multiLevelType w:val="hybridMultilevel"/>
    <w:tmpl w:val="B1C0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904FE"/>
    <w:multiLevelType w:val="hybridMultilevel"/>
    <w:tmpl w:val="8E14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83"/>
    <w:rsid w:val="000F5058"/>
    <w:rsid w:val="001B4BC2"/>
    <w:rsid w:val="001F1084"/>
    <w:rsid w:val="001F1113"/>
    <w:rsid w:val="00387494"/>
    <w:rsid w:val="00405071"/>
    <w:rsid w:val="00426290"/>
    <w:rsid w:val="004B1357"/>
    <w:rsid w:val="004D3739"/>
    <w:rsid w:val="00500386"/>
    <w:rsid w:val="00511AC3"/>
    <w:rsid w:val="00592539"/>
    <w:rsid w:val="006F05B7"/>
    <w:rsid w:val="007E46C3"/>
    <w:rsid w:val="0082047F"/>
    <w:rsid w:val="0093396C"/>
    <w:rsid w:val="009E2CC8"/>
    <w:rsid w:val="00A272C1"/>
    <w:rsid w:val="00B02CA9"/>
    <w:rsid w:val="00B821FE"/>
    <w:rsid w:val="00BC44E4"/>
    <w:rsid w:val="00D42283"/>
    <w:rsid w:val="00D570AF"/>
    <w:rsid w:val="00E50EE5"/>
    <w:rsid w:val="00EB03AB"/>
    <w:rsid w:val="00EB6C25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0D0F"/>
  <w15:docId w15:val="{B8AECF97-8EA7-469F-BC67-A781612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Edie Martinelli</cp:lastModifiedBy>
  <cp:revision>2</cp:revision>
  <dcterms:created xsi:type="dcterms:W3CDTF">2015-10-09T16:45:00Z</dcterms:created>
  <dcterms:modified xsi:type="dcterms:W3CDTF">2015-10-09T16:45:00Z</dcterms:modified>
</cp:coreProperties>
</file>