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31FC" w14:textId="77777777" w:rsidR="00C75FA0" w:rsidRDefault="00C75FA0" w:rsidP="00FA663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rPr>
      </w:pPr>
      <w:bookmarkStart w:id="0" w:name="_GoBack"/>
      <w:bookmarkEnd w:id="0"/>
      <w:r w:rsidRPr="00FA6638">
        <w:rPr>
          <w:rFonts w:ascii="Times New Roman" w:eastAsia="Times New Roman" w:hAnsi="Times New Roman" w:cs="Times New Roman"/>
          <w:b/>
        </w:rPr>
        <w:t>GUIDELINES FOR DIALOGUE / COMMUNITY EXPECTATIONS</w:t>
      </w:r>
    </w:p>
    <w:p w14:paraId="46188AF3" w14:textId="77777777" w:rsidR="00FA6638" w:rsidRPr="00FA6638" w:rsidRDefault="00FA6638" w:rsidP="00FA663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rPr>
      </w:pPr>
    </w:p>
    <w:p w14:paraId="305860F2" w14:textId="30928D6F"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3B7029">
        <w:rPr>
          <w:rFonts w:ascii="Times New Roman" w:eastAsia="Times New Roman" w:hAnsi="Times New Roman" w:cs="Times New Roman"/>
          <w:b/>
          <w:i/>
        </w:rPr>
        <w:t>Be true to yourself</w:t>
      </w:r>
      <w:r w:rsidRPr="00FA6638">
        <w:rPr>
          <w:rFonts w:ascii="Times New Roman" w:eastAsia="Times New Roman" w:hAnsi="Times New Roman" w:cs="Times New Roman"/>
        </w:rPr>
        <w:t>.</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 xml:space="preserve">We want to create an atmosphere for open, honest exchange. </w:t>
      </w:r>
      <w:r w:rsidRPr="003B7029">
        <w:rPr>
          <w:rFonts w:ascii="Times New Roman" w:eastAsia="Times New Roman" w:hAnsi="Times New Roman" w:cs="Times New Roman"/>
          <w:b/>
          <w:i/>
        </w:rPr>
        <w:t>Commit to learning from each other</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 xml:space="preserve">Listen to each other and acknowledge that we all come from different backgrounds, skills, interests, abilities, and values. We realize that it is these very differences that will increase our awareness and understanding </w:t>
      </w:r>
    </w:p>
    <w:p w14:paraId="498BEDA5" w14:textId="77777777"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FA6638">
        <w:rPr>
          <w:rFonts w:ascii="Times New Roman" w:eastAsia="Times New Roman" w:hAnsi="Times New Roman" w:cs="Times New Roman"/>
        </w:rPr>
        <w:t>through this process.</w:t>
      </w:r>
    </w:p>
    <w:p w14:paraId="6E9B6BCB" w14:textId="3A0E51F9"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3B7029">
        <w:rPr>
          <w:rFonts w:ascii="Times New Roman" w:eastAsia="Times New Roman" w:hAnsi="Times New Roman" w:cs="Times New Roman"/>
          <w:b/>
          <w:i/>
        </w:rPr>
        <w:t>Acknowledge each other’s experiences</w:t>
      </w:r>
      <w:r w:rsidRPr="00FA6638">
        <w:rPr>
          <w:rFonts w:ascii="Times New Roman" w:eastAsia="Times New Roman" w:hAnsi="Times New Roman" w:cs="Times New Roman"/>
          <w:b/>
        </w:rPr>
        <w:t>.</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We will not devalue people for their experiences, lack of experiences, or difference in interpretation of those experiences.</w:t>
      </w:r>
    </w:p>
    <w:p w14:paraId="24FD7229" w14:textId="05DFC18B"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3B7029">
        <w:rPr>
          <w:rFonts w:ascii="Times New Roman" w:eastAsia="Times New Roman" w:hAnsi="Times New Roman" w:cs="Times New Roman"/>
          <w:b/>
          <w:i/>
        </w:rPr>
        <w:t>Trust that others are doing the best they can</w:t>
      </w:r>
      <w:r w:rsidRPr="00FA6638">
        <w:rPr>
          <w:rFonts w:ascii="Times New Roman" w:eastAsia="Times New Roman" w:hAnsi="Times New Roman" w:cs="Times New Roman"/>
          <w:b/>
        </w:rPr>
        <w:t>.</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We will try not to ‘freeze people in time’ but leave space for everyone to learn and change through our interactions with one another.</w:t>
      </w:r>
    </w:p>
    <w:p w14:paraId="47556B08" w14:textId="3C1A4733"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3B7029">
        <w:rPr>
          <w:rFonts w:ascii="Times New Roman" w:eastAsia="Times New Roman" w:hAnsi="Times New Roman" w:cs="Times New Roman"/>
          <w:b/>
          <w:i/>
        </w:rPr>
        <w:t>Challenge the idea and not the person</w:t>
      </w:r>
      <w:r w:rsidRPr="00FA6638">
        <w:rPr>
          <w:rFonts w:ascii="Times New Roman" w:eastAsia="Times New Roman" w:hAnsi="Times New Roman" w:cs="Times New Roman"/>
          <w:b/>
        </w:rPr>
        <w:t>.</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If we wish to challenge something that has been said, we will challenge the idea or the practice referred to, not the individual sharing this idea or practice.</w:t>
      </w:r>
    </w:p>
    <w:p w14:paraId="0FF445E4" w14:textId="0D4A6171"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3B7029">
        <w:rPr>
          <w:rFonts w:ascii="Times New Roman" w:eastAsia="Times New Roman" w:hAnsi="Times New Roman" w:cs="Times New Roman"/>
          <w:b/>
          <w:i/>
        </w:rPr>
        <w:t>Speak your discomfort</w:t>
      </w:r>
      <w:r w:rsidRPr="00FA6638">
        <w:rPr>
          <w:rFonts w:ascii="Times New Roman" w:eastAsia="Times New Roman" w:hAnsi="Times New Roman" w:cs="Times New Roman"/>
          <w:b/>
        </w:rPr>
        <w:t>.</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If something is bothering you and you</w:t>
      </w:r>
      <w:r w:rsidR="00FA6638">
        <w:rPr>
          <w:rFonts w:ascii="Times New Roman" w:eastAsia="Times New Roman" w:hAnsi="Times New Roman" w:cs="Times New Roman"/>
        </w:rPr>
        <w:t xml:space="preserve"> </w:t>
      </w:r>
      <w:r w:rsidRPr="00FA6638">
        <w:rPr>
          <w:rFonts w:ascii="Times New Roman" w:eastAsia="Times New Roman" w:hAnsi="Times New Roman" w:cs="Times New Roman"/>
        </w:rPr>
        <w:t>are open to sharing, please share it with the group. Often our emotional reactions to this process offer the most valuable learning opportunities.</w:t>
      </w:r>
    </w:p>
    <w:p w14:paraId="64E8E37F" w14:textId="1607AC48" w:rsidR="00C75FA0"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3B7029">
        <w:rPr>
          <w:rFonts w:ascii="Times New Roman" w:eastAsia="Times New Roman" w:hAnsi="Times New Roman" w:cs="Times New Roman"/>
          <w:b/>
          <w:i/>
        </w:rPr>
        <w:t>Step Up, Step Back</w:t>
      </w:r>
      <w:r w:rsidRPr="00FA6638">
        <w:rPr>
          <w:rFonts w:ascii="Times New Roman" w:eastAsia="Times New Roman" w:hAnsi="Times New Roman" w:cs="Times New Roman"/>
          <w:b/>
        </w:rPr>
        <w:t>.</w:t>
      </w:r>
      <w:r w:rsidR="00FA6638" w:rsidRPr="00FA6638">
        <w:rPr>
          <w:rFonts w:ascii="Times New Roman" w:eastAsia="Times New Roman" w:hAnsi="Times New Roman" w:cs="Times New Roman"/>
        </w:rPr>
        <w:t xml:space="preserve">  </w:t>
      </w:r>
      <w:r w:rsidRPr="00FA6638">
        <w:rPr>
          <w:rFonts w:ascii="Times New Roman" w:eastAsia="Times New Roman" w:hAnsi="Times New Roman" w:cs="Times New Roman"/>
        </w:rPr>
        <w:t>Be mindful of taking up much more space than others. On the same note, empower yourself to speak up when others are dominating the conversation.</w:t>
      </w:r>
    </w:p>
    <w:p w14:paraId="3F690EE9" w14:textId="77777777" w:rsidR="00FA6638" w:rsidRPr="00FA6638" w:rsidRDefault="00FA6638"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p>
    <w:p w14:paraId="556C67A9" w14:textId="4A4904D7" w:rsidR="00C75FA0" w:rsidRPr="00FA6638" w:rsidRDefault="00C75FA0" w:rsidP="00FA66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FA6638">
        <w:rPr>
          <w:rFonts w:ascii="Times New Roman" w:eastAsia="Times New Roman" w:hAnsi="Times New Roman" w:cs="Times New Roman"/>
          <w:sz w:val="20"/>
          <w:szCs w:val="20"/>
        </w:rPr>
        <w:t>(adapted from the University of Michigan Program on Intergroup Relations, IGR</w:t>
      </w:r>
      <w:r w:rsidR="00FA6638" w:rsidRPr="00FA6638">
        <w:rPr>
          <w:rFonts w:ascii="Times New Roman" w:eastAsia="Times New Roman" w:hAnsi="Times New Roman" w:cs="Times New Roman"/>
          <w:sz w:val="20"/>
          <w:szCs w:val="20"/>
        </w:rPr>
        <w:t>)</w:t>
      </w:r>
    </w:p>
    <w:p w14:paraId="3977F6EF" w14:textId="77777777" w:rsidR="00FA6638" w:rsidRDefault="00FA6638" w:rsidP="00C75FA0">
      <w:pPr>
        <w:rPr>
          <w:rFonts w:ascii="Helvetica" w:eastAsia="Times New Roman" w:hAnsi="Helvetica"/>
          <w:sz w:val="23"/>
          <w:szCs w:val="23"/>
        </w:rPr>
      </w:pPr>
    </w:p>
    <w:p w14:paraId="6E4B9A06" w14:textId="77777777" w:rsidR="00FA6638" w:rsidRDefault="00FA6638" w:rsidP="00C75FA0">
      <w:pPr>
        <w:rPr>
          <w:rFonts w:ascii="Helvetica" w:eastAsia="Times New Roman" w:hAnsi="Helvetica"/>
          <w:sz w:val="23"/>
          <w:szCs w:val="23"/>
        </w:rPr>
      </w:pPr>
    </w:p>
    <w:p w14:paraId="25E9C74C" w14:textId="3C6DE8CC" w:rsidR="00CA32C3" w:rsidRDefault="00CA32C3" w:rsidP="00FA6638">
      <w:pPr>
        <w:jc w:val="center"/>
        <w:rPr>
          <w:rFonts w:ascii="Times New Roman" w:eastAsia="Times New Roman" w:hAnsi="Times New Roman" w:cs="Times New Roman"/>
          <w:b/>
          <w:bCs/>
        </w:rPr>
      </w:pPr>
      <w:r w:rsidRPr="0002424B">
        <w:rPr>
          <w:rFonts w:ascii="Times New Roman" w:eastAsia="Times New Roman" w:hAnsi="Times New Roman" w:cs="Times New Roman"/>
          <w:b/>
          <w:bCs/>
        </w:rPr>
        <w:t>HELPING TO PREPARE YOURSELF AND OTHERS FOR CREATING A CALLING-IN CULTURE</w:t>
      </w:r>
    </w:p>
    <w:p w14:paraId="27C2F6AC" w14:textId="77777777" w:rsidR="00CA32C3" w:rsidRDefault="00CA32C3" w:rsidP="00CA32C3">
      <w:pPr>
        <w:rPr>
          <w:rFonts w:ascii="Times New Roman" w:eastAsia="Times New Roman" w:hAnsi="Times New Roman" w:cs="Times New Roman"/>
          <w:b/>
          <w:bCs/>
        </w:rPr>
      </w:pPr>
    </w:p>
    <w:p w14:paraId="4933D161" w14:textId="6504D951" w:rsidR="00CA32C3" w:rsidRPr="00FA6638" w:rsidRDefault="00CA32C3" w:rsidP="00CA32C3">
      <w:pPr>
        <w:rPr>
          <w:rFonts w:ascii="Times New Roman" w:eastAsia="Times New Roman" w:hAnsi="Times New Roman" w:cs="Times New Roman"/>
          <w:b/>
          <w:bCs/>
          <w:u w:val="single"/>
        </w:rPr>
      </w:pPr>
      <w:r w:rsidRPr="00FA6638">
        <w:rPr>
          <w:rFonts w:ascii="Times New Roman" w:eastAsia="Times New Roman" w:hAnsi="Times New Roman" w:cs="Times New Roman"/>
          <w:b/>
          <w:bCs/>
          <w:u w:val="single"/>
        </w:rPr>
        <w:t xml:space="preserve">Establish Community Agreements </w:t>
      </w:r>
    </w:p>
    <w:p w14:paraId="4D2F1631" w14:textId="63F44343" w:rsidR="00CA32C3" w:rsidRPr="00FA6638" w:rsidRDefault="00CA32C3" w:rsidP="00CA32C3">
      <w:pPr>
        <w:rPr>
          <w:rFonts w:ascii="Times New Roman" w:eastAsia="Times New Roman" w:hAnsi="Times New Roman" w:cs="Times New Roman"/>
          <w:bCs/>
        </w:rPr>
      </w:pPr>
      <w:r w:rsidRPr="00FA6638">
        <w:rPr>
          <w:rFonts w:ascii="Times New Roman" w:eastAsia="Times New Roman" w:hAnsi="Times New Roman" w:cs="Times New Roman"/>
          <w:bCs/>
        </w:rPr>
        <w:t>Examples are:</w:t>
      </w:r>
    </w:p>
    <w:p w14:paraId="22733B2E" w14:textId="77777777" w:rsidR="002569AF" w:rsidRPr="00FA6638" w:rsidRDefault="00973334" w:rsidP="00CA32C3">
      <w:pPr>
        <w:numPr>
          <w:ilvl w:val="0"/>
          <w:numId w:val="10"/>
        </w:numPr>
        <w:rPr>
          <w:rFonts w:ascii="Times New Roman" w:eastAsia="Times New Roman" w:hAnsi="Times New Roman" w:cs="Times New Roman"/>
          <w:bCs/>
        </w:rPr>
      </w:pPr>
      <w:r w:rsidRPr="00FA6638">
        <w:rPr>
          <w:rFonts w:ascii="Times New Roman" w:eastAsia="Times New Roman" w:hAnsi="Times New Roman" w:cs="Times New Roman"/>
          <w:bCs/>
        </w:rPr>
        <w:t>No blaming, no shaming</w:t>
      </w:r>
    </w:p>
    <w:p w14:paraId="39B22456" w14:textId="77777777" w:rsidR="002569AF" w:rsidRPr="00FA6638" w:rsidRDefault="00973334" w:rsidP="00CA32C3">
      <w:pPr>
        <w:numPr>
          <w:ilvl w:val="0"/>
          <w:numId w:val="10"/>
        </w:numPr>
        <w:rPr>
          <w:rFonts w:ascii="Times New Roman" w:eastAsia="Times New Roman" w:hAnsi="Times New Roman" w:cs="Times New Roman"/>
          <w:bCs/>
        </w:rPr>
      </w:pPr>
      <w:r w:rsidRPr="00FA6638">
        <w:rPr>
          <w:rFonts w:ascii="Times New Roman" w:eastAsia="Times New Roman" w:hAnsi="Times New Roman" w:cs="Times New Roman"/>
          <w:bCs/>
        </w:rPr>
        <w:t>Confidentiality if stories are shared</w:t>
      </w:r>
    </w:p>
    <w:p w14:paraId="0228BBCE" w14:textId="77777777" w:rsidR="002569AF" w:rsidRPr="00FA6638" w:rsidRDefault="00973334" w:rsidP="00CA32C3">
      <w:pPr>
        <w:numPr>
          <w:ilvl w:val="0"/>
          <w:numId w:val="10"/>
        </w:numPr>
        <w:rPr>
          <w:rFonts w:ascii="Times New Roman" w:eastAsia="Times New Roman" w:hAnsi="Times New Roman" w:cs="Times New Roman"/>
          <w:bCs/>
        </w:rPr>
      </w:pPr>
      <w:r w:rsidRPr="00FA6638">
        <w:rPr>
          <w:rFonts w:ascii="Times New Roman" w:eastAsia="Times New Roman" w:hAnsi="Times New Roman" w:cs="Times New Roman"/>
          <w:bCs/>
        </w:rPr>
        <w:t>Courage to interrupt if something is going amiss or being left unsaid</w:t>
      </w:r>
    </w:p>
    <w:p w14:paraId="6FB98907" w14:textId="77777777" w:rsidR="002569AF" w:rsidRPr="00FA6638" w:rsidRDefault="00973334" w:rsidP="00CA32C3">
      <w:pPr>
        <w:numPr>
          <w:ilvl w:val="0"/>
          <w:numId w:val="10"/>
        </w:numPr>
        <w:rPr>
          <w:rFonts w:ascii="Times New Roman" w:eastAsia="Times New Roman" w:hAnsi="Times New Roman" w:cs="Times New Roman"/>
          <w:bCs/>
        </w:rPr>
      </w:pPr>
      <w:r w:rsidRPr="00FA6638">
        <w:rPr>
          <w:rFonts w:ascii="Times New Roman" w:eastAsia="Times New Roman" w:hAnsi="Times New Roman" w:cs="Times New Roman"/>
          <w:bCs/>
        </w:rPr>
        <w:t>Voices, thoughts, ideas, experiences welcome</w:t>
      </w:r>
    </w:p>
    <w:p w14:paraId="3BCABE6B" w14:textId="77777777" w:rsidR="002569AF" w:rsidRPr="00FA6638" w:rsidRDefault="00973334" w:rsidP="00CA32C3">
      <w:pPr>
        <w:numPr>
          <w:ilvl w:val="0"/>
          <w:numId w:val="10"/>
        </w:numPr>
        <w:rPr>
          <w:rFonts w:ascii="Times New Roman" w:eastAsia="Times New Roman" w:hAnsi="Times New Roman" w:cs="Times New Roman"/>
          <w:bCs/>
        </w:rPr>
      </w:pPr>
      <w:r w:rsidRPr="00FA6638">
        <w:rPr>
          <w:rFonts w:ascii="Times New Roman" w:eastAsia="Times New Roman" w:hAnsi="Times New Roman" w:cs="Times New Roman"/>
          <w:bCs/>
        </w:rPr>
        <w:t>Pay attention to what moves you; use oops and ouch</w:t>
      </w:r>
    </w:p>
    <w:p w14:paraId="7D7DEC43" w14:textId="77777777" w:rsidR="00CA32C3" w:rsidRPr="00FA6638" w:rsidRDefault="00CA32C3" w:rsidP="00CA32C3">
      <w:pPr>
        <w:rPr>
          <w:rFonts w:ascii="Times New Roman" w:eastAsia="Times New Roman" w:hAnsi="Times New Roman" w:cs="Times New Roman"/>
          <w:b/>
          <w:bCs/>
        </w:rPr>
      </w:pPr>
    </w:p>
    <w:p w14:paraId="6FA8A23B" w14:textId="36A13256" w:rsidR="00030C6E" w:rsidRPr="00FA6638" w:rsidRDefault="00CA32C3" w:rsidP="00CA32C3">
      <w:pPr>
        <w:rPr>
          <w:rFonts w:ascii="Times New Roman" w:eastAsia="Times New Roman" w:hAnsi="Times New Roman" w:cs="Times New Roman"/>
          <w:b/>
          <w:bCs/>
          <w:u w:val="single"/>
        </w:rPr>
      </w:pPr>
      <w:r w:rsidRPr="00FA6638">
        <w:rPr>
          <w:rFonts w:ascii="Times New Roman" w:eastAsia="Times New Roman" w:hAnsi="Times New Roman" w:cs="Times New Roman"/>
          <w:b/>
          <w:bCs/>
          <w:u w:val="single"/>
        </w:rPr>
        <w:t>Set Expectations</w:t>
      </w:r>
    </w:p>
    <w:p w14:paraId="0611DEEE" w14:textId="4346BFC9" w:rsidR="00CA32C3" w:rsidRPr="00FA6638" w:rsidRDefault="00CA32C3" w:rsidP="00CA32C3">
      <w:pPr>
        <w:rPr>
          <w:rFonts w:ascii="Times New Roman" w:eastAsia="Times New Roman" w:hAnsi="Times New Roman" w:cs="Times New Roman"/>
          <w:bCs/>
        </w:rPr>
      </w:pPr>
      <w:r w:rsidRPr="00FA6638">
        <w:rPr>
          <w:rFonts w:ascii="Times New Roman" w:eastAsia="Times New Roman" w:hAnsi="Times New Roman" w:cs="Times New Roman"/>
          <w:bCs/>
        </w:rPr>
        <w:t>Examples are:</w:t>
      </w:r>
    </w:p>
    <w:p w14:paraId="4EEC56EA" w14:textId="77777777" w:rsidR="002569AF" w:rsidRPr="00FA6638" w:rsidRDefault="00973334" w:rsidP="00CA32C3">
      <w:pPr>
        <w:numPr>
          <w:ilvl w:val="0"/>
          <w:numId w:val="11"/>
        </w:numPr>
        <w:rPr>
          <w:rFonts w:ascii="Times New Roman" w:eastAsia="Times New Roman" w:hAnsi="Times New Roman" w:cs="Times New Roman"/>
        </w:rPr>
      </w:pPr>
      <w:r w:rsidRPr="00FA6638">
        <w:rPr>
          <w:rFonts w:ascii="Times New Roman" w:eastAsia="Times New Roman" w:hAnsi="Times New Roman" w:cs="Times New Roman"/>
        </w:rPr>
        <w:t>Listen and learn</w:t>
      </w:r>
    </w:p>
    <w:p w14:paraId="5BCF2BD8" w14:textId="77777777" w:rsidR="002569AF" w:rsidRPr="00FA6638" w:rsidRDefault="00973334" w:rsidP="00CA32C3">
      <w:pPr>
        <w:numPr>
          <w:ilvl w:val="0"/>
          <w:numId w:val="11"/>
        </w:numPr>
        <w:rPr>
          <w:rFonts w:ascii="Times New Roman" w:eastAsia="Times New Roman" w:hAnsi="Times New Roman" w:cs="Times New Roman"/>
        </w:rPr>
      </w:pPr>
      <w:r w:rsidRPr="00FA6638">
        <w:rPr>
          <w:rFonts w:ascii="Times New Roman" w:eastAsia="Times New Roman" w:hAnsi="Times New Roman" w:cs="Times New Roman"/>
        </w:rPr>
        <w:t>Be fully present: attentive to oneself and others</w:t>
      </w:r>
    </w:p>
    <w:p w14:paraId="35D1D955" w14:textId="77777777" w:rsidR="002569AF" w:rsidRPr="00FA6638" w:rsidRDefault="00973334" w:rsidP="00CA32C3">
      <w:pPr>
        <w:numPr>
          <w:ilvl w:val="0"/>
          <w:numId w:val="11"/>
        </w:numPr>
        <w:rPr>
          <w:rFonts w:ascii="Times New Roman" w:eastAsia="Times New Roman" w:hAnsi="Times New Roman" w:cs="Times New Roman"/>
        </w:rPr>
      </w:pPr>
      <w:r w:rsidRPr="00FA6638">
        <w:rPr>
          <w:rFonts w:ascii="Times New Roman" w:eastAsia="Times New Roman" w:hAnsi="Times New Roman" w:cs="Times New Roman"/>
        </w:rPr>
        <w:t>Share what you can</w:t>
      </w:r>
    </w:p>
    <w:p w14:paraId="4E8B5FE1" w14:textId="77777777" w:rsidR="002569AF" w:rsidRPr="00FA6638" w:rsidRDefault="00973334" w:rsidP="00CA32C3">
      <w:pPr>
        <w:numPr>
          <w:ilvl w:val="0"/>
          <w:numId w:val="11"/>
        </w:numPr>
        <w:rPr>
          <w:rFonts w:ascii="Times New Roman" w:eastAsia="Times New Roman" w:hAnsi="Times New Roman" w:cs="Times New Roman"/>
        </w:rPr>
      </w:pPr>
      <w:r w:rsidRPr="00FA6638">
        <w:rPr>
          <w:rFonts w:ascii="Times New Roman" w:eastAsia="Times New Roman" w:hAnsi="Times New Roman" w:cs="Times New Roman"/>
        </w:rPr>
        <w:t>Not everything will be covered</w:t>
      </w:r>
    </w:p>
    <w:p w14:paraId="53EA17F3" w14:textId="77777777" w:rsidR="002569AF" w:rsidRPr="00FA6638" w:rsidRDefault="00973334" w:rsidP="00CA32C3">
      <w:pPr>
        <w:numPr>
          <w:ilvl w:val="0"/>
          <w:numId w:val="11"/>
        </w:numPr>
        <w:rPr>
          <w:rFonts w:ascii="Times New Roman" w:eastAsia="Times New Roman" w:hAnsi="Times New Roman" w:cs="Times New Roman"/>
        </w:rPr>
      </w:pPr>
      <w:r w:rsidRPr="00FA6638">
        <w:rPr>
          <w:rFonts w:ascii="Times New Roman" w:eastAsia="Times New Roman" w:hAnsi="Times New Roman" w:cs="Times New Roman"/>
        </w:rPr>
        <w:t>We are perfectly imperfect</w:t>
      </w:r>
    </w:p>
    <w:p w14:paraId="5F88A004" w14:textId="77777777" w:rsidR="00FA6638" w:rsidRDefault="00FA6638" w:rsidP="00FA6638">
      <w:pPr>
        <w:ind w:left="720"/>
        <w:rPr>
          <w:rFonts w:ascii="Times New Roman" w:eastAsia="Times New Roman" w:hAnsi="Times New Roman" w:cs="Times New Roman"/>
          <w:sz w:val="22"/>
          <w:szCs w:val="22"/>
        </w:rPr>
      </w:pPr>
    </w:p>
    <w:p w14:paraId="176FA55A" w14:textId="77777777" w:rsidR="00FA6638" w:rsidRDefault="00FA6638" w:rsidP="00FA6638">
      <w:pPr>
        <w:ind w:left="720"/>
        <w:rPr>
          <w:rFonts w:ascii="Times New Roman" w:eastAsia="Times New Roman" w:hAnsi="Times New Roman" w:cs="Times New Roman"/>
          <w:sz w:val="22"/>
          <w:szCs w:val="22"/>
        </w:rPr>
      </w:pPr>
    </w:p>
    <w:p w14:paraId="312736C0" w14:textId="77777777" w:rsidR="00FA6638" w:rsidRDefault="00FA6638" w:rsidP="00FA6638">
      <w:pPr>
        <w:ind w:left="720"/>
        <w:rPr>
          <w:rFonts w:ascii="Times New Roman" w:eastAsia="Times New Roman" w:hAnsi="Times New Roman" w:cs="Times New Roman"/>
          <w:sz w:val="22"/>
          <w:szCs w:val="22"/>
        </w:rPr>
      </w:pPr>
    </w:p>
    <w:p w14:paraId="486C4169" w14:textId="77777777" w:rsidR="00FA6638" w:rsidRDefault="00FA6638" w:rsidP="00FA6638">
      <w:pPr>
        <w:ind w:left="720"/>
        <w:rPr>
          <w:rFonts w:ascii="Times New Roman" w:eastAsia="Times New Roman" w:hAnsi="Times New Roman" w:cs="Times New Roman"/>
          <w:sz w:val="22"/>
          <w:szCs w:val="22"/>
        </w:rPr>
      </w:pPr>
    </w:p>
    <w:p w14:paraId="7C1634EE" w14:textId="77777777" w:rsidR="00FA6638" w:rsidRPr="001425D1" w:rsidRDefault="00FA6638" w:rsidP="00FA6638">
      <w:pPr>
        <w:ind w:left="720"/>
        <w:rPr>
          <w:rFonts w:ascii="Times New Roman" w:eastAsia="Times New Roman" w:hAnsi="Times New Roman" w:cs="Times New Roman"/>
          <w:sz w:val="22"/>
          <w:szCs w:val="22"/>
        </w:rPr>
      </w:pPr>
    </w:p>
    <w:p w14:paraId="3364B190" w14:textId="77777777" w:rsidR="00030C6E" w:rsidRDefault="00030C6E" w:rsidP="00CA32C3">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312"/>
        <w:gridCol w:w="4318"/>
      </w:tblGrid>
      <w:tr w:rsidR="00CA32C3" w:rsidRPr="001425D1" w14:paraId="3DF58144" w14:textId="77777777" w:rsidTr="00CA32C3">
        <w:tc>
          <w:tcPr>
            <w:tcW w:w="4428" w:type="dxa"/>
          </w:tcPr>
          <w:p w14:paraId="3E963B3B" w14:textId="0B68733D" w:rsidR="00CA32C3" w:rsidRPr="00973334" w:rsidRDefault="00CA32C3" w:rsidP="00973334">
            <w:pPr>
              <w:jc w:val="center"/>
              <w:rPr>
                <w:rFonts w:ascii="Times New Roman" w:eastAsia="Times New Roman" w:hAnsi="Times New Roman" w:cs="Times New Roman"/>
                <w:b/>
                <w:sz w:val="22"/>
                <w:szCs w:val="22"/>
              </w:rPr>
            </w:pPr>
            <w:r w:rsidRPr="00973334">
              <w:rPr>
                <w:rFonts w:ascii="Times New Roman" w:eastAsia="Times New Roman" w:hAnsi="Times New Roman" w:cs="Times New Roman"/>
                <w:b/>
                <w:sz w:val="22"/>
                <w:szCs w:val="22"/>
              </w:rPr>
              <w:t>Calling Out Culture</w:t>
            </w:r>
          </w:p>
        </w:tc>
        <w:tc>
          <w:tcPr>
            <w:tcW w:w="4428" w:type="dxa"/>
          </w:tcPr>
          <w:p w14:paraId="246B284B" w14:textId="64267FB4" w:rsidR="00CA32C3" w:rsidRPr="00973334" w:rsidRDefault="00CA32C3" w:rsidP="00973334">
            <w:pPr>
              <w:jc w:val="center"/>
              <w:rPr>
                <w:rFonts w:ascii="Times New Roman" w:eastAsia="Times New Roman" w:hAnsi="Times New Roman" w:cs="Times New Roman"/>
                <w:b/>
                <w:sz w:val="22"/>
                <w:szCs w:val="22"/>
              </w:rPr>
            </w:pPr>
            <w:r w:rsidRPr="00973334">
              <w:rPr>
                <w:rFonts w:ascii="Times New Roman" w:eastAsia="Times New Roman" w:hAnsi="Times New Roman" w:cs="Times New Roman"/>
                <w:b/>
                <w:sz w:val="22"/>
                <w:szCs w:val="22"/>
              </w:rPr>
              <w:t>Calling In:  Praxis of the Heart</w:t>
            </w:r>
          </w:p>
        </w:tc>
      </w:tr>
      <w:tr w:rsidR="00CA32C3" w:rsidRPr="001425D1" w14:paraId="76BFD653" w14:textId="77777777" w:rsidTr="00CA32C3">
        <w:tc>
          <w:tcPr>
            <w:tcW w:w="4428" w:type="dxa"/>
          </w:tcPr>
          <w:p w14:paraId="0E6CD424" w14:textId="010834A5" w:rsidR="00CA32C3" w:rsidRPr="001425D1" w:rsidRDefault="00732E25" w:rsidP="00CA32C3">
            <w:pPr>
              <w:rPr>
                <w:rFonts w:ascii="Times New Roman" w:eastAsia="Times New Roman" w:hAnsi="Times New Roman" w:cs="Times New Roman"/>
                <w:sz w:val="22"/>
                <w:szCs w:val="22"/>
              </w:rPr>
            </w:pPr>
            <w:hyperlink r:id="rId5" w:history="1">
              <w:r w:rsidR="00CA32C3" w:rsidRPr="001425D1">
                <w:rPr>
                  <w:rStyle w:val="Hyperlink"/>
                  <w:rFonts w:ascii="Times New Roman" w:eastAsia="Times New Roman" w:hAnsi="Times New Roman" w:cs="Times New Roman"/>
                  <w:sz w:val="22"/>
                  <w:szCs w:val="22"/>
                </w:rPr>
                <w:t xml:space="preserve">Call-out </w:t>
              </w:r>
            </w:hyperlink>
            <w:hyperlink r:id="rId6" w:history="1">
              <w:r w:rsidR="00CA32C3" w:rsidRPr="001425D1">
                <w:rPr>
                  <w:rStyle w:val="Hyperlink"/>
                  <w:rFonts w:ascii="Times New Roman" w:eastAsia="Times New Roman" w:hAnsi="Times New Roman" w:cs="Times New Roman"/>
                  <w:sz w:val="22"/>
                  <w:szCs w:val="22"/>
                </w:rPr>
                <w:t>culture</w:t>
              </w:r>
            </w:hyperlink>
            <w:r w:rsidR="00CA32C3" w:rsidRPr="001425D1">
              <w:rPr>
                <w:rFonts w:ascii="Times New Roman" w:eastAsia="Times New Roman" w:hAnsi="Times New Roman" w:cs="Times New Roman"/>
                <w:sz w:val="22"/>
                <w:szCs w:val="22"/>
              </w:rPr>
              <w:t xml:space="preserve"> refers to the tendency among progressives, radicals, activists, and community organizers to publicly name instances or patterns of oppressive behavior and language use by others. People can be called out for statements and actions that are sexist, racist, ableist, and the list goes on. Because call-outs tend to be public, they can enable a particularly armchair and academic brand of activism: one in which the act of calling out is seen as an end in itself…</w:t>
            </w:r>
          </w:p>
        </w:tc>
        <w:tc>
          <w:tcPr>
            <w:tcW w:w="4428" w:type="dxa"/>
          </w:tcPr>
          <w:p w14:paraId="17AF2E10" w14:textId="77777777" w:rsidR="00CA32C3" w:rsidRPr="001425D1" w:rsidRDefault="00CA32C3" w:rsidP="00CA32C3">
            <w:p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“Calling in as a practice of loving each other enough to allow each other to make mistakes; a practice of loving ourselves enough to know that what we’re trying to do here is a radical unlearning of everything we have been configured to believe is normal.”</w:t>
            </w:r>
          </w:p>
          <w:p w14:paraId="78864406" w14:textId="4C55EE98" w:rsidR="00CA32C3" w:rsidRPr="001425D1" w:rsidRDefault="00CA32C3" w:rsidP="00CA32C3">
            <w:pPr>
              <w:jc w:val="right"/>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 xml:space="preserve">- </w:t>
            </w:r>
            <w:proofErr w:type="spellStart"/>
            <w:r w:rsidRPr="001425D1">
              <w:rPr>
                <w:rFonts w:ascii="Times New Roman" w:eastAsia="Times New Roman" w:hAnsi="Times New Roman" w:cs="Times New Roman"/>
                <w:sz w:val="22"/>
                <w:szCs w:val="22"/>
              </w:rPr>
              <w:t>Ngọc</w:t>
            </w:r>
            <w:proofErr w:type="spellEnd"/>
            <w:r w:rsidRPr="001425D1">
              <w:rPr>
                <w:rFonts w:ascii="Times New Roman" w:eastAsia="Times New Roman" w:hAnsi="Times New Roman" w:cs="Times New Roman"/>
                <w:sz w:val="22"/>
                <w:szCs w:val="22"/>
              </w:rPr>
              <w:t xml:space="preserve"> Loan </w:t>
            </w:r>
            <w:proofErr w:type="spellStart"/>
            <w:r w:rsidRPr="001425D1">
              <w:rPr>
                <w:rFonts w:ascii="Times New Roman" w:eastAsia="Times New Roman" w:hAnsi="Times New Roman" w:cs="Times New Roman"/>
                <w:sz w:val="22"/>
                <w:szCs w:val="22"/>
              </w:rPr>
              <w:t>Trần</w:t>
            </w:r>
            <w:proofErr w:type="spellEnd"/>
            <w:r w:rsidRPr="001425D1">
              <w:rPr>
                <w:rFonts w:ascii="Times New Roman" w:eastAsia="Times New Roman" w:hAnsi="Times New Roman" w:cs="Times New Roman"/>
                <w:sz w:val="22"/>
                <w:szCs w:val="22"/>
              </w:rPr>
              <w:t xml:space="preserve"> </w:t>
            </w:r>
          </w:p>
          <w:p w14:paraId="001312AB" w14:textId="77777777" w:rsidR="00CA32C3" w:rsidRPr="001425D1" w:rsidRDefault="00CA32C3" w:rsidP="001425D1">
            <w:pPr>
              <w:rPr>
                <w:rFonts w:ascii="Times New Roman" w:eastAsia="Times New Roman" w:hAnsi="Times New Roman" w:cs="Times New Roman"/>
                <w:sz w:val="22"/>
                <w:szCs w:val="22"/>
              </w:rPr>
            </w:pPr>
          </w:p>
        </w:tc>
      </w:tr>
      <w:tr w:rsidR="00CA32C3" w:rsidRPr="001425D1" w14:paraId="204ABC41" w14:textId="77777777" w:rsidTr="00CA32C3">
        <w:tc>
          <w:tcPr>
            <w:tcW w:w="4428" w:type="dxa"/>
          </w:tcPr>
          <w:p w14:paraId="39EFC59C" w14:textId="3686E46B" w:rsidR="00CA32C3" w:rsidRPr="001425D1" w:rsidRDefault="00CA32C3" w:rsidP="00CA32C3">
            <w:pPr>
              <w:rPr>
                <w:rFonts w:ascii="Times New Roman" w:eastAsia="Times New Roman" w:hAnsi="Times New Roman" w:cs="Times New Roman"/>
                <w:sz w:val="22"/>
                <w:szCs w:val="22"/>
              </w:rPr>
            </w:pPr>
            <w:r w:rsidRPr="001425D1">
              <w:rPr>
                <w:rFonts w:ascii="Times New Roman" w:eastAsia="Times New Roman" w:hAnsi="Times New Roman" w:cs="Times New Roman"/>
                <w:b/>
                <w:bCs/>
                <w:sz w:val="22"/>
                <w:szCs w:val="22"/>
              </w:rPr>
              <w:t>In the context of “call-out” culture</w:t>
            </w:r>
            <w:r w:rsidRPr="001425D1">
              <w:rPr>
                <w:rFonts w:ascii="Times New Roman" w:eastAsia="Times New Roman" w:hAnsi="Times New Roman" w:cs="Times New Roman"/>
                <w:sz w:val="22"/>
                <w:szCs w:val="22"/>
              </w:rPr>
              <w:t xml:space="preserve">: </w:t>
            </w:r>
          </w:p>
          <w:p w14:paraId="3E7CB2EF" w14:textId="77777777" w:rsidR="002569AF" w:rsidRPr="001425D1" w:rsidRDefault="00973334" w:rsidP="00CA32C3">
            <w:pPr>
              <w:numPr>
                <w:ilvl w:val="0"/>
                <w:numId w:val="12"/>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It is easy to forget that the individual we are calling out is a human being</w:t>
            </w:r>
          </w:p>
          <w:p w14:paraId="50E95CAE" w14:textId="77777777" w:rsidR="002569AF" w:rsidRPr="001425D1" w:rsidRDefault="00973334" w:rsidP="00CA32C3">
            <w:pPr>
              <w:numPr>
                <w:ilvl w:val="0"/>
                <w:numId w:val="12"/>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Different human beings in different social locations will be receptive to different strategies for learning and growing</w:t>
            </w:r>
          </w:p>
          <w:p w14:paraId="23956198" w14:textId="77777777" w:rsidR="002569AF" w:rsidRPr="001425D1" w:rsidRDefault="00973334" w:rsidP="00CA32C3">
            <w:pPr>
              <w:numPr>
                <w:ilvl w:val="0"/>
                <w:numId w:val="12"/>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One action becomes a reason to pass judgment on someone’s entire being</w:t>
            </w:r>
          </w:p>
          <w:p w14:paraId="34CDCAA7" w14:textId="0B7D69CF" w:rsidR="002569AF" w:rsidRPr="001425D1" w:rsidRDefault="00973334" w:rsidP="00CA32C3">
            <w:pPr>
              <w:numPr>
                <w:ilvl w:val="0"/>
                <w:numId w:val="12"/>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Call-out culture can end up mirroring what the prison industrial complex teaches: to banish and dispose of individuals rather than to engage with them as people</w:t>
            </w:r>
            <w:r w:rsidR="00EB6FFC">
              <w:rPr>
                <w:rFonts w:ascii="Times New Roman" w:eastAsia="Times New Roman" w:hAnsi="Times New Roman" w:cs="Times New Roman"/>
                <w:sz w:val="22"/>
                <w:szCs w:val="22"/>
              </w:rPr>
              <w:t xml:space="preserve"> with complicated stories and </w:t>
            </w:r>
            <w:proofErr w:type="spellStart"/>
            <w:r w:rsidR="00EB6FFC">
              <w:rPr>
                <w:rFonts w:ascii="Times New Roman" w:eastAsia="Times New Roman" w:hAnsi="Times New Roman" w:cs="Times New Roman"/>
                <w:sz w:val="22"/>
                <w:szCs w:val="22"/>
              </w:rPr>
              <w:t>hy</w:t>
            </w:r>
            <w:r w:rsidRPr="001425D1">
              <w:rPr>
                <w:rFonts w:ascii="Times New Roman" w:eastAsia="Times New Roman" w:hAnsi="Times New Roman" w:cs="Times New Roman"/>
                <w:sz w:val="22"/>
                <w:szCs w:val="22"/>
              </w:rPr>
              <w:t>stories</w:t>
            </w:r>
            <w:proofErr w:type="spellEnd"/>
          </w:p>
          <w:p w14:paraId="388E34CD" w14:textId="77777777" w:rsidR="00CA32C3" w:rsidRPr="001425D1" w:rsidRDefault="00CA32C3" w:rsidP="00CA32C3">
            <w:pPr>
              <w:rPr>
                <w:rFonts w:ascii="Times New Roman" w:eastAsia="Times New Roman" w:hAnsi="Times New Roman" w:cs="Times New Roman"/>
                <w:sz w:val="22"/>
                <w:szCs w:val="22"/>
              </w:rPr>
            </w:pPr>
          </w:p>
        </w:tc>
        <w:tc>
          <w:tcPr>
            <w:tcW w:w="4428" w:type="dxa"/>
          </w:tcPr>
          <w:p w14:paraId="5E7B9833" w14:textId="500FC8B0" w:rsidR="002569AF" w:rsidRPr="001425D1" w:rsidRDefault="001425D1" w:rsidP="001425D1">
            <w:p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 xml:space="preserve">In the context of Calling </w:t>
            </w:r>
            <w:proofErr w:type="gramStart"/>
            <w:r w:rsidRPr="001425D1">
              <w:rPr>
                <w:rFonts w:ascii="Times New Roman" w:eastAsia="Times New Roman" w:hAnsi="Times New Roman" w:cs="Times New Roman"/>
                <w:sz w:val="22"/>
                <w:szCs w:val="22"/>
              </w:rPr>
              <w:t>In</w:t>
            </w:r>
            <w:proofErr w:type="gramEnd"/>
            <w:r w:rsidRPr="001425D1">
              <w:rPr>
                <w:rFonts w:ascii="Times New Roman" w:eastAsia="Times New Roman" w:hAnsi="Times New Roman" w:cs="Times New Roman"/>
                <w:sz w:val="22"/>
                <w:szCs w:val="22"/>
              </w:rPr>
              <w:t xml:space="preserve"> Culture:</w:t>
            </w:r>
          </w:p>
          <w:p w14:paraId="4DF47D0D" w14:textId="6D40FD81" w:rsidR="001425D1" w:rsidRPr="001425D1" w:rsidRDefault="001425D1"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Stay Responsible for your feelings</w:t>
            </w:r>
          </w:p>
          <w:p w14:paraId="468ACD72" w14:textId="45FFDD95" w:rsidR="002569AF" w:rsidRPr="001425D1" w:rsidRDefault="001425D1"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 xml:space="preserve">Identify </w:t>
            </w:r>
            <w:r w:rsidR="00973334" w:rsidRPr="001425D1">
              <w:rPr>
                <w:rFonts w:ascii="Times New Roman" w:eastAsia="Times New Roman" w:hAnsi="Times New Roman" w:cs="Times New Roman"/>
                <w:sz w:val="22"/>
                <w:szCs w:val="22"/>
              </w:rPr>
              <w:t>unconscious biases (conversation filters)</w:t>
            </w:r>
          </w:p>
          <w:p w14:paraId="55F85DFD" w14:textId="77777777" w:rsidR="002569AF" w:rsidRPr="001425D1" w:rsidRDefault="00973334"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Be mindful of personal power and privilege</w:t>
            </w:r>
          </w:p>
          <w:p w14:paraId="343A8901" w14:textId="77777777" w:rsidR="002569AF" w:rsidRPr="001425D1" w:rsidRDefault="00973334"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Provide Micro-affirmations</w:t>
            </w:r>
          </w:p>
          <w:p w14:paraId="4B362117" w14:textId="77777777" w:rsidR="002569AF" w:rsidRPr="001425D1" w:rsidRDefault="00973334"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Allow for mistakes to happen</w:t>
            </w:r>
          </w:p>
          <w:p w14:paraId="76A05135" w14:textId="77777777" w:rsidR="002569AF" w:rsidRPr="001425D1" w:rsidRDefault="00973334"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Think about what makes your relationship with this person important.</w:t>
            </w:r>
          </w:p>
          <w:p w14:paraId="7F5866FF" w14:textId="77777777" w:rsidR="002569AF" w:rsidRPr="001425D1" w:rsidRDefault="00973334" w:rsidP="00CA32C3">
            <w:pPr>
              <w:numPr>
                <w:ilvl w:val="0"/>
                <w:numId w:val="13"/>
              </w:numPr>
              <w:rPr>
                <w:rFonts w:ascii="Times New Roman" w:eastAsia="Times New Roman" w:hAnsi="Times New Roman" w:cs="Times New Roman"/>
                <w:sz w:val="22"/>
                <w:szCs w:val="22"/>
              </w:rPr>
            </w:pPr>
            <w:r w:rsidRPr="001425D1">
              <w:rPr>
                <w:rFonts w:ascii="Times New Roman" w:eastAsia="Times New Roman" w:hAnsi="Times New Roman" w:cs="Times New Roman"/>
                <w:sz w:val="22"/>
                <w:szCs w:val="22"/>
              </w:rPr>
              <w:t>Engage in dialogue including clarifying values and checking your personal perception</w:t>
            </w:r>
          </w:p>
          <w:p w14:paraId="428C6D52" w14:textId="508E2621" w:rsidR="00CA32C3" w:rsidRPr="001425D1" w:rsidRDefault="00CA32C3" w:rsidP="001425D1">
            <w:pPr>
              <w:rPr>
                <w:rFonts w:ascii="Times New Roman" w:eastAsia="Times New Roman" w:hAnsi="Times New Roman" w:cs="Times New Roman"/>
                <w:sz w:val="22"/>
                <w:szCs w:val="22"/>
              </w:rPr>
            </w:pPr>
          </w:p>
        </w:tc>
      </w:tr>
    </w:tbl>
    <w:p w14:paraId="2D2BC4E7" w14:textId="2FA4B2C7" w:rsidR="001425D1" w:rsidRDefault="001425D1" w:rsidP="00CA32C3">
      <w:pPr>
        <w:rPr>
          <w:rFonts w:ascii="Times New Roman" w:eastAsia="Times New Roman" w:hAnsi="Times New Roman" w:cs="Times New Roman"/>
          <w:b/>
          <w:sz w:val="22"/>
          <w:szCs w:val="22"/>
          <w:u w:val="single"/>
        </w:rPr>
      </w:pPr>
    </w:p>
    <w:p w14:paraId="4F0299AF" w14:textId="0E703621" w:rsidR="00F45704" w:rsidRPr="00EB6FFC" w:rsidRDefault="00CA32C3" w:rsidP="00F45704">
      <w:pPr>
        <w:rPr>
          <w:rFonts w:ascii="Times New Roman" w:eastAsia="Times New Roman" w:hAnsi="Times New Roman" w:cs="Times New Roman"/>
          <w:b/>
          <w:sz w:val="22"/>
          <w:szCs w:val="22"/>
          <w:u w:val="single"/>
        </w:rPr>
      </w:pPr>
      <w:r w:rsidRPr="001425D1">
        <w:rPr>
          <w:rFonts w:ascii="Times New Roman" w:eastAsia="Times New Roman" w:hAnsi="Times New Roman" w:cs="Times New Roman"/>
          <w:b/>
          <w:sz w:val="22"/>
          <w:szCs w:val="22"/>
          <w:u w:val="single"/>
        </w:rPr>
        <w:t>Resources:</w:t>
      </w:r>
    </w:p>
    <w:p w14:paraId="7E990285" w14:textId="4C2B8D78" w:rsidR="00F45704" w:rsidRPr="0061146F" w:rsidRDefault="00F45704" w:rsidP="00F45704">
      <w:pPr>
        <w:rPr>
          <w:rFonts w:ascii="Times New Roman" w:eastAsia="PCMyungjo" w:hAnsi="Times New Roman" w:cs="Times New Roman"/>
          <w:sz w:val="22"/>
          <w:szCs w:val="22"/>
        </w:rPr>
      </w:pPr>
      <w:proofErr w:type="spellStart"/>
      <w:r>
        <w:rPr>
          <w:rFonts w:ascii="Times New Roman" w:eastAsia="PCMyungjo" w:hAnsi="Times New Roman" w:cs="Times New Roman"/>
          <w:sz w:val="22"/>
          <w:szCs w:val="22"/>
        </w:rPr>
        <w:t>Derald</w:t>
      </w:r>
      <w:proofErr w:type="spellEnd"/>
      <w:r>
        <w:rPr>
          <w:rFonts w:ascii="Times New Roman" w:eastAsia="PCMyungjo" w:hAnsi="Times New Roman" w:cs="Times New Roman"/>
          <w:sz w:val="22"/>
          <w:szCs w:val="22"/>
        </w:rPr>
        <w:t xml:space="preserve"> Wind Sue.  2010 </w:t>
      </w:r>
      <w:r w:rsidR="003E6119" w:rsidRPr="0061146F">
        <w:rPr>
          <w:rFonts w:ascii="Times New Roman" w:eastAsia="PCMyungjo" w:hAnsi="Times New Roman" w:cs="Times New Roman"/>
          <w:sz w:val="22"/>
          <w:szCs w:val="22"/>
        </w:rPr>
        <w:t>Ma</w:t>
      </w:r>
      <w:r w:rsidR="003E6119">
        <w:rPr>
          <w:rFonts w:ascii="Times New Roman" w:eastAsia="PCMyungjo" w:hAnsi="Times New Roman" w:cs="Times New Roman"/>
          <w:sz w:val="22"/>
          <w:szCs w:val="22"/>
        </w:rPr>
        <w:t>croaggressions</w:t>
      </w:r>
      <w:r>
        <w:rPr>
          <w:rFonts w:ascii="Times New Roman" w:eastAsia="PCMyungjo" w:hAnsi="Times New Roman" w:cs="Times New Roman"/>
          <w:sz w:val="22"/>
          <w:szCs w:val="22"/>
        </w:rPr>
        <w:t xml:space="preserve"> in Everyday Life.  J. Wiley &amp; Sons, Inc: New Jersey.</w:t>
      </w:r>
    </w:p>
    <w:p w14:paraId="491807E8" w14:textId="77777777" w:rsidR="00C06336" w:rsidRPr="001425D1" w:rsidRDefault="00C06336" w:rsidP="00CA32C3">
      <w:pPr>
        <w:ind w:left="360"/>
        <w:rPr>
          <w:rFonts w:ascii="Times New Roman" w:eastAsia="Times New Roman" w:hAnsi="Times New Roman" w:cs="Times New Roman"/>
          <w:sz w:val="22"/>
          <w:szCs w:val="22"/>
        </w:rPr>
      </w:pPr>
    </w:p>
    <w:p w14:paraId="6F31DA27" w14:textId="1B75221A" w:rsidR="000B2342" w:rsidRPr="0061146F" w:rsidRDefault="00FA6638" w:rsidP="00C06336">
      <w:pPr>
        <w:rPr>
          <w:rFonts w:ascii="Times New Roman" w:eastAsia="PCMyungjo" w:hAnsi="Times New Roman" w:cs="Times New Roman"/>
          <w:sz w:val="22"/>
          <w:szCs w:val="22"/>
        </w:rPr>
      </w:pPr>
      <w:r>
        <w:rPr>
          <w:rFonts w:ascii="Times New Roman" w:eastAsia="PCMyungjo" w:hAnsi="Times New Roman" w:cs="Times New Roman"/>
          <w:sz w:val="22"/>
          <w:szCs w:val="22"/>
        </w:rPr>
        <w:t xml:space="preserve">Glenn Singleton &amp; Curtis Linton. </w:t>
      </w:r>
      <w:r w:rsidR="00E4159F">
        <w:rPr>
          <w:rFonts w:ascii="Times New Roman" w:eastAsia="PCMyungjo" w:hAnsi="Times New Roman" w:cs="Times New Roman"/>
          <w:sz w:val="22"/>
          <w:szCs w:val="22"/>
        </w:rPr>
        <w:t xml:space="preserve">(2015) </w:t>
      </w:r>
      <w:r w:rsidR="000B2342" w:rsidRPr="0061146F">
        <w:rPr>
          <w:rFonts w:ascii="Times New Roman" w:eastAsia="PCMyungjo" w:hAnsi="Times New Roman" w:cs="Times New Roman"/>
          <w:sz w:val="22"/>
          <w:szCs w:val="22"/>
        </w:rPr>
        <w:t>Courageous Conversations about Race: A Field Guide for Achieving Equity in Schools</w:t>
      </w:r>
      <w:r w:rsidR="00E4159F">
        <w:rPr>
          <w:rFonts w:ascii="Times New Roman" w:eastAsia="PCMyungjo" w:hAnsi="Times New Roman" w:cs="Times New Roman"/>
          <w:sz w:val="22"/>
          <w:szCs w:val="22"/>
        </w:rPr>
        <w:t>.  Sage Publications: Thousand Oaks CA.</w:t>
      </w:r>
    </w:p>
    <w:p w14:paraId="7C16F3DC" w14:textId="77777777" w:rsidR="00F45704" w:rsidRDefault="00F45704" w:rsidP="00F45704">
      <w:pPr>
        <w:rPr>
          <w:rFonts w:ascii="Times New Roman" w:eastAsia="PCMyungjo" w:hAnsi="Times New Roman" w:cs="Times New Roman"/>
          <w:iCs/>
          <w:sz w:val="22"/>
          <w:szCs w:val="22"/>
        </w:rPr>
      </w:pPr>
    </w:p>
    <w:p w14:paraId="0B4BF587" w14:textId="77777777" w:rsidR="00F45704" w:rsidRDefault="00F45704" w:rsidP="00F45704">
      <w:pPr>
        <w:rPr>
          <w:rFonts w:ascii="Times New Roman" w:eastAsia="PCMyungjo" w:hAnsi="Times New Roman" w:cs="Times New Roman"/>
          <w:iCs/>
          <w:sz w:val="22"/>
          <w:szCs w:val="22"/>
        </w:rPr>
      </w:pPr>
      <w:proofErr w:type="spellStart"/>
      <w:r w:rsidRPr="0061146F">
        <w:rPr>
          <w:rFonts w:ascii="Times New Roman" w:eastAsia="PCMyungjo" w:hAnsi="Times New Roman" w:cs="Times New Roman"/>
          <w:iCs/>
          <w:sz w:val="22"/>
          <w:szCs w:val="22"/>
        </w:rPr>
        <w:t>Ngọc</w:t>
      </w:r>
      <w:proofErr w:type="spellEnd"/>
      <w:r w:rsidRPr="0061146F">
        <w:rPr>
          <w:rFonts w:ascii="Times New Roman" w:eastAsia="PCMyungjo" w:hAnsi="Times New Roman" w:cs="Times New Roman"/>
          <w:iCs/>
          <w:sz w:val="22"/>
          <w:szCs w:val="22"/>
        </w:rPr>
        <w:t xml:space="preserve"> Loan </w:t>
      </w:r>
      <w:proofErr w:type="spellStart"/>
      <w:r w:rsidRPr="0061146F">
        <w:rPr>
          <w:rFonts w:ascii="Times New Roman" w:eastAsia="PCMyungjo" w:hAnsi="Times New Roman" w:cs="Times New Roman"/>
          <w:iCs/>
          <w:sz w:val="22"/>
          <w:szCs w:val="22"/>
        </w:rPr>
        <w:t>Trần</w:t>
      </w:r>
      <w:proofErr w:type="spellEnd"/>
      <w:r w:rsidRPr="0061146F">
        <w:rPr>
          <w:rFonts w:ascii="Times New Roman" w:eastAsia="PCMyungjo" w:hAnsi="Times New Roman" w:cs="Times New Roman"/>
          <w:iCs/>
          <w:sz w:val="22"/>
          <w:szCs w:val="22"/>
        </w:rPr>
        <w:t>. Calling In: A less disposable way of holding each other accountable. December 18, 2013.</w:t>
      </w:r>
      <w:r w:rsidRPr="0061146F">
        <w:rPr>
          <w:rFonts w:ascii="Times New Roman" w:eastAsia="PCMyungjo" w:hAnsi="Times New Roman" w:cs="Times New Roman"/>
          <w:i/>
          <w:iCs/>
          <w:sz w:val="22"/>
          <w:szCs w:val="22"/>
        </w:rPr>
        <w:t xml:space="preserve">   </w:t>
      </w:r>
      <w:r w:rsidRPr="0061146F">
        <w:rPr>
          <w:rFonts w:ascii="Times New Roman" w:eastAsia="PCMyungjo" w:hAnsi="Times New Roman" w:cs="Times New Roman"/>
          <w:iCs/>
          <w:sz w:val="22"/>
          <w:szCs w:val="22"/>
        </w:rPr>
        <w:t xml:space="preserve">Retrieved from </w:t>
      </w:r>
      <w:hyperlink r:id="rId7" w:history="1">
        <w:r w:rsidRPr="0061146F">
          <w:rPr>
            <w:rStyle w:val="Hyperlink"/>
            <w:rFonts w:ascii="Times New Roman" w:eastAsia="PCMyungjo" w:hAnsi="Times New Roman" w:cs="Times New Roman"/>
            <w:iCs/>
            <w:sz w:val="22"/>
            <w:szCs w:val="22"/>
          </w:rPr>
          <w:t>http://www.bgdblog.org/2013/12/calling-less-disposable-way-holding-accountable/</w:t>
        </w:r>
      </w:hyperlink>
      <w:r w:rsidRPr="0061146F">
        <w:rPr>
          <w:rFonts w:ascii="Times New Roman" w:eastAsia="PCMyungjo" w:hAnsi="Times New Roman" w:cs="Times New Roman"/>
          <w:iCs/>
          <w:sz w:val="22"/>
          <w:szCs w:val="22"/>
        </w:rPr>
        <w:t xml:space="preserve"> </w:t>
      </w:r>
    </w:p>
    <w:p w14:paraId="68115955" w14:textId="77777777" w:rsidR="00F45704" w:rsidRDefault="00F45704" w:rsidP="00F45704">
      <w:pPr>
        <w:rPr>
          <w:rFonts w:ascii="Times New Roman" w:eastAsia="PCMyungjo" w:hAnsi="Times New Roman" w:cs="Times New Roman"/>
          <w:sz w:val="22"/>
          <w:szCs w:val="22"/>
        </w:rPr>
      </w:pPr>
    </w:p>
    <w:p w14:paraId="577D7636" w14:textId="77777777" w:rsidR="00F45704" w:rsidRPr="0061146F" w:rsidRDefault="00F45704" w:rsidP="00F45704">
      <w:pPr>
        <w:rPr>
          <w:rFonts w:ascii="Times New Roman" w:eastAsia="PCMyungjo" w:hAnsi="Times New Roman" w:cs="Times New Roman"/>
          <w:iCs/>
          <w:sz w:val="22"/>
          <w:szCs w:val="22"/>
        </w:rPr>
      </w:pPr>
      <w:r>
        <w:rPr>
          <w:rFonts w:ascii="Times New Roman" w:eastAsia="PCMyungjo" w:hAnsi="Times New Roman" w:cs="Times New Roman"/>
          <w:sz w:val="22"/>
          <w:szCs w:val="22"/>
        </w:rPr>
        <w:t xml:space="preserve">Sian Ferguson.  </w:t>
      </w:r>
      <w:r w:rsidRPr="0061146F">
        <w:rPr>
          <w:rFonts w:ascii="Times New Roman" w:eastAsia="PCMyungjo" w:hAnsi="Times New Roman" w:cs="Times New Roman"/>
          <w:sz w:val="22"/>
          <w:szCs w:val="22"/>
        </w:rPr>
        <w:t>Calling In: A Quick Guide on When and How</w:t>
      </w:r>
      <w:r>
        <w:rPr>
          <w:rFonts w:ascii="Times New Roman" w:eastAsia="PCMyungjo" w:hAnsi="Times New Roman" w:cs="Times New Roman"/>
          <w:sz w:val="22"/>
          <w:szCs w:val="22"/>
        </w:rPr>
        <w:t>.  Retrieved from</w:t>
      </w:r>
    </w:p>
    <w:p w14:paraId="032CC86B" w14:textId="77777777" w:rsidR="00F45704" w:rsidRPr="0061146F" w:rsidRDefault="00732E25" w:rsidP="00F45704">
      <w:pPr>
        <w:rPr>
          <w:rFonts w:ascii="Times New Roman" w:eastAsia="PCMyungjo" w:hAnsi="Times New Roman" w:cs="Times New Roman"/>
          <w:sz w:val="22"/>
          <w:szCs w:val="22"/>
          <w:u w:val="single"/>
        </w:rPr>
      </w:pPr>
      <w:hyperlink r:id="rId8" w:history="1">
        <w:r w:rsidR="00F45704" w:rsidRPr="0061146F">
          <w:rPr>
            <w:rStyle w:val="Hyperlink"/>
            <w:rFonts w:ascii="Times New Roman" w:eastAsia="PCMyungjo" w:hAnsi="Times New Roman" w:cs="Times New Roman"/>
            <w:sz w:val="22"/>
            <w:szCs w:val="22"/>
          </w:rPr>
          <w:t>http://everydayfeminism.com/2015/01/guide-to-calling-in/</w:t>
        </w:r>
      </w:hyperlink>
      <w:r w:rsidR="00F45704" w:rsidRPr="0061146F">
        <w:rPr>
          <w:rFonts w:ascii="Times New Roman" w:eastAsia="PCMyungjo" w:hAnsi="Times New Roman" w:cs="Times New Roman"/>
          <w:sz w:val="22"/>
          <w:szCs w:val="22"/>
        </w:rPr>
        <w:t> </w:t>
      </w:r>
    </w:p>
    <w:p w14:paraId="00A80673" w14:textId="77777777" w:rsidR="009A0564" w:rsidRPr="0061146F" w:rsidRDefault="009A0564" w:rsidP="00C06336">
      <w:pPr>
        <w:rPr>
          <w:rFonts w:ascii="Times New Roman" w:eastAsia="PCMyungjo" w:hAnsi="Times New Roman" w:cs="Times New Roman"/>
          <w:sz w:val="22"/>
          <w:szCs w:val="22"/>
        </w:rPr>
      </w:pPr>
    </w:p>
    <w:p w14:paraId="2A266BC3" w14:textId="7E1F63CE" w:rsidR="0061146F" w:rsidRDefault="00030C6E" w:rsidP="00C06336">
      <w:pPr>
        <w:rPr>
          <w:rFonts w:ascii="Times New Roman" w:eastAsia="PCMyungjo" w:hAnsi="Times New Roman" w:cs="Times New Roman"/>
          <w:sz w:val="22"/>
          <w:szCs w:val="22"/>
        </w:rPr>
      </w:pPr>
      <w:r w:rsidRPr="0061146F">
        <w:rPr>
          <w:rFonts w:ascii="Times New Roman" w:eastAsia="PCMyungjo" w:hAnsi="Times New Roman" w:cs="Times New Roman"/>
          <w:sz w:val="22"/>
          <w:szCs w:val="22"/>
        </w:rPr>
        <w:t xml:space="preserve">Identify </w:t>
      </w:r>
      <w:r w:rsidR="003E6119">
        <w:rPr>
          <w:rFonts w:ascii="Times New Roman" w:eastAsia="PCMyungjo" w:hAnsi="Times New Roman" w:cs="Times New Roman"/>
          <w:sz w:val="22"/>
          <w:szCs w:val="22"/>
        </w:rPr>
        <w:t>Unconscious Bias and Microaggre</w:t>
      </w:r>
      <w:r w:rsidR="003E6119" w:rsidRPr="0061146F">
        <w:rPr>
          <w:rFonts w:ascii="Times New Roman" w:eastAsia="PCMyungjo" w:hAnsi="Times New Roman" w:cs="Times New Roman"/>
          <w:sz w:val="22"/>
          <w:szCs w:val="22"/>
        </w:rPr>
        <w:t>ssions</w:t>
      </w:r>
      <w:r w:rsidR="00C06336" w:rsidRPr="0061146F">
        <w:rPr>
          <w:rFonts w:ascii="Times New Roman" w:eastAsia="PCMyungjo" w:hAnsi="Times New Roman" w:cs="Times New Roman"/>
          <w:sz w:val="22"/>
          <w:szCs w:val="22"/>
        </w:rPr>
        <w:t>.  Retrieved from</w:t>
      </w:r>
      <w:r w:rsidR="0061146F">
        <w:rPr>
          <w:rFonts w:ascii="Times New Roman" w:eastAsia="PCMyungjo" w:hAnsi="Times New Roman" w:cs="Times New Roman"/>
          <w:sz w:val="22"/>
          <w:szCs w:val="22"/>
        </w:rPr>
        <w:t xml:space="preserve"> </w:t>
      </w:r>
      <w:hyperlink r:id="rId9" w:history="1">
        <w:r w:rsidR="00C06336" w:rsidRPr="0061146F">
          <w:rPr>
            <w:rStyle w:val="Hyperlink"/>
            <w:rFonts w:ascii="Times New Roman" w:eastAsia="PCMyungjo" w:hAnsi="Times New Roman" w:cs="Times New Roman"/>
            <w:sz w:val="22"/>
            <w:szCs w:val="22"/>
          </w:rPr>
          <w:t>http://www.cookross.com/docs/UnconsciousBias.pdf</w:t>
        </w:r>
      </w:hyperlink>
    </w:p>
    <w:p w14:paraId="490C105E" w14:textId="77777777" w:rsidR="009A0564" w:rsidRPr="0061146F" w:rsidRDefault="009A0564" w:rsidP="00C06336">
      <w:pPr>
        <w:rPr>
          <w:rFonts w:ascii="Times New Roman" w:eastAsia="PCMyungjo" w:hAnsi="Times New Roman" w:cs="Times New Roman"/>
          <w:sz w:val="22"/>
          <w:szCs w:val="22"/>
        </w:rPr>
      </w:pPr>
    </w:p>
    <w:p w14:paraId="7778E275" w14:textId="1F57262F" w:rsidR="00703CC2" w:rsidRPr="0061146F" w:rsidRDefault="00030C6E" w:rsidP="00C06336">
      <w:pPr>
        <w:rPr>
          <w:rFonts w:ascii="Times New Roman" w:eastAsia="PCMyungjo" w:hAnsi="Times New Roman" w:cs="Times New Roman"/>
          <w:sz w:val="22"/>
          <w:szCs w:val="22"/>
        </w:rPr>
      </w:pPr>
      <w:r w:rsidRPr="0061146F">
        <w:rPr>
          <w:rFonts w:ascii="Times New Roman" w:eastAsia="PCMyungjo" w:hAnsi="Times New Roman" w:cs="Times New Roman"/>
          <w:sz w:val="22"/>
          <w:szCs w:val="22"/>
        </w:rPr>
        <w:t xml:space="preserve">Learn 5-Why Analysis </w:t>
      </w:r>
      <w:r w:rsidR="00CA32C3" w:rsidRPr="0061146F">
        <w:rPr>
          <w:rFonts w:ascii="Times New Roman" w:eastAsia="PCMyungjo" w:hAnsi="Times New Roman" w:cs="Times New Roman"/>
          <w:sz w:val="22"/>
          <w:szCs w:val="22"/>
        </w:rPr>
        <w:t>(Mindtools)</w:t>
      </w:r>
      <w:r w:rsidR="00C06336" w:rsidRPr="0061146F">
        <w:rPr>
          <w:rFonts w:ascii="Times New Roman" w:eastAsia="PCMyungjo" w:hAnsi="Times New Roman" w:cs="Times New Roman"/>
          <w:sz w:val="22"/>
          <w:szCs w:val="22"/>
        </w:rPr>
        <w:t>. Retrieved from</w:t>
      </w:r>
    </w:p>
    <w:p w14:paraId="4EEFA498" w14:textId="56B78555" w:rsidR="0002424B" w:rsidRDefault="00732E25" w:rsidP="00C06336">
      <w:pPr>
        <w:rPr>
          <w:rFonts w:ascii="Times New Roman" w:eastAsia="PCMyungjo" w:hAnsi="Times New Roman" w:cs="Times New Roman"/>
          <w:sz w:val="22"/>
          <w:szCs w:val="22"/>
        </w:rPr>
      </w:pPr>
      <w:hyperlink r:id="rId10" w:history="1">
        <w:r w:rsidR="003E6119" w:rsidRPr="00E60AF2">
          <w:rPr>
            <w:rStyle w:val="Hyperlink"/>
            <w:rFonts w:ascii="Times New Roman" w:eastAsia="PCMyungjo" w:hAnsi="Times New Roman" w:cs="Times New Roman"/>
            <w:sz w:val="22"/>
            <w:szCs w:val="22"/>
          </w:rPr>
          <w:t>https://www.mindtools.com/pages/article/newTMC_5W.htm</w:t>
        </w:r>
      </w:hyperlink>
      <w:r w:rsidR="003E6119">
        <w:rPr>
          <w:rFonts w:ascii="Times New Roman" w:eastAsia="PCMyungjo" w:hAnsi="Times New Roman" w:cs="Times New Roman"/>
          <w:sz w:val="22"/>
          <w:szCs w:val="22"/>
        </w:rPr>
        <w:t xml:space="preserve"> </w:t>
      </w:r>
    </w:p>
    <w:p w14:paraId="01D940B2" w14:textId="77777777" w:rsidR="00EB6FFC" w:rsidRPr="0061146F" w:rsidRDefault="00EB6FFC" w:rsidP="00C06336">
      <w:pPr>
        <w:rPr>
          <w:rFonts w:ascii="Times New Roman" w:eastAsia="PCMyungjo" w:hAnsi="Times New Roman" w:cs="Times New Roman"/>
          <w:sz w:val="22"/>
          <w:szCs w:val="22"/>
        </w:rPr>
      </w:pPr>
    </w:p>
    <w:p w14:paraId="71D8D387" w14:textId="03BAAF2F" w:rsidR="008D0539" w:rsidRPr="00EB6FFC" w:rsidRDefault="00030C6E" w:rsidP="00030C6E">
      <w:pPr>
        <w:rPr>
          <w:rFonts w:ascii="Times New Roman" w:eastAsia="PCMyungjo" w:hAnsi="Times New Roman" w:cs="Times New Roman"/>
          <w:sz w:val="22"/>
          <w:szCs w:val="22"/>
        </w:rPr>
      </w:pPr>
      <w:r w:rsidRPr="0061146F">
        <w:rPr>
          <w:rFonts w:ascii="Times New Roman" w:eastAsia="PCMyungjo" w:hAnsi="Times New Roman" w:cs="Times New Roman"/>
          <w:sz w:val="22"/>
          <w:szCs w:val="22"/>
        </w:rPr>
        <w:t>Practice/Integrate Mindfulness</w:t>
      </w:r>
      <w:r w:rsidR="00C06336" w:rsidRPr="0061146F">
        <w:rPr>
          <w:rFonts w:ascii="Times New Roman" w:eastAsia="PCMyungjo" w:hAnsi="Times New Roman" w:cs="Times New Roman"/>
          <w:sz w:val="22"/>
          <w:szCs w:val="22"/>
        </w:rPr>
        <w:t xml:space="preserve">.  Retrieved from </w:t>
      </w:r>
      <w:hyperlink r:id="rId11" w:history="1">
        <w:r w:rsidR="00EB6FFC" w:rsidRPr="00E60AF2">
          <w:rPr>
            <w:rStyle w:val="Hyperlink"/>
            <w:rFonts w:ascii="Times New Roman" w:eastAsia="PCMyungjo" w:hAnsi="Times New Roman" w:cs="Times New Roman"/>
            <w:sz w:val="22"/>
            <w:szCs w:val="22"/>
          </w:rPr>
          <w:t>http://www.mindfulteachers.org/</w:t>
        </w:r>
      </w:hyperlink>
    </w:p>
    <w:sectPr w:rsidR="008D0539" w:rsidRPr="00EB6FFC" w:rsidSect="007E4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CMyungjo">
    <w:charset w:val="81"/>
    <w:family w:val="auto"/>
    <w:pitch w:val="variable"/>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042"/>
    <w:multiLevelType w:val="hybridMultilevel"/>
    <w:tmpl w:val="871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4FA"/>
    <w:multiLevelType w:val="hybridMultilevel"/>
    <w:tmpl w:val="668EB1A8"/>
    <w:lvl w:ilvl="0" w:tplc="2098B9C2">
      <w:start w:val="1"/>
      <w:numFmt w:val="bullet"/>
      <w:lvlText w:val="•"/>
      <w:lvlJc w:val="left"/>
      <w:pPr>
        <w:tabs>
          <w:tab w:val="num" w:pos="720"/>
        </w:tabs>
        <w:ind w:left="720" w:hanging="360"/>
      </w:pPr>
      <w:rPr>
        <w:rFonts w:ascii="Arial" w:hAnsi="Arial" w:hint="default"/>
      </w:rPr>
    </w:lvl>
    <w:lvl w:ilvl="1" w:tplc="CBDC6810" w:tentative="1">
      <w:start w:val="1"/>
      <w:numFmt w:val="bullet"/>
      <w:lvlText w:val="•"/>
      <w:lvlJc w:val="left"/>
      <w:pPr>
        <w:tabs>
          <w:tab w:val="num" w:pos="1440"/>
        </w:tabs>
        <w:ind w:left="1440" w:hanging="360"/>
      </w:pPr>
      <w:rPr>
        <w:rFonts w:ascii="Arial" w:hAnsi="Arial" w:hint="default"/>
      </w:rPr>
    </w:lvl>
    <w:lvl w:ilvl="2" w:tplc="A6CC8BD0" w:tentative="1">
      <w:start w:val="1"/>
      <w:numFmt w:val="bullet"/>
      <w:lvlText w:val="•"/>
      <w:lvlJc w:val="left"/>
      <w:pPr>
        <w:tabs>
          <w:tab w:val="num" w:pos="2160"/>
        </w:tabs>
        <w:ind w:left="2160" w:hanging="360"/>
      </w:pPr>
      <w:rPr>
        <w:rFonts w:ascii="Arial" w:hAnsi="Arial" w:hint="default"/>
      </w:rPr>
    </w:lvl>
    <w:lvl w:ilvl="3" w:tplc="2B302586" w:tentative="1">
      <w:start w:val="1"/>
      <w:numFmt w:val="bullet"/>
      <w:lvlText w:val="•"/>
      <w:lvlJc w:val="left"/>
      <w:pPr>
        <w:tabs>
          <w:tab w:val="num" w:pos="2880"/>
        </w:tabs>
        <w:ind w:left="2880" w:hanging="360"/>
      </w:pPr>
      <w:rPr>
        <w:rFonts w:ascii="Arial" w:hAnsi="Arial" w:hint="default"/>
      </w:rPr>
    </w:lvl>
    <w:lvl w:ilvl="4" w:tplc="ED5EF13E" w:tentative="1">
      <w:start w:val="1"/>
      <w:numFmt w:val="bullet"/>
      <w:lvlText w:val="•"/>
      <w:lvlJc w:val="left"/>
      <w:pPr>
        <w:tabs>
          <w:tab w:val="num" w:pos="3600"/>
        </w:tabs>
        <w:ind w:left="3600" w:hanging="360"/>
      </w:pPr>
      <w:rPr>
        <w:rFonts w:ascii="Arial" w:hAnsi="Arial" w:hint="default"/>
      </w:rPr>
    </w:lvl>
    <w:lvl w:ilvl="5" w:tplc="72FEDE34" w:tentative="1">
      <w:start w:val="1"/>
      <w:numFmt w:val="bullet"/>
      <w:lvlText w:val="•"/>
      <w:lvlJc w:val="left"/>
      <w:pPr>
        <w:tabs>
          <w:tab w:val="num" w:pos="4320"/>
        </w:tabs>
        <w:ind w:left="4320" w:hanging="360"/>
      </w:pPr>
      <w:rPr>
        <w:rFonts w:ascii="Arial" w:hAnsi="Arial" w:hint="default"/>
      </w:rPr>
    </w:lvl>
    <w:lvl w:ilvl="6" w:tplc="0A2EF1F8" w:tentative="1">
      <w:start w:val="1"/>
      <w:numFmt w:val="bullet"/>
      <w:lvlText w:val="•"/>
      <w:lvlJc w:val="left"/>
      <w:pPr>
        <w:tabs>
          <w:tab w:val="num" w:pos="5040"/>
        </w:tabs>
        <w:ind w:left="5040" w:hanging="360"/>
      </w:pPr>
      <w:rPr>
        <w:rFonts w:ascii="Arial" w:hAnsi="Arial" w:hint="default"/>
      </w:rPr>
    </w:lvl>
    <w:lvl w:ilvl="7" w:tplc="77BE4FB2" w:tentative="1">
      <w:start w:val="1"/>
      <w:numFmt w:val="bullet"/>
      <w:lvlText w:val="•"/>
      <w:lvlJc w:val="left"/>
      <w:pPr>
        <w:tabs>
          <w:tab w:val="num" w:pos="5760"/>
        </w:tabs>
        <w:ind w:left="5760" w:hanging="360"/>
      </w:pPr>
      <w:rPr>
        <w:rFonts w:ascii="Arial" w:hAnsi="Arial" w:hint="default"/>
      </w:rPr>
    </w:lvl>
    <w:lvl w:ilvl="8" w:tplc="C7D485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C3328E"/>
    <w:multiLevelType w:val="hybridMultilevel"/>
    <w:tmpl w:val="6C2EC0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C1D2E"/>
    <w:multiLevelType w:val="hybridMultilevel"/>
    <w:tmpl w:val="5BCE4880"/>
    <w:lvl w:ilvl="0" w:tplc="EE8C23BA">
      <w:start w:val="1"/>
      <w:numFmt w:val="bullet"/>
      <w:lvlText w:val=""/>
      <w:lvlJc w:val="left"/>
      <w:pPr>
        <w:tabs>
          <w:tab w:val="num" w:pos="720"/>
        </w:tabs>
        <w:ind w:left="720" w:hanging="360"/>
      </w:pPr>
      <w:rPr>
        <w:rFonts w:ascii="Wingdings 2" w:hAnsi="Wingdings 2" w:hint="default"/>
      </w:rPr>
    </w:lvl>
    <w:lvl w:ilvl="1" w:tplc="199CC794" w:tentative="1">
      <w:start w:val="1"/>
      <w:numFmt w:val="bullet"/>
      <w:lvlText w:val=""/>
      <w:lvlJc w:val="left"/>
      <w:pPr>
        <w:tabs>
          <w:tab w:val="num" w:pos="1440"/>
        </w:tabs>
        <w:ind w:left="1440" w:hanging="360"/>
      </w:pPr>
      <w:rPr>
        <w:rFonts w:ascii="Wingdings 2" w:hAnsi="Wingdings 2" w:hint="default"/>
      </w:rPr>
    </w:lvl>
    <w:lvl w:ilvl="2" w:tplc="F2CAD04E" w:tentative="1">
      <w:start w:val="1"/>
      <w:numFmt w:val="bullet"/>
      <w:lvlText w:val=""/>
      <w:lvlJc w:val="left"/>
      <w:pPr>
        <w:tabs>
          <w:tab w:val="num" w:pos="2160"/>
        </w:tabs>
        <w:ind w:left="2160" w:hanging="360"/>
      </w:pPr>
      <w:rPr>
        <w:rFonts w:ascii="Wingdings 2" w:hAnsi="Wingdings 2" w:hint="default"/>
      </w:rPr>
    </w:lvl>
    <w:lvl w:ilvl="3" w:tplc="F5845312" w:tentative="1">
      <w:start w:val="1"/>
      <w:numFmt w:val="bullet"/>
      <w:lvlText w:val=""/>
      <w:lvlJc w:val="left"/>
      <w:pPr>
        <w:tabs>
          <w:tab w:val="num" w:pos="2880"/>
        </w:tabs>
        <w:ind w:left="2880" w:hanging="360"/>
      </w:pPr>
      <w:rPr>
        <w:rFonts w:ascii="Wingdings 2" w:hAnsi="Wingdings 2" w:hint="default"/>
      </w:rPr>
    </w:lvl>
    <w:lvl w:ilvl="4" w:tplc="440A9FE6" w:tentative="1">
      <w:start w:val="1"/>
      <w:numFmt w:val="bullet"/>
      <w:lvlText w:val=""/>
      <w:lvlJc w:val="left"/>
      <w:pPr>
        <w:tabs>
          <w:tab w:val="num" w:pos="3600"/>
        </w:tabs>
        <w:ind w:left="3600" w:hanging="360"/>
      </w:pPr>
      <w:rPr>
        <w:rFonts w:ascii="Wingdings 2" w:hAnsi="Wingdings 2" w:hint="default"/>
      </w:rPr>
    </w:lvl>
    <w:lvl w:ilvl="5" w:tplc="A20AF390" w:tentative="1">
      <w:start w:val="1"/>
      <w:numFmt w:val="bullet"/>
      <w:lvlText w:val=""/>
      <w:lvlJc w:val="left"/>
      <w:pPr>
        <w:tabs>
          <w:tab w:val="num" w:pos="4320"/>
        </w:tabs>
        <w:ind w:left="4320" w:hanging="360"/>
      </w:pPr>
      <w:rPr>
        <w:rFonts w:ascii="Wingdings 2" w:hAnsi="Wingdings 2" w:hint="default"/>
      </w:rPr>
    </w:lvl>
    <w:lvl w:ilvl="6" w:tplc="8C367328" w:tentative="1">
      <w:start w:val="1"/>
      <w:numFmt w:val="bullet"/>
      <w:lvlText w:val=""/>
      <w:lvlJc w:val="left"/>
      <w:pPr>
        <w:tabs>
          <w:tab w:val="num" w:pos="5040"/>
        </w:tabs>
        <w:ind w:left="5040" w:hanging="360"/>
      </w:pPr>
      <w:rPr>
        <w:rFonts w:ascii="Wingdings 2" w:hAnsi="Wingdings 2" w:hint="default"/>
      </w:rPr>
    </w:lvl>
    <w:lvl w:ilvl="7" w:tplc="36745782" w:tentative="1">
      <w:start w:val="1"/>
      <w:numFmt w:val="bullet"/>
      <w:lvlText w:val=""/>
      <w:lvlJc w:val="left"/>
      <w:pPr>
        <w:tabs>
          <w:tab w:val="num" w:pos="5760"/>
        </w:tabs>
        <w:ind w:left="5760" w:hanging="360"/>
      </w:pPr>
      <w:rPr>
        <w:rFonts w:ascii="Wingdings 2" w:hAnsi="Wingdings 2" w:hint="default"/>
      </w:rPr>
    </w:lvl>
    <w:lvl w:ilvl="8" w:tplc="96CC8B3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6FA6CB7"/>
    <w:multiLevelType w:val="hybridMultilevel"/>
    <w:tmpl w:val="042416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D3671"/>
    <w:multiLevelType w:val="hybridMultilevel"/>
    <w:tmpl w:val="B9A8D7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33F25"/>
    <w:multiLevelType w:val="hybridMultilevel"/>
    <w:tmpl w:val="6D222CF0"/>
    <w:lvl w:ilvl="0" w:tplc="491C1EBA">
      <w:start w:val="1"/>
      <w:numFmt w:val="bullet"/>
      <w:lvlText w:val="•"/>
      <w:lvlJc w:val="left"/>
      <w:pPr>
        <w:tabs>
          <w:tab w:val="num" w:pos="720"/>
        </w:tabs>
        <w:ind w:left="720" w:hanging="360"/>
      </w:pPr>
      <w:rPr>
        <w:rFonts w:ascii="Arial" w:hAnsi="Arial" w:hint="default"/>
      </w:rPr>
    </w:lvl>
    <w:lvl w:ilvl="1" w:tplc="40708CB2" w:tentative="1">
      <w:start w:val="1"/>
      <w:numFmt w:val="bullet"/>
      <w:lvlText w:val="•"/>
      <w:lvlJc w:val="left"/>
      <w:pPr>
        <w:tabs>
          <w:tab w:val="num" w:pos="1440"/>
        </w:tabs>
        <w:ind w:left="1440" w:hanging="360"/>
      </w:pPr>
      <w:rPr>
        <w:rFonts w:ascii="Arial" w:hAnsi="Arial" w:hint="default"/>
      </w:rPr>
    </w:lvl>
    <w:lvl w:ilvl="2" w:tplc="FA2C31EE" w:tentative="1">
      <w:start w:val="1"/>
      <w:numFmt w:val="bullet"/>
      <w:lvlText w:val="•"/>
      <w:lvlJc w:val="left"/>
      <w:pPr>
        <w:tabs>
          <w:tab w:val="num" w:pos="2160"/>
        </w:tabs>
        <w:ind w:left="2160" w:hanging="360"/>
      </w:pPr>
      <w:rPr>
        <w:rFonts w:ascii="Arial" w:hAnsi="Arial" w:hint="default"/>
      </w:rPr>
    </w:lvl>
    <w:lvl w:ilvl="3" w:tplc="E638984C" w:tentative="1">
      <w:start w:val="1"/>
      <w:numFmt w:val="bullet"/>
      <w:lvlText w:val="•"/>
      <w:lvlJc w:val="left"/>
      <w:pPr>
        <w:tabs>
          <w:tab w:val="num" w:pos="2880"/>
        </w:tabs>
        <w:ind w:left="2880" w:hanging="360"/>
      </w:pPr>
      <w:rPr>
        <w:rFonts w:ascii="Arial" w:hAnsi="Arial" w:hint="default"/>
      </w:rPr>
    </w:lvl>
    <w:lvl w:ilvl="4" w:tplc="05C6D8CA" w:tentative="1">
      <w:start w:val="1"/>
      <w:numFmt w:val="bullet"/>
      <w:lvlText w:val="•"/>
      <w:lvlJc w:val="left"/>
      <w:pPr>
        <w:tabs>
          <w:tab w:val="num" w:pos="3600"/>
        </w:tabs>
        <w:ind w:left="3600" w:hanging="360"/>
      </w:pPr>
      <w:rPr>
        <w:rFonts w:ascii="Arial" w:hAnsi="Arial" w:hint="default"/>
      </w:rPr>
    </w:lvl>
    <w:lvl w:ilvl="5" w:tplc="78408CEC" w:tentative="1">
      <w:start w:val="1"/>
      <w:numFmt w:val="bullet"/>
      <w:lvlText w:val="•"/>
      <w:lvlJc w:val="left"/>
      <w:pPr>
        <w:tabs>
          <w:tab w:val="num" w:pos="4320"/>
        </w:tabs>
        <w:ind w:left="4320" w:hanging="360"/>
      </w:pPr>
      <w:rPr>
        <w:rFonts w:ascii="Arial" w:hAnsi="Arial" w:hint="default"/>
      </w:rPr>
    </w:lvl>
    <w:lvl w:ilvl="6" w:tplc="BC664F6E" w:tentative="1">
      <w:start w:val="1"/>
      <w:numFmt w:val="bullet"/>
      <w:lvlText w:val="•"/>
      <w:lvlJc w:val="left"/>
      <w:pPr>
        <w:tabs>
          <w:tab w:val="num" w:pos="5040"/>
        </w:tabs>
        <w:ind w:left="5040" w:hanging="360"/>
      </w:pPr>
      <w:rPr>
        <w:rFonts w:ascii="Arial" w:hAnsi="Arial" w:hint="default"/>
      </w:rPr>
    </w:lvl>
    <w:lvl w:ilvl="7" w:tplc="8C0C1108" w:tentative="1">
      <w:start w:val="1"/>
      <w:numFmt w:val="bullet"/>
      <w:lvlText w:val="•"/>
      <w:lvlJc w:val="left"/>
      <w:pPr>
        <w:tabs>
          <w:tab w:val="num" w:pos="5760"/>
        </w:tabs>
        <w:ind w:left="5760" w:hanging="360"/>
      </w:pPr>
      <w:rPr>
        <w:rFonts w:ascii="Arial" w:hAnsi="Arial" w:hint="default"/>
      </w:rPr>
    </w:lvl>
    <w:lvl w:ilvl="8" w:tplc="A04061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5056C7"/>
    <w:multiLevelType w:val="hybridMultilevel"/>
    <w:tmpl w:val="DD72F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B05FB"/>
    <w:multiLevelType w:val="hybridMultilevel"/>
    <w:tmpl w:val="4D38E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416808"/>
    <w:multiLevelType w:val="hybridMultilevel"/>
    <w:tmpl w:val="A850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E137F"/>
    <w:multiLevelType w:val="hybridMultilevel"/>
    <w:tmpl w:val="5E48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B4334"/>
    <w:multiLevelType w:val="hybridMultilevel"/>
    <w:tmpl w:val="CE24CAC2"/>
    <w:lvl w:ilvl="0" w:tplc="0409000F">
      <w:start w:val="1"/>
      <w:numFmt w:val="decimal"/>
      <w:lvlText w:val="%1."/>
      <w:lvlJc w:val="left"/>
      <w:pPr>
        <w:tabs>
          <w:tab w:val="num" w:pos="720"/>
        </w:tabs>
        <w:ind w:left="720" w:hanging="360"/>
      </w:pPr>
    </w:lvl>
    <w:lvl w:ilvl="1" w:tplc="67E08156">
      <w:start w:val="1"/>
      <w:numFmt w:val="decimal"/>
      <w:lvlText w:val="%2."/>
      <w:lvlJc w:val="left"/>
      <w:pPr>
        <w:tabs>
          <w:tab w:val="num" w:pos="1440"/>
        </w:tabs>
        <w:ind w:left="1440" w:hanging="360"/>
      </w:pPr>
    </w:lvl>
    <w:lvl w:ilvl="2" w:tplc="1DA23860" w:tentative="1">
      <w:start w:val="1"/>
      <w:numFmt w:val="decimal"/>
      <w:lvlText w:val="%3."/>
      <w:lvlJc w:val="left"/>
      <w:pPr>
        <w:tabs>
          <w:tab w:val="num" w:pos="2160"/>
        </w:tabs>
        <w:ind w:left="2160" w:hanging="360"/>
      </w:pPr>
    </w:lvl>
    <w:lvl w:ilvl="3" w:tplc="26889BEC" w:tentative="1">
      <w:start w:val="1"/>
      <w:numFmt w:val="decimal"/>
      <w:lvlText w:val="%4."/>
      <w:lvlJc w:val="left"/>
      <w:pPr>
        <w:tabs>
          <w:tab w:val="num" w:pos="2880"/>
        </w:tabs>
        <w:ind w:left="2880" w:hanging="360"/>
      </w:pPr>
    </w:lvl>
    <w:lvl w:ilvl="4" w:tplc="17D6C84A" w:tentative="1">
      <w:start w:val="1"/>
      <w:numFmt w:val="decimal"/>
      <w:lvlText w:val="%5."/>
      <w:lvlJc w:val="left"/>
      <w:pPr>
        <w:tabs>
          <w:tab w:val="num" w:pos="3600"/>
        </w:tabs>
        <w:ind w:left="3600" w:hanging="360"/>
      </w:pPr>
    </w:lvl>
    <w:lvl w:ilvl="5" w:tplc="5DF28A72" w:tentative="1">
      <w:start w:val="1"/>
      <w:numFmt w:val="decimal"/>
      <w:lvlText w:val="%6."/>
      <w:lvlJc w:val="left"/>
      <w:pPr>
        <w:tabs>
          <w:tab w:val="num" w:pos="4320"/>
        </w:tabs>
        <w:ind w:left="4320" w:hanging="360"/>
      </w:pPr>
    </w:lvl>
    <w:lvl w:ilvl="6" w:tplc="A7BA3F7E" w:tentative="1">
      <w:start w:val="1"/>
      <w:numFmt w:val="decimal"/>
      <w:lvlText w:val="%7."/>
      <w:lvlJc w:val="left"/>
      <w:pPr>
        <w:tabs>
          <w:tab w:val="num" w:pos="5040"/>
        </w:tabs>
        <w:ind w:left="5040" w:hanging="360"/>
      </w:pPr>
    </w:lvl>
    <w:lvl w:ilvl="7" w:tplc="2A5A0EB8" w:tentative="1">
      <w:start w:val="1"/>
      <w:numFmt w:val="decimal"/>
      <w:lvlText w:val="%8."/>
      <w:lvlJc w:val="left"/>
      <w:pPr>
        <w:tabs>
          <w:tab w:val="num" w:pos="5760"/>
        </w:tabs>
        <w:ind w:left="5760" w:hanging="360"/>
      </w:pPr>
    </w:lvl>
    <w:lvl w:ilvl="8" w:tplc="EAECEB70" w:tentative="1">
      <w:start w:val="1"/>
      <w:numFmt w:val="decimal"/>
      <w:lvlText w:val="%9."/>
      <w:lvlJc w:val="left"/>
      <w:pPr>
        <w:tabs>
          <w:tab w:val="num" w:pos="6480"/>
        </w:tabs>
        <w:ind w:left="6480" w:hanging="360"/>
      </w:pPr>
    </w:lvl>
  </w:abstractNum>
  <w:abstractNum w:abstractNumId="12" w15:restartNumberingAfterBreak="0">
    <w:nsid w:val="54DC540A"/>
    <w:multiLevelType w:val="hybridMultilevel"/>
    <w:tmpl w:val="980CAA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1919A5"/>
    <w:multiLevelType w:val="hybridMultilevel"/>
    <w:tmpl w:val="1E8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A6434"/>
    <w:multiLevelType w:val="hybridMultilevel"/>
    <w:tmpl w:val="DB806F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175431"/>
    <w:multiLevelType w:val="hybridMultilevel"/>
    <w:tmpl w:val="59D6BD34"/>
    <w:lvl w:ilvl="0" w:tplc="EDC89F3A">
      <w:start w:val="1"/>
      <w:numFmt w:val="bullet"/>
      <w:lvlText w:val=""/>
      <w:lvlJc w:val="left"/>
      <w:pPr>
        <w:tabs>
          <w:tab w:val="num" w:pos="720"/>
        </w:tabs>
        <w:ind w:left="720" w:hanging="360"/>
      </w:pPr>
      <w:rPr>
        <w:rFonts w:ascii="Wingdings 2" w:hAnsi="Wingdings 2" w:hint="default"/>
      </w:rPr>
    </w:lvl>
    <w:lvl w:ilvl="1" w:tplc="182A746C" w:tentative="1">
      <w:start w:val="1"/>
      <w:numFmt w:val="bullet"/>
      <w:lvlText w:val=""/>
      <w:lvlJc w:val="left"/>
      <w:pPr>
        <w:tabs>
          <w:tab w:val="num" w:pos="1440"/>
        </w:tabs>
        <w:ind w:left="1440" w:hanging="360"/>
      </w:pPr>
      <w:rPr>
        <w:rFonts w:ascii="Wingdings 2" w:hAnsi="Wingdings 2" w:hint="default"/>
      </w:rPr>
    </w:lvl>
    <w:lvl w:ilvl="2" w:tplc="D5C0A920" w:tentative="1">
      <w:start w:val="1"/>
      <w:numFmt w:val="bullet"/>
      <w:lvlText w:val=""/>
      <w:lvlJc w:val="left"/>
      <w:pPr>
        <w:tabs>
          <w:tab w:val="num" w:pos="2160"/>
        </w:tabs>
        <w:ind w:left="2160" w:hanging="360"/>
      </w:pPr>
      <w:rPr>
        <w:rFonts w:ascii="Wingdings 2" w:hAnsi="Wingdings 2" w:hint="default"/>
      </w:rPr>
    </w:lvl>
    <w:lvl w:ilvl="3" w:tplc="9B6AAD70" w:tentative="1">
      <w:start w:val="1"/>
      <w:numFmt w:val="bullet"/>
      <w:lvlText w:val=""/>
      <w:lvlJc w:val="left"/>
      <w:pPr>
        <w:tabs>
          <w:tab w:val="num" w:pos="2880"/>
        </w:tabs>
        <w:ind w:left="2880" w:hanging="360"/>
      </w:pPr>
      <w:rPr>
        <w:rFonts w:ascii="Wingdings 2" w:hAnsi="Wingdings 2" w:hint="default"/>
      </w:rPr>
    </w:lvl>
    <w:lvl w:ilvl="4" w:tplc="45760EDE" w:tentative="1">
      <w:start w:val="1"/>
      <w:numFmt w:val="bullet"/>
      <w:lvlText w:val=""/>
      <w:lvlJc w:val="left"/>
      <w:pPr>
        <w:tabs>
          <w:tab w:val="num" w:pos="3600"/>
        </w:tabs>
        <w:ind w:left="3600" w:hanging="360"/>
      </w:pPr>
      <w:rPr>
        <w:rFonts w:ascii="Wingdings 2" w:hAnsi="Wingdings 2" w:hint="default"/>
      </w:rPr>
    </w:lvl>
    <w:lvl w:ilvl="5" w:tplc="CC9E6A70" w:tentative="1">
      <w:start w:val="1"/>
      <w:numFmt w:val="bullet"/>
      <w:lvlText w:val=""/>
      <w:lvlJc w:val="left"/>
      <w:pPr>
        <w:tabs>
          <w:tab w:val="num" w:pos="4320"/>
        </w:tabs>
        <w:ind w:left="4320" w:hanging="360"/>
      </w:pPr>
      <w:rPr>
        <w:rFonts w:ascii="Wingdings 2" w:hAnsi="Wingdings 2" w:hint="default"/>
      </w:rPr>
    </w:lvl>
    <w:lvl w:ilvl="6" w:tplc="C638E87E" w:tentative="1">
      <w:start w:val="1"/>
      <w:numFmt w:val="bullet"/>
      <w:lvlText w:val=""/>
      <w:lvlJc w:val="left"/>
      <w:pPr>
        <w:tabs>
          <w:tab w:val="num" w:pos="5040"/>
        </w:tabs>
        <w:ind w:left="5040" w:hanging="360"/>
      </w:pPr>
      <w:rPr>
        <w:rFonts w:ascii="Wingdings 2" w:hAnsi="Wingdings 2" w:hint="default"/>
      </w:rPr>
    </w:lvl>
    <w:lvl w:ilvl="7" w:tplc="C234E594" w:tentative="1">
      <w:start w:val="1"/>
      <w:numFmt w:val="bullet"/>
      <w:lvlText w:val=""/>
      <w:lvlJc w:val="left"/>
      <w:pPr>
        <w:tabs>
          <w:tab w:val="num" w:pos="5760"/>
        </w:tabs>
        <w:ind w:left="5760" w:hanging="360"/>
      </w:pPr>
      <w:rPr>
        <w:rFonts w:ascii="Wingdings 2" w:hAnsi="Wingdings 2" w:hint="default"/>
      </w:rPr>
    </w:lvl>
    <w:lvl w:ilvl="8" w:tplc="FB883D5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0C470A6"/>
    <w:multiLevelType w:val="multilevel"/>
    <w:tmpl w:val="A37A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C450E"/>
    <w:multiLevelType w:val="hybridMultilevel"/>
    <w:tmpl w:val="DA64DD8E"/>
    <w:lvl w:ilvl="0" w:tplc="99469698">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14"/>
  </w:num>
  <w:num w:numId="5">
    <w:abstractNumId w:val="12"/>
  </w:num>
  <w:num w:numId="6">
    <w:abstractNumId w:val="2"/>
  </w:num>
  <w:num w:numId="7">
    <w:abstractNumId w:val="8"/>
  </w:num>
  <w:num w:numId="8">
    <w:abstractNumId w:val="5"/>
  </w:num>
  <w:num w:numId="9">
    <w:abstractNumId w:val="4"/>
  </w:num>
  <w:num w:numId="10">
    <w:abstractNumId w:val="1"/>
  </w:num>
  <w:num w:numId="11">
    <w:abstractNumId w:val="6"/>
  </w:num>
  <w:num w:numId="12">
    <w:abstractNumId w:val="15"/>
  </w:num>
  <w:num w:numId="13">
    <w:abstractNumId w:val="3"/>
  </w:num>
  <w:num w:numId="14">
    <w:abstractNumId w:val="9"/>
  </w:num>
  <w:num w:numId="15">
    <w:abstractNumId w:val="10"/>
  </w:num>
  <w:num w:numId="16">
    <w:abstractNumId w:val="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0A"/>
    <w:rsid w:val="0002424B"/>
    <w:rsid w:val="00030C6E"/>
    <w:rsid w:val="00052E9E"/>
    <w:rsid w:val="000B2342"/>
    <w:rsid w:val="000C0F7C"/>
    <w:rsid w:val="000F669B"/>
    <w:rsid w:val="001425D1"/>
    <w:rsid w:val="001B7B93"/>
    <w:rsid w:val="0024103E"/>
    <w:rsid w:val="002569AF"/>
    <w:rsid w:val="003268E7"/>
    <w:rsid w:val="003B7029"/>
    <w:rsid w:val="003E6119"/>
    <w:rsid w:val="00472358"/>
    <w:rsid w:val="004E2B13"/>
    <w:rsid w:val="005F2F39"/>
    <w:rsid w:val="0061146F"/>
    <w:rsid w:val="00651839"/>
    <w:rsid w:val="00703CC2"/>
    <w:rsid w:val="00732E25"/>
    <w:rsid w:val="007E4921"/>
    <w:rsid w:val="00826986"/>
    <w:rsid w:val="0083264E"/>
    <w:rsid w:val="008D0539"/>
    <w:rsid w:val="009441DB"/>
    <w:rsid w:val="00973334"/>
    <w:rsid w:val="009A0564"/>
    <w:rsid w:val="00AF6DFC"/>
    <w:rsid w:val="00C06336"/>
    <w:rsid w:val="00C75FA0"/>
    <w:rsid w:val="00CA32C3"/>
    <w:rsid w:val="00CB5731"/>
    <w:rsid w:val="00DD620A"/>
    <w:rsid w:val="00E26270"/>
    <w:rsid w:val="00E4159F"/>
    <w:rsid w:val="00EB6FFC"/>
    <w:rsid w:val="00F26EE7"/>
    <w:rsid w:val="00F45704"/>
    <w:rsid w:val="00FA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29D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3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4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26EE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F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C0F7C"/>
    <w:rPr>
      <w:color w:val="0000FF"/>
      <w:u w:val="single"/>
    </w:rPr>
  </w:style>
  <w:style w:type="character" w:styleId="Emphasis">
    <w:name w:val="Emphasis"/>
    <w:basedOn w:val="DefaultParagraphFont"/>
    <w:uiPriority w:val="20"/>
    <w:qFormat/>
    <w:rsid w:val="000C0F7C"/>
    <w:rPr>
      <w:i/>
      <w:iCs/>
    </w:rPr>
  </w:style>
  <w:style w:type="character" w:customStyle="1" w:styleId="apple-converted-space">
    <w:name w:val="apple-converted-space"/>
    <w:basedOn w:val="DefaultParagraphFont"/>
    <w:rsid w:val="001B7B93"/>
  </w:style>
  <w:style w:type="paragraph" w:styleId="BalloonText">
    <w:name w:val="Balloon Text"/>
    <w:basedOn w:val="Normal"/>
    <w:link w:val="BalloonTextChar"/>
    <w:uiPriority w:val="99"/>
    <w:semiHidden/>
    <w:unhideWhenUsed/>
    <w:rsid w:val="003268E7"/>
    <w:rPr>
      <w:rFonts w:ascii="Tahoma" w:hAnsi="Tahoma" w:cs="Tahoma"/>
      <w:sz w:val="16"/>
      <w:szCs w:val="16"/>
    </w:rPr>
  </w:style>
  <w:style w:type="character" w:customStyle="1" w:styleId="BalloonTextChar">
    <w:name w:val="Balloon Text Char"/>
    <w:basedOn w:val="DefaultParagraphFont"/>
    <w:link w:val="BalloonText"/>
    <w:uiPriority w:val="99"/>
    <w:semiHidden/>
    <w:rsid w:val="003268E7"/>
    <w:rPr>
      <w:rFonts w:ascii="Tahoma" w:hAnsi="Tahoma" w:cs="Tahoma"/>
      <w:sz w:val="16"/>
      <w:szCs w:val="16"/>
    </w:rPr>
  </w:style>
  <w:style w:type="character" w:customStyle="1" w:styleId="Heading4Char">
    <w:name w:val="Heading 4 Char"/>
    <w:basedOn w:val="DefaultParagraphFont"/>
    <w:link w:val="Heading4"/>
    <w:uiPriority w:val="9"/>
    <w:rsid w:val="00F26EE7"/>
    <w:rPr>
      <w:rFonts w:ascii="Times New Roman" w:eastAsia="Times New Roman" w:hAnsi="Times New Roman" w:cs="Times New Roman"/>
      <w:b/>
      <w:bCs/>
    </w:rPr>
  </w:style>
  <w:style w:type="character" w:styleId="Strong">
    <w:name w:val="Strong"/>
    <w:basedOn w:val="DefaultParagraphFont"/>
    <w:uiPriority w:val="22"/>
    <w:qFormat/>
    <w:rsid w:val="00F26EE7"/>
    <w:rPr>
      <w:b/>
      <w:bCs/>
    </w:rPr>
  </w:style>
  <w:style w:type="character" w:customStyle="1" w:styleId="Heading1Char">
    <w:name w:val="Heading 1 Char"/>
    <w:basedOn w:val="DefaultParagraphFont"/>
    <w:link w:val="Heading1"/>
    <w:uiPriority w:val="9"/>
    <w:rsid w:val="000B23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424B"/>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02424B"/>
  </w:style>
  <w:style w:type="paragraph" w:styleId="ListParagraph">
    <w:name w:val="List Paragraph"/>
    <w:basedOn w:val="Normal"/>
    <w:uiPriority w:val="34"/>
    <w:qFormat/>
    <w:rsid w:val="0002424B"/>
    <w:pPr>
      <w:ind w:left="720"/>
      <w:contextualSpacing/>
    </w:pPr>
  </w:style>
  <w:style w:type="character" w:customStyle="1" w:styleId="a-size-large">
    <w:name w:val="a-size-large"/>
    <w:basedOn w:val="DefaultParagraphFont"/>
    <w:rsid w:val="00030C6E"/>
  </w:style>
  <w:style w:type="table" w:styleId="TableGrid">
    <w:name w:val="Table Grid"/>
    <w:basedOn w:val="TableNormal"/>
    <w:uiPriority w:val="59"/>
    <w:rsid w:val="00CA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32C3"/>
    <w:rPr>
      <w:color w:val="800080" w:themeColor="followedHyperlink"/>
      <w:u w:val="single"/>
    </w:rPr>
  </w:style>
  <w:style w:type="paragraph" w:customStyle="1" w:styleId="entry-meta">
    <w:name w:val="entry-meta"/>
    <w:basedOn w:val="Normal"/>
    <w:rsid w:val="006114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923">
      <w:bodyDiv w:val="1"/>
      <w:marLeft w:val="0"/>
      <w:marRight w:val="0"/>
      <w:marTop w:val="0"/>
      <w:marBottom w:val="0"/>
      <w:divBdr>
        <w:top w:val="none" w:sz="0" w:space="0" w:color="auto"/>
        <w:left w:val="none" w:sz="0" w:space="0" w:color="auto"/>
        <w:bottom w:val="none" w:sz="0" w:space="0" w:color="auto"/>
        <w:right w:val="none" w:sz="0" w:space="0" w:color="auto"/>
      </w:divBdr>
      <w:divsChild>
        <w:div w:id="961302364">
          <w:marLeft w:val="576"/>
          <w:marRight w:val="0"/>
          <w:marTop w:val="120"/>
          <w:marBottom w:val="0"/>
          <w:divBdr>
            <w:top w:val="none" w:sz="0" w:space="0" w:color="auto"/>
            <w:left w:val="none" w:sz="0" w:space="0" w:color="auto"/>
            <w:bottom w:val="none" w:sz="0" w:space="0" w:color="auto"/>
            <w:right w:val="none" w:sz="0" w:space="0" w:color="auto"/>
          </w:divBdr>
        </w:div>
        <w:div w:id="934092408">
          <w:marLeft w:val="576"/>
          <w:marRight w:val="0"/>
          <w:marTop w:val="120"/>
          <w:marBottom w:val="0"/>
          <w:divBdr>
            <w:top w:val="none" w:sz="0" w:space="0" w:color="auto"/>
            <w:left w:val="none" w:sz="0" w:space="0" w:color="auto"/>
            <w:bottom w:val="none" w:sz="0" w:space="0" w:color="auto"/>
            <w:right w:val="none" w:sz="0" w:space="0" w:color="auto"/>
          </w:divBdr>
        </w:div>
        <w:div w:id="1663124625">
          <w:marLeft w:val="576"/>
          <w:marRight w:val="0"/>
          <w:marTop w:val="120"/>
          <w:marBottom w:val="0"/>
          <w:divBdr>
            <w:top w:val="none" w:sz="0" w:space="0" w:color="auto"/>
            <w:left w:val="none" w:sz="0" w:space="0" w:color="auto"/>
            <w:bottom w:val="none" w:sz="0" w:space="0" w:color="auto"/>
            <w:right w:val="none" w:sz="0" w:space="0" w:color="auto"/>
          </w:divBdr>
        </w:div>
        <w:div w:id="777678786">
          <w:marLeft w:val="576"/>
          <w:marRight w:val="0"/>
          <w:marTop w:val="120"/>
          <w:marBottom w:val="0"/>
          <w:divBdr>
            <w:top w:val="none" w:sz="0" w:space="0" w:color="auto"/>
            <w:left w:val="none" w:sz="0" w:space="0" w:color="auto"/>
            <w:bottom w:val="none" w:sz="0" w:space="0" w:color="auto"/>
            <w:right w:val="none" w:sz="0" w:space="0" w:color="auto"/>
          </w:divBdr>
        </w:div>
      </w:divsChild>
    </w:div>
    <w:div w:id="67579760">
      <w:bodyDiv w:val="1"/>
      <w:marLeft w:val="0"/>
      <w:marRight w:val="0"/>
      <w:marTop w:val="0"/>
      <w:marBottom w:val="0"/>
      <w:divBdr>
        <w:top w:val="none" w:sz="0" w:space="0" w:color="auto"/>
        <w:left w:val="none" w:sz="0" w:space="0" w:color="auto"/>
        <w:bottom w:val="none" w:sz="0" w:space="0" w:color="auto"/>
        <w:right w:val="none" w:sz="0" w:space="0" w:color="auto"/>
      </w:divBdr>
    </w:div>
    <w:div w:id="93014942">
      <w:bodyDiv w:val="1"/>
      <w:marLeft w:val="0"/>
      <w:marRight w:val="0"/>
      <w:marTop w:val="0"/>
      <w:marBottom w:val="0"/>
      <w:divBdr>
        <w:top w:val="none" w:sz="0" w:space="0" w:color="auto"/>
        <w:left w:val="none" w:sz="0" w:space="0" w:color="auto"/>
        <w:bottom w:val="none" w:sz="0" w:space="0" w:color="auto"/>
        <w:right w:val="none" w:sz="0" w:space="0" w:color="auto"/>
      </w:divBdr>
    </w:div>
    <w:div w:id="134566021">
      <w:bodyDiv w:val="1"/>
      <w:marLeft w:val="0"/>
      <w:marRight w:val="0"/>
      <w:marTop w:val="0"/>
      <w:marBottom w:val="0"/>
      <w:divBdr>
        <w:top w:val="none" w:sz="0" w:space="0" w:color="auto"/>
        <w:left w:val="none" w:sz="0" w:space="0" w:color="auto"/>
        <w:bottom w:val="none" w:sz="0" w:space="0" w:color="auto"/>
        <w:right w:val="none" w:sz="0" w:space="0" w:color="auto"/>
      </w:divBdr>
    </w:div>
    <w:div w:id="208417035">
      <w:bodyDiv w:val="1"/>
      <w:marLeft w:val="0"/>
      <w:marRight w:val="0"/>
      <w:marTop w:val="0"/>
      <w:marBottom w:val="0"/>
      <w:divBdr>
        <w:top w:val="none" w:sz="0" w:space="0" w:color="auto"/>
        <w:left w:val="none" w:sz="0" w:space="0" w:color="auto"/>
        <w:bottom w:val="none" w:sz="0" w:space="0" w:color="auto"/>
        <w:right w:val="none" w:sz="0" w:space="0" w:color="auto"/>
      </w:divBdr>
      <w:divsChild>
        <w:div w:id="7506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1934">
      <w:bodyDiv w:val="1"/>
      <w:marLeft w:val="0"/>
      <w:marRight w:val="0"/>
      <w:marTop w:val="0"/>
      <w:marBottom w:val="0"/>
      <w:divBdr>
        <w:top w:val="none" w:sz="0" w:space="0" w:color="auto"/>
        <w:left w:val="none" w:sz="0" w:space="0" w:color="auto"/>
        <w:bottom w:val="none" w:sz="0" w:space="0" w:color="auto"/>
        <w:right w:val="none" w:sz="0" w:space="0" w:color="auto"/>
      </w:divBdr>
      <w:divsChild>
        <w:div w:id="1646005772">
          <w:marLeft w:val="576"/>
          <w:marRight w:val="0"/>
          <w:marTop w:val="120"/>
          <w:marBottom w:val="0"/>
          <w:divBdr>
            <w:top w:val="none" w:sz="0" w:space="0" w:color="auto"/>
            <w:left w:val="none" w:sz="0" w:space="0" w:color="auto"/>
            <w:bottom w:val="none" w:sz="0" w:space="0" w:color="auto"/>
            <w:right w:val="none" w:sz="0" w:space="0" w:color="auto"/>
          </w:divBdr>
        </w:div>
        <w:div w:id="1157921668">
          <w:marLeft w:val="576"/>
          <w:marRight w:val="0"/>
          <w:marTop w:val="120"/>
          <w:marBottom w:val="0"/>
          <w:divBdr>
            <w:top w:val="none" w:sz="0" w:space="0" w:color="auto"/>
            <w:left w:val="none" w:sz="0" w:space="0" w:color="auto"/>
            <w:bottom w:val="none" w:sz="0" w:space="0" w:color="auto"/>
            <w:right w:val="none" w:sz="0" w:space="0" w:color="auto"/>
          </w:divBdr>
        </w:div>
        <w:div w:id="1310087827">
          <w:marLeft w:val="576"/>
          <w:marRight w:val="0"/>
          <w:marTop w:val="120"/>
          <w:marBottom w:val="0"/>
          <w:divBdr>
            <w:top w:val="none" w:sz="0" w:space="0" w:color="auto"/>
            <w:left w:val="none" w:sz="0" w:space="0" w:color="auto"/>
            <w:bottom w:val="none" w:sz="0" w:space="0" w:color="auto"/>
            <w:right w:val="none" w:sz="0" w:space="0" w:color="auto"/>
          </w:divBdr>
        </w:div>
        <w:div w:id="833060630">
          <w:marLeft w:val="576"/>
          <w:marRight w:val="0"/>
          <w:marTop w:val="120"/>
          <w:marBottom w:val="0"/>
          <w:divBdr>
            <w:top w:val="none" w:sz="0" w:space="0" w:color="auto"/>
            <w:left w:val="none" w:sz="0" w:space="0" w:color="auto"/>
            <w:bottom w:val="none" w:sz="0" w:space="0" w:color="auto"/>
            <w:right w:val="none" w:sz="0" w:space="0" w:color="auto"/>
          </w:divBdr>
        </w:div>
        <w:div w:id="2118673635">
          <w:marLeft w:val="576"/>
          <w:marRight w:val="0"/>
          <w:marTop w:val="120"/>
          <w:marBottom w:val="0"/>
          <w:divBdr>
            <w:top w:val="none" w:sz="0" w:space="0" w:color="auto"/>
            <w:left w:val="none" w:sz="0" w:space="0" w:color="auto"/>
            <w:bottom w:val="none" w:sz="0" w:space="0" w:color="auto"/>
            <w:right w:val="none" w:sz="0" w:space="0" w:color="auto"/>
          </w:divBdr>
        </w:div>
      </w:divsChild>
    </w:div>
    <w:div w:id="414592620">
      <w:bodyDiv w:val="1"/>
      <w:marLeft w:val="0"/>
      <w:marRight w:val="0"/>
      <w:marTop w:val="0"/>
      <w:marBottom w:val="0"/>
      <w:divBdr>
        <w:top w:val="none" w:sz="0" w:space="0" w:color="auto"/>
        <w:left w:val="none" w:sz="0" w:space="0" w:color="auto"/>
        <w:bottom w:val="none" w:sz="0" w:space="0" w:color="auto"/>
        <w:right w:val="none" w:sz="0" w:space="0" w:color="auto"/>
      </w:divBdr>
    </w:div>
    <w:div w:id="770006107">
      <w:bodyDiv w:val="1"/>
      <w:marLeft w:val="0"/>
      <w:marRight w:val="0"/>
      <w:marTop w:val="0"/>
      <w:marBottom w:val="0"/>
      <w:divBdr>
        <w:top w:val="none" w:sz="0" w:space="0" w:color="auto"/>
        <w:left w:val="none" w:sz="0" w:space="0" w:color="auto"/>
        <w:bottom w:val="none" w:sz="0" w:space="0" w:color="auto"/>
        <w:right w:val="none" w:sz="0" w:space="0" w:color="auto"/>
      </w:divBdr>
    </w:div>
    <w:div w:id="868839391">
      <w:bodyDiv w:val="1"/>
      <w:marLeft w:val="0"/>
      <w:marRight w:val="0"/>
      <w:marTop w:val="0"/>
      <w:marBottom w:val="0"/>
      <w:divBdr>
        <w:top w:val="none" w:sz="0" w:space="0" w:color="auto"/>
        <w:left w:val="none" w:sz="0" w:space="0" w:color="auto"/>
        <w:bottom w:val="none" w:sz="0" w:space="0" w:color="auto"/>
        <w:right w:val="none" w:sz="0" w:space="0" w:color="auto"/>
      </w:divBdr>
      <w:divsChild>
        <w:div w:id="944380950">
          <w:marLeft w:val="0"/>
          <w:marRight w:val="0"/>
          <w:marTop w:val="0"/>
          <w:marBottom w:val="0"/>
          <w:divBdr>
            <w:top w:val="none" w:sz="0" w:space="0" w:color="auto"/>
            <w:left w:val="none" w:sz="0" w:space="0" w:color="auto"/>
            <w:bottom w:val="none" w:sz="0" w:space="0" w:color="auto"/>
            <w:right w:val="none" w:sz="0" w:space="0" w:color="auto"/>
          </w:divBdr>
        </w:div>
        <w:div w:id="261033228">
          <w:marLeft w:val="0"/>
          <w:marRight w:val="0"/>
          <w:marTop w:val="0"/>
          <w:marBottom w:val="0"/>
          <w:divBdr>
            <w:top w:val="none" w:sz="0" w:space="0" w:color="auto"/>
            <w:left w:val="none" w:sz="0" w:space="0" w:color="auto"/>
            <w:bottom w:val="none" w:sz="0" w:space="0" w:color="auto"/>
            <w:right w:val="none" w:sz="0" w:space="0" w:color="auto"/>
          </w:divBdr>
        </w:div>
        <w:div w:id="501088269">
          <w:marLeft w:val="0"/>
          <w:marRight w:val="0"/>
          <w:marTop w:val="0"/>
          <w:marBottom w:val="0"/>
          <w:divBdr>
            <w:top w:val="none" w:sz="0" w:space="0" w:color="auto"/>
            <w:left w:val="none" w:sz="0" w:space="0" w:color="auto"/>
            <w:bottom w:val="none" w:sz="0" w:space="0" w:color="auto"/>
            <w:right w:val="none" w:sz="0" w:space="0" w:color="auto"/>
          </w:divBdr>
        </w:div>
        <w:div w:id="2015065847">
          <w:marLeft w:val="0"/>
          <w:marRight w:val="0"/>
          <w:marTop w:val="0"/>
          <w:marBottom w:val="0"/>
          <w:divBdr>
            <w:top w:val="none" w:sz="0" w:space="0" w:color="auto"/>
            <w:left w:val="none" w:sz="0" w:space="0" w:color="auto"/>
            <w:bottom w:val="none" w:sz="0" w:space="0" w:color="auto"/>
            <w:right w:val="none" w:sz="0" w:space="0" w:color="auto"/>
          </w:divBdr>
        </w:div>
        <w:div w:id="64840603">
          <w:marLeft w:val="0"/>
          <w:marRight w:val="0"/>
          <w:marTop w:val="0"/>
          <w:marBottom w:val="0"/>
          <w:divBdr>
            <w:top w:val="none" w:sz="0" w:space="0" w:color="auto"/>
            <w:left w:val="none" w:sz="0" w:space="0" w:color="auto"/>
            <w:bottom w:val="none" w:sz="0" w:space="0" w:color="auto"/>
            <w:right w:val="none" w:sz="0" w:space="0" w:color="auto"/>
          </w:divBdr>
        </w:div>
        <w:div w:id="1452702849">
          <w:marLeft w:val="0"/>
          <w:marRight w:val="0"/>
          <w:marTop w:val="0"/>
          <w:marBottom w:val="0"/>
          <w:divBdr>
            <w:top w:val="none" w:sz="0" w:space="0" w:color="auto"/>
            <w:left w:val="none" w:sz="0" w:space="0" w:color="auto"/>
            <w:bottom w:val="none" w:sz="0" w:space="0" w:color="auto"/>
            <w:right w:val="none" w:sz="0" w:space="0" w:color="auto"/>
          </w:divBdr>
        </w:div>
        <w:div w:id="2071927027">
          <w:marLeft w:val="0"/>
          <w:marRight w:val="0"/>
          <w:marTop w:val="0"/>
          <w:marBottom w:val="0"/>
          <w:divBdr>
            <w:top w:val="none" w:sz="0" w:space="0" w:color="auto"/>
            <w:left w:val="none" w:sz="0" w:space="0" w:color="auto"/>
            <w:bottom w:val="none" w:sz="0" w:space="0" w:color="auto"/>
            <w:right w:val="none" w:sz="0" w:space="0" w:color="auto"/>
          </w:divBdr>
        </w:div>
        <w:div w:id="859203145">
          <w:marLeft w:val="0"/>
          <w:marRight w:val="0"/>
          <w:marTop w:val="0"/>
          <w:marBottom w:val="0"/>
          <w:divBdr>
            <w:top w:val="none" w:sz="0" w:space="0" w:color="auto"/>
            <w:left w:val="none" w:sz="0" w:space="0" w:color="auto"/>
            <w:bottom w:val="none" w:sz="0" w:space="0" w:color="auto"/>
            <w:right w:val="none" w:sz="0" w:space="0" w:color="auto"/>
          </w:divBdr>
        </w:div>
        <w:div w:id="386076882">
          <w:marLeft w:val="0"/>
          <w:marRight w:val="0"/>
          <w:marTop w:val="0"/>
          <w:marBottom w:val="0"/>
          <w:divBdr>
            <w:top w:val="none" w:sz="0" w:space="0" w:color="auto"/>
            <w:left w:val="none" w:sz="0" w:space="0" w:color="auto"/>
            <w:bottom w:val="none" w:sz="0" w:space="0" w:color="auto"/>
            <w:right w:val="none" w:sz="0" w:space="0" w:color="auto"/>
          </w:divBdr>
        </w:div>
        <w:div w:id="1733888099">
          <w:marLeft w:val="0"/>
          <w:marRight w:val="0"/>
          <w:marTop w:val="0"/>
          <w:marBottom w:val="0"/>
          <w:divBdr>
            <w:top w:val="none" w:sz="0" w:space="0" w:color="auto"/>
            <w:left w:val="none" w:sz="0" w:space="0" w:color="auto"/>
            <w:bottom w:val="none" w:sz="0" w:space="0" w:color="auto"/>
            <w:right w:val="none" w:sz="0" w:space="0" w:color="auto"/>
          </w:divBdr>
        </w:div>
        <w:div w:id="1018460751">
          <w:marLeft w:val="0"/>
          <w:marRight w:val="0"/>
          <w:marTop w:val="0"/>
          <w:marBottom w:val="0"/>
          <w:divBdr>
            <w:top w:val="none" w:sz="0" w:space="0" w:color="auto"/>
            <w:left w:val="none" w:sz="0" w:space="0" w:color="auto"/>
            <w:bottom w:val="none" w:sz="0" w:space="0" w:color="auto"/>
            <w:right w:val="none" w:sz="0" w:space="0" w:color="auto"/>
          </w:divBdr>
        </w:div>
        <w:div w:id="1595481849">
          <w:marLeft w:val="0"/>
          <w:marRight w:val="0"/>
          <w:marTop w:val="0"/>
          <w:marBottom w:val="0"/>
          <w:divBdr>
            <w:top w:val="none" w:sz="0" w:space="0" w:color="auto"/>
            <w:left w:val="none" w:sz="0" w:space="0" w:color="auto"/>
            <w:bottom w:val="none" w:sz="0" w:space="0" w:color="auto"/>
            <w:right w:val="none" w:sz="0" w:space="0" w:color="auto"/>
          </w:divBdr>
        </w:div>
        <w:div w:id="1340237575">
          <w:marLeft w:val="0"/>
          <w:marRight w:val="0"/>
          <w:marTop w:val="0"/>
          <w:marBottom w:val="0"/>
          <w:divBdr>
            <w:top w:val="none" w:sz="0" w:space="0" w:color="auto"/>
            <w:left w:val="none" w:sz="0" w:space="0" w:color="auto"/>
            <w:bottom w:val="none" w:sz="0" w:space="0" w:color="auto"/>
            <w:right w:val="none" w:sz="0" w:space="0" w:color="auto"/>
          </w:divBdr>
        </w:div>
        <w:div w:id="378283638">
          <w:marLeft w:val="0"/>
          <w:marRight w:val="0"/>
          <w:marTop w:val="0"/>
          <w:marBottom w:val="0"/>
          <w:divBdr>
            <w:top w:val="none" w:sz="0" w:space="0" w:color="auto"/>
            <w:left w:val="none" w:sz="0" w:space="0" w:color="auto"/>
            <w:bottom w:val="none" w:sz="0" w:space="0" w:color="auto"/>
            <w:right w:val="none" w:sz="0" w:space="0" w:color="auto"/>
          </w:divBdr>
        </w:div>
        <w:div w:id="366493473">
          <w:marLeft w:val="0"/>
          <w:marRight w:val="0"/>
          <w:marTop w:val="0"/>
          <w:marBottom w:val="0"/>
          <w:divBdr>
            <w:top w:val="none" w:sz="0" w:space="0" w:color="auto"/>
            <w:left w:val="none" w:sz="0" w:space="0" w:color="auto"/>
            <w:bottom w:val="none" w:sz="0" w:space="0" w:color="auto"/>
            <w:right w:val="none" w:sz="0" w:space="0" w:color="auto"/>
          </w:divBdr>
        </w:div>
        <w:div w:id="1940329903">
          <w:marLeft w:val="0"/>
          <w:marRight w:val="0"/>
          <w:marTop w:val="0"/>
          <w:marBottom w:val="0"/>
          <w:divBdr>
            <w:top w:val="none" w:sz="0" w:space="0" w:color="auto"/>
            <w:left w:val="none" w:sz="0" w:space="0" w:color="auto"/>
            <w:bottom w:val="none" w:sz="0" w:space="0" w:color="auto"/>
            <w:right w:val="none" w:sz="0" w:space="0" w:color="auto"/>
          </w:divBdr>
        </w:div>
        <w:div w:id="1599634282">
          <w:marLeft w:val="0"/>
          <w:marRight w:val="0"/>
          <w:marTop w:val="0"/>
          <w:marBottom w:val="0"/>
          <w:divBdr>
            <w:top w:val="none" w:sz="0" w:space="0" w:color="auto"/>
            <w:left w:val="none" w:sz="0" w:space="0" w:color="auto"/>
            <w:bottom w:val="none" w:sz="0" w:space="0" w:color="auto"/>
            <w:right w:val="none" w:sz="0" w:space="0" w:color="auto"/>
          </w:divBdr>
        </w:div>
        <w:div w:id="1164398190">
          <w:marLeft w:val="0"/>
          <w:marRight w:val="0"/>
          <w:marTop w:val="0"/>
          <w:marBottom w:val="0"/>
          <w:divBdr>
            <w:top w:val="none" w:sz="0" w:space="0" w:color="auto"/>
            <w:left w:val="none" w:sz="0" w:space="0" w:color="auto"/>
            <w:bottom w:val="none" w:sz="0" w:space="0" w:color="auto"/>
            <w:right w:val="none" w:sz="0" w:space="0" w:color="auto"/>
          </w:divBdr>
        </w:div>
        <w:div w:id="1661689216">
          <w:marLeft w:val="0"/>
          <w:marRight w:val="0"/>
          <w:marTop w:val="0"/>
          <w:marBottom w:val="0"/>
          <w:divBdr>
            <w:top w:val="none" w:sz="0" w:space="0" w:color="auto"/>
            <w:left w:val="none" w:sz="0" w:space="0" w:color="auto"/>
            <w:bottom w:val="none" w:sz="0" w:space="0" w:color="auto"/>
            <w:right w:val="none" w:sz="0" w:space="0" w:color="auto"/>
          </w:divBdr>
        </w:div>
        <w:div w:id="660546180">
          <w:marLeft w:val="0"/>
          <w:marRight w:val="0"/>
          <w:marTop w:val="0"/>
          <w:marBottom w:val="0"/>
          <w:divBdr>
            <w:top w:val="none" w:sz="0" w:space="0" w:color="auto"/>
            <w:left w:val="none" w:sz="0" w:space="0" w:color="auto"/>
            <w:bottom w:val="none" w:sz="0" w:space="0" w:color="auto"/>
            <w:right w:val="none" w:sz="0" w:space="0" w:color="auto"/>
          </w:divBdr>
        </w:div>
        <w:div w:id="1181241504">
          <w:marLeft w:val="0"/>
          <w:marRight w:val="0"/>
          <w:marTop w:val="0"/>
          <w:marBottom w:val="0"/>
          <w:divBdr>
            <w:top w:val="none" w:sz="0" w:space="0" w:color="auto"/>
            <w:left w:val="none" w:sz="0" w:space="0" w:color="auto"/>
            <w:bottom w:val="none" w:sz="0" w:space="0" w:color="auto"/>
            <w:right w:val="none" w:sz="0" w:space="0" w:color="auto"/>
          </w:divBdr>
        </w:div>
        <w:div w:id="801853045">
          <w:marLeft w:val="0"/>
          <w:marRight w:val="0"/>
          <w:marTop w:val="0"/>
          <w:marBottom w:val="0"/>
          <w:divBdr>
            <w:top w:val="none" w:sz="0" w:space="0" w:color="auto"/>
            <w:left w:val="none" w:sz="0" w:space="0" w:color="auto"/>
            <w:bottom w:val="none" w:sz="0" w:space="0" w:color="auto"/>
            <w:right w:val="none" w:sz="0" w:space="0" w:color="auto"/>
          </w:divBdr>
        </w:div>
        <w:div w:id="2112239126">
          <w:marLeft w:val="0"/>
          <w:marRight w:val="0"/>
          <w:marTop w:val="0"/>
          <w:marBottom w:val="0"/>
          <w:divBdr>
            <w:top w:val="none" w:sz="0" w:space="0" w:color="auto"/>
            <w:left w:val="none" w:sz="0" w:space="0" w:color="auto"/>
            <w:bottom w:val="none" w:sz="0" w:space="0" w:color="auto"/>
            <w:right w:val="none" w:sz="0" w:space="0" w:color="auto"/>
          </w:divBdr>
        </w:div>
        <w:div w:id="1942449771">
          <w:marLeft w:val="0"/>
          <w:marRight w:val="0"/>
          <w:marTop w:val="0"/>
          <w:marBottom w:val="0"/>
          <w:divBdr>
            <w:top w:val="none" w:sz="0" w:space="0" w:color="auto"/>
            <w:left w:val="none" w:sz="0" w:space="0" w:color="auto"/>
            <w:bottom w:val="none" w:sz="0" w:space="0" w:color="auto"/>
            <w:right w:val="none" w:sz="0" w:space="0" w:color="auto"/>
          </w:divBdr>
        </w:div>
        <w:div w:id="691879470">
          <w:marLeft w:val="0"/>
          <w:marRight w:val="0"/>
          <w:marTop w:val="0"/>
          <w:marBottom w:val="0"/>
          <w:divBdr>
            <w:top w:val="none" w:sz="0" w:space="0" w:color="auto"/>
            <w:left w:val="none" w:sz="0" w:space="0" w:color="auto"/>
            <w:bottom w:val="none" w:sz="0" w:space="0" w:color="auto"/>
            <w:right w:val="none" w:sz="0" w:space="0" w:color="auto"/>
          </w:divBdr>
        </w:div>
        <w:div w:id="2126456638">
          <w:marLeft w:val="0"/>
          <w:marRight w:val="0"/>
          <w:marTop w:val="0"/>
          <w:marBottom w:val="0"/>
          <w:divBdr>
            <w:top w:val="none" w:sz="0" w:space="0" w:color="auto"/>
            <w:left w:val="none" w:sz="0" w:space="0" w:color="auto"/>
            <w:bottom w:val="none" w:sz="0" w:space="0" w:color="auto"/>
            <w:right w:val="none" w:sz="0" w:space="0" w:color="auto"/>
          </w:divBdr>
        </w:div>
        <w:div w:id="200561238">
          <w:marLeft w:val="0"/>
          <w:marRight w:val="0"/>
          <w:marTop w:val="0"/>
          <w:marBottom w:val="0"/>
          <w:divBdr>
            <w:top w:val="none" w:sz="0" w:space="0" w:color="auto"/>
            <w:left w:val="none" w:sz="0" w:space="0" w:color="auto"/>
            <w:bottom w:val="none" w:sz="0" w:space="0" w:color="auto"/>
            <w:right w:val="none" w:sz="0" w:space="0" w:color="auto"/>
          </w:divBdr>
        </w:div>
        <w:div w:id="1490633398">
          <w:marLeft w:val="0"/>
          <w:marRight w:val="0"/>
          <w:marTop w:val="0"/>
          <w:marBottom w:val="0"/>
          <w:divBdr>
            <w:top w:val="none" w:sz="0" w:space="0" w:color="auto"/>
            <w:left w:val="none" w:sz="0" w:space="0" w:color="auto"/>
            <w:bottom w:val="none" w:sz="0" w:space="0" w:color="auto"/>
            <w:right w:val="none" w:sz="0" w:space="0" w:color="auto"/>
          </w:divBdr>
        </w:div>
        <w:div w:id="1798373388">
          <w:marLeft w:val="0"/>
          <w:marRight w:val="0"/>
          <w:marTop w:val="0"/>
          <w:marBottom w:val="0"/>
          <w:divBdr>
            <w:top w:val="none" w:sz="0" w:space="0" w:color="auto"/>
            <w:left w:val="none" w:sz="0" w:space="0" w:color="auto"/>
            <w:bottom w:val="none" w:sz="0" w:space="0" w:color="auto"/>
            <w:right w:val="none" w:sz="0" w:space="0" w:color="auto"/>
          </w:divBdr>
        </w:div>
        <w:div w:id="1575121884">
          <w:marLeft w:val="0"/>
          <w:marRight w:val="0"/>
          <w:marTop w:val="0"/>
          <w:marBottom w:val="0"/>
          <w:divBdr>
            <w:top w:val="none" w:sz="0" w:space="0" w:color="auto"/>
            <w:left w:val="none" w:sz="0" w:space="0" w:color="auto"/>
            <w:bottom w:val="none" w:sz="0" w:space="0" w:color="auto"/>
            <w:right w:val="none" w:sz="0" w:space="0" w:color="auto"/>
          </w:divBdr>
        </w:div>
        <w:div w:id="1560357778">
          <w:marLeft w:val="0"/>
          <w:marRight w:val="0"/>
          <w:marTop w:val="0"/>
          <w:marBottom w:val="0"/>
          <w:divBdr>
            <w:top w:val="none" w:sz="0" w:space="0" w:color="auto"/>
            <w:left w:val="none" w:sz="0" w:space="0" w:color="auto"/>
            <w:bottom w:val="none" w:sz="0" w:space="0" w:color="auto"/>
            <w:right w:val="none" w:sz="0" w:space="0" w:color="auto"/>
          </w:divBdr>
        </w:div>
        <w:div w:id="293021875">
          <w:marLeft w:val="0"/>
          <w:marRight w:val="0"/>
          <w:marTop w:val="0"/>
          <w:marBottom w:val="0"/>
          <w:divBdr>
            <w:top w:val="none" w:sz="0" w:space="0" w:color="auto"/>
            <w:left w:val="none" w:sz="0" w:space="0" w:color="auto"/>
            <w:bottom w:val="none" w:sz="0" w:space="0" w:color="auto"/>
            <w:right w:val="none" w:sz="0" w:space="0" w:color="auto"/>
          </w:divBdr>
        </w:div>
        <w:div w:id="2030256716">
          <w:marLeft w:val="0"/>
          <w:marRight w:val="0"/>
          <w:marTop w:val="0"/>
          <w:marBottom w:val="0"/>
          <w:divBdr>
            <w:top w:val="none" w:sz="0" w:space="0" w:color="auto"/>
            <w:left w:val="none" w:sz="0" w:space="0" w:color="auto"/>
            <w:bottom w:val="none" w:sz="0" w:space="0" w:color="auto"/>
            <w:right w:val="none" w:sz="0" w:space="0" w:color="auto"/>
          </w:divBdr>
        </w:div>
        <w:div w:id="149643360">
          <w:marLeft w:val="0"/>
          <w:marRight w:val="0"/>
          <w:marTop w:val="0"/>
          <w:marBottom w:val="0"/>
          <w:divBdr>
            <w:top w:val="none" w:sz="0" w:space="0" w:color="auto"/>
            <w:left w:val="none" w:sz="0" w:space="0" w:color="auto"/>
            <w:bottom w:val="none" w:sz="0" w:space="0" w:color="auto"/>
            <w:right w:val="none" w:sz="0" w:space="0" w:color="auto"/>
          </w:divBdr>
        </w:div>
        <w:div w:id="1455293332">
          <w:marLeft w:val="0"/>
          <w:marRight w:val="0"/>
          <w:marTop w:val="0"/>
          <w:marBottom w:val="0"/>
          <w:divBdr>
            <w:top w:val="none" w:sz="0" w:space="0" w:color="auto"/>
            <w:left w:val="none" w:sz="0" w:space="0" w:color="auto"/>
            <w:bottom w:val="none" w:sz="0" w:space="0" w:color="auto"/>
            <w:right w:val="none" w:sz="0" w:space="0" w:color="auto"/>
          </w:divBdr>
        </w:div>
        <w:div w:id="1440835929">
          <w:marLeft w:val="0"/>
          <w:marRight w:val="0"/>
          <w:marTop w:val="0"/>
          <w:marBottom w:val="0"/>
          <w:divBdr>
            <w:top w:val="none" w:sz="0" w:space="0" w:color="auto"/>
            <w:left w:val="none" w:sz="0" w:space="0" w:color="auto"/>
            <w:bottom w:val="none" w:sz="0" w:space="0" w:color="auto"/>
            <w:right w:val="none" w:sz="0" w:space="0" w:color="auto"/>
          </w:divBdr>
        </w:div>
        <w:div w:id="462580978">
          <w:marLeft w:val="0"/>
          <w:marRight w:val="0"/>
          <w:marTop w:val="0"/>
          <w:marBottom w:val="0"/>
          <w:divBdr>
            <w:top w:val="none" w:sz="0" w:space="0" w:color="auto"/>
            <w:left w:val="none" w:sz="0" w:space="0" w:color="auto"/>
            <w:bottom w:val="none" w:sz="0" w:space="0" w:color="auto"/>
            <w:right w:val="none" w:sz="0" w:space="0" w:color="auto"/>
          </w:divBdr>
        </w:div>
        <w:div w:id="914390158">
          <w:marLeft w:val="0"/>
          <w:marRight w:val="0"/>
          <w:marTop w:val="0"/>
          <w:marBottom w:val="0"/>
          <w:divBdr>
            <w:top w:val="none" w:sz="0" w:space="0" w:color="auto"/>
            <w:left w:val="none" w:sz="0" w:space="0" w:color="auto"/>
            <w:bottom w:val="none" w:sz="0" w:space="0" w:color="auto"/>
            <w:right w:val="none" w:sz="0" w:space="0" w:color="auto"/>
          </w:divBdr>
        </w:div>
        <w:div w:id="112291866">
          <w:marLeft w:val="0"/>
          <w:marRight w:val="0"/>
          <w:marTop w:val="0"/>
          <w:marBottom w:val="0"/>
          <w:divBdr>
            <w:top w:val="none" w:sz="0" w:space="0" w:color="auto"/>
            <w:left w:val="none" w:sz="0" w:space="0" w:color="auto"/>
            <w:bottom w:val="none" w:sz="0" w:space="0" w:color="auto"/>
            <w:right w:val="none" w:sz="0" w:space="0" w:color="auto"/>
          </w:divBdr>
        </w:div>
      </w:divsChild>
    </w:div>
    <w:div w:id="881745513">
      <w:bodyDiv w:val="1"/>
      <w:marLeft w:val="0"/>
      <w:marRight w:val="0"/>
      <w:marTop w:val="0"/>
      <w:marBottom w:val="0"/>
      <w:divBdr>
        <w:top w:val="none" w:sz="0" w:space="0" w:color="auto"/>
        <w:left w:val="none" w:sz="0" w:space="0" w:color="auto"/>
        <w:bottom w:val="none" w:sz="0" w:space="0" w:color="auto"/>
        <w:right w:val="none" w:sz="0" w:space="0" w:color="auto"/>
      </w:divBdr>
    </w:div>
    <w:div w:id="1100561766">
      <w:bodyDiv w:val="1"/>
      <w:marLeft w:val="0"/>
      <w:marRight w:val="0"/>
      <w:marTop w:val="0"/>
      <w:marBottom w:val="0"/>
      <w:divBdr>
        <w:top w:val="none" w:sz="0" w:space="0" w:color="auto"/>
        <w:left w:val="none" w:sz="0" w:space="0" w:color="auto"/>
        <w:bottom w:val="none" w:sz="0" w:space="0" w:color="auto"/>
        <w:right w:val="none" w:sz="0" w:space="0" w:color="auto"/>
      </w:divBdr>
      <w:divsChild>
        <w:div w:id="1914775173">
          <w:marLeft w:val="0"/>
          <w:marRight w:val="0"/>
          <w:marTop w:val="0"/>
          <w:marBottom w:val="0"/>
          <w:divBdr>
            <w:top w:val="none" w:sz="0" w:space="0" w:color="auto"/>
            <w:left w:val="none" w:sz="0" w:space="0" w:color="auto"/>
            <w:bottom w:val="none" w:sz="0" w:space="0" w:color="auto"/>
            <w:right w:val="none" w:sz="0" w:space="0" w:color="auto"/>
          </w:divBdr>
        </w:div>
      </w:divsChild>
    </w:div>
    <w:div w:id="1328900793">
      <w:bodyDiv w:val="1"/>
      <w:marLeft w:val="0"/>
      <w:marRight w:val="0"/>
      <w:marTop w:val="0"/>
      <w:marBottom w:val="0"/>
      <w:divBdr>
        <w:top w:val="none" w:sz="0" w:space="0" w:color="auto"/>
        <w:left w:val="none" w:sz="0" w:space="0" w:color="auto"/>
        <w:bottom w:val="none" w:sz="0" w:space="0" w:color="auto"/>
        <w:right w:val="none" w:sz="0" w:space="0" w:color="auto"/>
      </w:divBdr>
    </w:div>
    <w:div w:id="1389376010">
      <w:bodyDiv w:val="1"/>
      <w:marLeft w:val="0"/>
      <w:marRight w:val="0"/>
      <w:marTop w:val="0"/>
      <w:marBottom w:val="0"/>
      <w:divBdr>
        <w:top w:val="none" w:sz="0" w:space="0" w:color="auto"/>
        <w:left w:val="none" w:sz="0" w:space="0" w:color="auto"/>
        <w:bottom w:val="none" w:sz="0" w:space="0" w:color="auto"/>
        <w:right w:val="none" w:sz="0" w:space="0" w:color="auto"/>
      </w:divBdr>
      <w:divsChild>
        <w:div w:id="866873915">
          <w:marLeft w:val="0"/>
          <w:marRight w:val="0"/>
          <w:marTop w:val="0"/>
          <w:marBottom w:val="0"/>
          <w:divBdr>
            <w:top w:val="none" w:sz="0" w:space="0" w:color="auto"/>
            <w:left w:val="none" w:sz="0" w:space="0" w:color="auto"/>
            <w:bottom w:val="none" w:sz="0" w:space="0" w:color="auto"/>
            <w:right w:val="none" w:sz="0" w:space="0" w:color="auto"/>
          </w:divBdr>
          <w:divsChild>
            <w:div w:id="16082886">
              <w:marLeft w:val="0"/>
              <w:marRight w:val="0"/>
              <w:marTop w:val="0"/>
              <w:marBottom w:val="0"/>
              <w:divBdr>
                <w:top w:val="none" w:sz="0" w:space="0" w:color="auto"/>
                <w:left w:val="none" w:sz="0" w:space="0" w:color="auto"/>
                <w:bottom w:val="none" w:sz="0" w:space="0" w:color="auto"/>
                <w:right w:val="none" w:sz="0" w:space="0" w:color="auto"/>
              </w:divBdr>
            </w:div>
          </w:divsChild>
        </w:div>
        <w:div w:id="512916621">
          <w:marLeft w:val="0"/>
          <w:marRight w:val="0"/>
          <w:marTop w:val="0"/>
          <w:marBottom w:val="0"/>
          <w:divBdr>
            <w:top w:val="none" w:sz="0" w:space="0" w:color="auto"/>
            <w:left w:val="none" w:sz="0" w:space="0" w:color="auto"/>
            <w:bottom w:val="none" w:sz="0" w:space="0" w:color="auto"/>
            <w:right w:val="none" w:sz="0" w:space="0" w:color="auto"/>
          </w:divBdr>
          <w:divsChild>
            <w:div w:id="2028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1124">
      <w:bodyDiv w:val="1"/>
      <w:marLeft w:val="0"/>
      <w:marRight w:val="0"/>
      <w:marTop w:val="0"/>
      <w:marBottom w:val="0"/>
      <w:divBdr>
        <w:top w:val="none" w:sz="0" w:space="0" w:color="auto"/>
        <w:left w:val="none" w:sz="0" w:space="0" w:color="auto"/>
        <w:bottom w:val="none" w:sz="0" w:space="0" w:color="auto"/>
        <w:right w:val="none" w:sz="0" w:space="0" w:color="auto"/>
      </w:divBdr>
    </w:div>
    <w:div w:id="1628660722">
      <w:bodyDiv w:val="1"/>
      <w:marLeft w:val="0"/>
      <w:marRight w:val="0"/>
      <w:marTop w:val="0"/>
      <w:marBottom w:val="0"/>
      <w:divBdr>
        <w:top w:val="none" w:sz="0" w:space="0" w:color="auto"/>
        <w:left w:val="none" w:sz="0" w:space="0" w:color="auto"/>
        <w:bottom w:val="none" w:sz="0" w:space="0" w:color="auto"/>
        <w:right w:val="none" w:sz="0" w:space="0" w:color="auto"/>
      </w:divBdr>
      <w:divsChild>
        <w:div w:id="1277253773">
          <w:marLeft w:val="576"/>
          <w:marRight w:val="0"/>
          <w:marTop w:val="120"/>
          <w:marBottom w:val="0"/>
          <w:divBdr>
            <w:top w:val="none" w:sz="0" w:space="0" w:color="auto"/>
            <w:left w:val="none" w:sz="0" w:space="0" w:color="auto"/>
            <w:bottom w:val="none" w:sz="0" w:space="0" w:color="auto"/>
            <w:right w:val="none" w:sz="0" w:space="0" w:color="auto"/>
          </w:divBdr>
        </w:div>
        <w:div w:id="1819764453">
          <w:marLeft w:val="576"/>
          <w:marRight w:val="0"/>
          <w:marTop w:val="120"/>
          <w:marBottom w:val="0"/>
          <w:divBdr>
            <w:top w:val="none" w:sz="0" w:space="0" w:color="auto"/>
            <w:left w:val="none" w:sz="0" w:space="0" w:color="auto"/>
            <w:bottom w:val="none" w:sz="0" w:space="0" w:color="auto"/>
            <w:right w:val="none" w:sz="0" w:space="0" w:color="auto"/>
          </w:divBdr>
        </w:div>
        <w:div w:id="1262714073">
          <w:marLeft w:val="576"/>
          <w:marRight w:val="0"/>
          <w:marTop w:val="120"/>
          <w:marBottom w:val="0"/>
          <w:divBdr>
            <w:top w:val="none" w:sz="0" w:space="0" w:color="auto"/>
            <w:left w:val="none" w:sz="0" w:space="0" w:color="auto"/>
            <w:bottom w:val="none" w:sz="0" w:space="0" w:color="auto"/>
            <w:right w:val="none" w:sz="0" w:space="0" w:color="auto"/>
          </w:divBdr>
        </w:div>
        <w:div w:id="882912304">
          <w:marLeft w:val="576"/>
          <w:marRight w:val="0"/>
          <w:marTop w:val="120"/>
          <w:marBottom w:val="0"/>
          <w:divBdr>
            <w:top w:val="none" w:sz="0" w:space="0" w:color="auto"/>
            <w:left w:val="none" w:sz="0" w:space="0" w:color="auto"/>
            <w:bottom w:val="none" w:sz="0" w:space="0" w:color="auto"/>
            <w:right w:val="none" w:sz="0" w:space="0" w:color="auto"/>
          </w:divBdr>
        </w:div>
        <w:div w:id="710496932">
          <w:marLeft w:val="576"/>
          <w:marRight w:val="0"/>
          <w:marTop w:val="120"/>
          <w:marBottom w:val="0"/>
          <w:divBdr>
            <w:top w:val="none" w:sz="0" w:space="0" w:color="auto"/>
            <w:left w:val="none" w:sz="0" w:space="0" w:color="auto"/>
            <w:bottom w:val="none" w:sz="0" w:space="0" w:color="auto"/>
            <w:right w:val="none" w:sz="0" w:space="0" w:color="auto"/>
          </w:divBdr>
        </w:div>
        <w:div w:id="2111049473">
          <w:marLeft w:val="576"/>
          <w:marRight w:val="0"/>
          <w:marTop w:val="120"/>
          <w:marBottom w:val="0"/>
          <w:divBdr>
            <w:top w:val="none" w:sz="0" w:space="0" w:color="auto"/>
            <w:left w:val="none" w:sz="0" w:space="0" w:color="auto"/>
            <w:bottom w:val="none" w:sz="0" w:space="0" w:color="auto"/>
            <w:right w:val="none" w:sz="0" w:space="0" w:color="auto"/>
          </w:divBdr>
        </w:div>
        <w:div w:id="1335107069">
          <w:marLeft w:val="576"/>
          <w:marRight w:val="0"/>
          <w:marTop w:val="120"/>
          <w:marBottom w:val="0"/>
          <w:divBdr>
            <w:top w:val="none" w:sz="0" w:space="0" w:color="auto"/>
            <w:left w:val="none" w:sz="0" w:space="0" w:color="auto"/>
            <w:bottom w:val="none" w:sz="0" w:space="0" w:color="auto"/>
            <w:right w:val="none" w:sz="0" w:space="0" w:color="auto"/>
          </w:divBdr>
        </w:div>
        <w:div w:id="703947108">
          <w:marLeft w:val="576"/>
          <w:marRight w:val="0"/>
          <w:marTop w:val="120"/>
          <w:marBottom w:val="0"/>
          <w:divBdr>
            <w:top w:val="none" w:sz="0" w:space="0" w:color="auto"/>
            <w:left w:val="none" w:sz="0" w:space="0" w:color="auto"/>
            <w:bottom w:val="none" w:sz="0" w:space="0" w:color="auto"/>
            <w:right w:val="none" w:sz="0" w:space="0" w:color="auto"/>
          </w:divBdr>
        </w:div>
      </w:divsChild>
    </w:div>
    <w:div w:id="1660843743">
      <w:bodyDiv w:val="1"/>
      <w:marLeft w:val="0"/>
      <w:marRight w:val="0"/>
      <w:marTop w:val="0"/>
      <w:marBottom w:val="0"/>
      <w:divBdr>
        <w:top w:val="none" w:sz="0" w:space="0" w:color="auto"/>
        <w:left w:val="none" w:sz="0" w:space="0" w:color="auto"/>
        <w:bottom w:val="none" w:sz="0" w:space="0" w:color="auto"/>
        <w:right w:val="none" w:sz="0" w:space="0" w:color="auto"/>
      </w:divBdr>
      <w:divsChild>
        <w:div w:id="405226613">
          <w:marLeft w:val="0"/>
          <w:marRight w:val="0"/>
          <w:marTop w:val="0"/>
          <w:marBottom w:val="0"/>
          <w:divBdr>
            <w:top w:val="none" w:sz="0" w:space="0" w:color="auto"/>
            <w:left w:val="none" w:sz="0" w:space="0" w:color="auto"/>
            <w:bottom w:val="none" w:sz="0" w:space="0" w:color="auto"/>
            <w:right w:val="none" w:sz="0" w:space="0" w:color="auto"/>
          </w:divBdr>
          <w:divsChild>
            <w:div w:id="1331325576">
              <w:marLeft w:val="0"/>
              <w:marRight w:val="0"/>
              <w:marTop w:val="0"/>
              <w:marBottom w:val="0"/>
              <w:divBdr>
                <w:top w:val="none" w:sz="0" w:space="0" w:color="auto"/>
                <w:left w:val="none" w:sz="0" w:space="0" w:color="auto"/>
                <w:bottom w:val="none" w:sz="0" w:space="0" w:color="auto"/>
                <w:right w:val="none" w:sz="0" w:space="0" w:color="auto"/>
              </w:divBdr>
            </w:div>
          </w:divsChild>
        </w:div>
        <w:div w:id="1230920556">
          <w:marLeft w:val="0"/>
          <w:marRight w:val="0"/>
          <w:marTop w:val="0"/>
          <w:marBottom w:val="0"/>
          <w:divBdr>
            <w:top w:val="none" w:sz="0" w:space="0" w:color="auto"/>
            <w:left w:val="none" w:sz="0" w:space="0" w:color="auto"/>
            <w:bottom w:val="none" w:sz="0" w:space="0" w:color="auto"/>
            <w:right w:val="none" w:sz="0" w:space="0" w:color="auto"/>
          </w:divBdr>
        </w:div>
      </w:divsChild>
    </w:div>
    <w:div w:id="1878159926">
      <w:bodyDiv w:val="1"/>
      <w:marLeft w:val="0"/>
      <w:marRight w:val="0"/>
      <w:marTop w:val="0"/>
      <w:marBottom w:val="0"/>
      <w:divBdr>
        <w:top w:val="none" w:sz="0" w:space="0" w:color="auto"/>
        <w:left w:val="none" w:sz="0" w:space="0" w:color="auto"/>
        <w:bottom w:val="none" w:sz="0" w:space="0" w:color="auto"/>
        <w:right w:val="none" w:sz="0" w:space="0" w:color="auto"/>
      </w:divBdr>
      <w:divsChild>
        <w:div w:id="1557661655">
          <w:marLeft w:val="576"/>
          <w:marRight w:val="0"/>
          <w:marTop w:val="120"/>
          <w:marBottom w:val="0"/>
          <w:divBdr>
            <w:top w:val="none" w:sz="0" w:space="0" w:color="auto"/>
            <w:left w:val="none" w:sz="0" w:space="0" w:color="auto"/>
            <w:bottom w:val="none" w:sz="0" w:space="0" w:color="auto"/>
            <w:right w:val="none" w:sz="0" w:space="0" w:color="auto"/>
          </w:divBdr>
        </w:div>
        <w:div w:id="1152482819">
          <w:marLeft w:val="576"/>
          <w:marRight w:val="0"/>
          <w:marTop w:val="120"/>
          <w:marBottom w:val="0"/>
          <w:divBdr>
            <w:top w:val="none" w:sz="0" w:space="0" w:color="auto"/>
            <w:left w:val="none" w:sz="0" w:space="0" w:color="auto"/>
            <w:bottom w:val="none" w:sz="0" w:space="0" w:color="auto"/>
            <w:right w:val="none" w:sz="0" w:space="0" w:color="auto"/>
          </w:divBdr>
        </w:div>
        <w:div w:id="1471752460">
          <w:marLeft w:val="576"/>
          <w:marRight w:val="0"/>
          <w:marTop w:val="120"/>
          <w:marBottom w:val="0"/>
          <w:divBdr>
            <w:top w:val="none" w:sz="0" w:space="0" w:color="auto"/>
            <w:left w:val="none" w:sz="0" w:space="0" w:color="auto"/>
            <w:bottom w:val="none" w:sz="0" w:space="0" w:color="auto"/>
            <w:right w:val="none" w:sz="0" w:space="0" w:color="auto"/>
          </w:divBdr>
        </w:div>
        <w:div w:id="1220442119">
          <w:marLeft w:val="576"/>
          <w:marRight w:val="0"/>
          <w:marTop w:val="120"/>
          <w:marBottom w:val="0"/>
          <w:divBdr>
            <w:top w:val="none" w:sz="0" w:space="0" w:color="auto"/>
            <w:left w:val="none" w:sz="0" w:space="0" w:color="auto"/>
            <w:bottom w:val="none" w:sz="0" w:space="0" w:color="auto"/>
            <w:right w:val="none" w:sz="0" w:space="0" w:color="auto"/>
          </w:divBdr>
        </w:div>
        <w:div w:id="1820800700">
          <w:marLeft w:val="576"/>
          <w:marRight w:val="0"/>
          <w:marTop w:val="120"/>
          <w:marBottom w:val="0"/>
          <w:divBdr>
            <w:top w:val="none" w:sz="0" w:space="0" w:color="auto"/>
            <w:left w:val="none" w:sz="0" w:space="0" w:color="auto"/>
            <w:bottom w:val="none" w:sz="0" w:space="0" w:color="auto"/>
            <w:right w:val="none" w:sz="0" w:space="0" w:color="auto"/>
          </w:divBdr>
        </w:div>
      </w:divsChild>
    </w:div>
    <w:div w:id="2046296187">
      <w:bodyDiv w:val="1"/>
      <w:marLeft w:val="0"/>
      <w:marRight w:val="0"/>
      <w:marTop w:val="0"/>
      <w:marBottom w:val="0"/>
      <w:divBdr>
        <w:top w:val="none" w:sz="0" w:space="0" w:color="auto"/>
        <w:left w:val="none" w:sz="0" w:space="0" w:color="auto"/>
        <w:bottom w:val="none" w:sz="0" w:space="0" w:color="auto"/>
        <w:right w:val="none" w:sz="0" w:space="0" w:color="auto"/>
      </w:divBdr>
      <w:divsChild>
        <w:div w:id="1923173430">
          <w:marLeft w:val="936"/>
          <w:marRight w:val="0"/>
          <w:marTop w:val="120"/>
          <w:marBottom w:val="0"/>
          <w:divBdr>
            <w:top w:val="none" w:sz="0" w:space="0" w:color="auto"/>
            <w:left w:val="none" w:sz="0" w:space="0" w:color="auto"/>
            <w:bottom w:val="none" w:sz="0" w:space="0" w:color="auto"/>
            <w:right w:val="none" w:sz="0" w:space="0" w:color="auto"/>
          </w:divBdr>
        </w:div>
        <w:div w:id="397020706">
          <w:marLeft w:val="936"/>
          <w:marRight w:val="0"/>
          <w:marTop w:val="120"/>
          <w:marBottom w:val="0"/>
          <w:divBdr>
            <w:top w:val="none" w:sz="0" w:space="0" w:color="auto"/>
            <w:left w:val="none" w:sz="0" w:space="0" w:color="auto"/>
            <w:bottom w:val="none" w:sz="0" w:space="0" w:color="auto"/>
            <w:right w:val="none" w:sz="0" w:space="0" w:color="auto"/>
          </w:divBdr>
        </w:div>
        <w:div w:id="988363781">
          <w:marLeft w:val="936"/>
          <w:marRight w:val="0"/>
          <w:marTop w:val="120"/>
          <w:marBottom w:val="0"/>
          <w:divBdr>
            <w:top w:val="none" w:sz="0" w:space="0" w:color="auto"/>
            <w:left w:val="none" w:sz="0" w:space="0" w:color="auto"/>
            <w:bottom w:val="none" w:sz="0" w:space="0" w:color="auto"/>
            <w:right w:val="none" w:sz="0" w:space="0" w:color="auto"/>
          </w:divBdr>
        </w:div>
        <w:div w:id="1558203183">
          <w:marLeft w:val="936"/>
          <w:marRight w:val="0"/>
          <w:marTop w:val="120"/>
          <w:marBottom w:val="0"/>
          <w:divBdr>
            <w:top w:val="none" w:sz="0" w:space="0" w:color="auto"/>
            <w:left w:val="none" w:sz="0" w:space="0" w:color="auto"/>
            <w:bottom w:val="none" w:sz="0" w:space="0" w:color="auto"/>
            <w:right w:val="none" w:sz="0" w:space="0" w:color="auto"/>
          </w:divBdr>
        </w:div>
        <w:div w:id="1547328024">
          <w:marLeft w:val="936"/>
          <w:marRight w:val="0"/>
          <w:marTop w:val="120"/>
          <w:marBottom w:val="0"/>
          <w:divBdr>
            <w:top w:val="none" w:sz="0" w:space="0" w:color="auto"/>
            <w:left w:val="none" w:sz="0" w:space="0" w:color="auto"/>
            <w:bottom w:val="none" w:sz="0" w:space="0" w:color="auto"/>
            <w:right w:val="none" w:sz="0" w:space="0" w:color="auto"/>
          </w:divBdr>
        </w:div>
        <w:div w:id="799421601">
          <w:marLeft w:val="936"/>
          <w:marRight w:val="0"/>
          <w:marTop w:val="120"/>
          <w:marBottom w:val="0"/>
          <w:divBdr>
            <w:top w:val="none" w:sz="0" w:space="0" w:color="auto"/>
            <w:left w:val="none" w:sz="0" w:space="0" w:color="auto"/>
            <w:bottom w:val="none" w:sz="0" w:space="0" w:color="auto"/>
            <w:right w:val="none" w:sz="0" w:space="0" w:color="auto"/>
          </w:divBdr>
        </w:div>
        <w:div w:id="1964848865">
          <w:marLeft w:val="93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ydayfeminism.com/2015/01/guide-to-callin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dblog.org/2013/12/calling-less-disposable-way-holding-accountab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arpatchmagazine.com/articles/view/a-note-on-call-out-culture" TargetMode="External"/><Relationship Id="rId11" Type="http://schemas.openxmlformats.org/officeDocument/2006/relationships/hyperlink" Target="http://www.mindfulteachers.org/" TargetMode="External"/><Relationship Id="rId5" Type="http://schemas.openxmlformats.org/officeDocument/2006/relationships/hyperlink" Target="http://briarpatchmagazine.com/articles/view/a-note-on-call-out-culture" TargetMode="External"/><Relationship Id="rId10" Type="http://schemas.openxmlformats.org/officeDocument/2006/relationships/hyperlink" Target="https://www.mindtools.com/pages/article/newTMC_5W.htm" TargetMode="External"/><Relationship Id="rId4" Type="http://schemas.openxmlformats.org/officeDocument/2006/relationships/webSettings" Target="webSettings.xml"/><Relationship Id="rId9" Type="http://schemas.openxmlformats.org/officeDocument/2006/relationships/hyperlink" Target="http://www.cookross.com/docs/UnconsciousBi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Anza College Academic Senate</dc:creator>
  <cp:lastModifiedBy>Mayra Cruz</cp:lastModifiedBy>
  <cp:revision>2</cp:revision>
  <cp:lastPrinted>2019-10-10T17:23:00Z</cp:lastPrinted>
  <dcterms:created xsi:type="dcterms:W3CDTF">2019-10-10T22:14:00Z</dcterms:created>
  <dcterms:modified xsi:type="dcterms:W3CDTF">2019-10-10T22:14:00Z</dcterms:modified>
</cp:coreProperties>
</file>