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44739CC" w14:textId="503DD93E" w:rsidR="00F720A3" w:rsidRDefault="00F720A3" w:rsidP="00A00865">
      <w:pPr>
        <w:pStyle w:val="Title"/>
        <w:ind w:left="0"/>
        <w:jc w:val="left"/>
        <w:rPr>
          <w:rFonts w:asciiTheme="majorHAnsi" w:hAnsiTheme="majorHAnsi"/>
        </w:rPr>
      </w:pPr>
    </w:p>
    <w:p w14:paraId="3370C30D" w14:textId="77777777" w:rsidR="00A00865" w:rsidRPr="00A00865" w:rsidRDefault="00A00865" w:rsidP="00A00865">
      <w:pPr>
        <w:pStyle w:val="Title"/>
        <w:rPr>
          <w:rFonts w:asciiTheme="majorHAnsi" w:hAnsiTheme="majorHAnsi"/>
          <w:sz w:val="24"/>
          <w:szCs w:val="24"/>
        </w:rPr>
      </w:pPr>
      <w:r w:rsidRPr="00A00865">
        <w:rPr>
          <w:rFonts w:asciiTheme="majorHAnsi" w:hAnsiTheme="majorHAnsi"/>
          <w:sz w:val="24"/>
          <w:szCs w:val="24"/>
        </w:rPr>
        <w:t>RELATIONS TO LOCAL SENATES COMMITTEE</w:t>
      </w:r>
    </w:p>
    <w:p w14:paraId="07F79D6C" w14:textId="37C75D28" w:rsidR="00A00865" w:rsidRPr="00A00865" w:rsidRDefault="003B76B8" w:rsidP="00A00865">
      <w:pPr>
        <w:pStyle w:val="Title"/>
        <w:rPr>
          <w:rFonts w:asciiTheme="majorHAnsi" w:hAnsiTheme="majorHAnsi"/>
          <w:sz w:val="24"/>
          <w:szCs w:val="24"/>
        </w:rPr>
      </w:pPr>
      <w:r>
        <w:rPr>
          <w:rFonts w:asciiTheme="majorHAnsi" w:hAnsiTheme="majorHAnsi"/>
          <w:sz w:val="24"/>
          <w:szCs w:val="24"/>
        </w:rPr>
        <w:t>December 12</w:t>
      </w:r>
      <w:r w:rsidR="00F72C9B">
        <w:rPr>
          <w:rFonts w:asciiTheme="majorHAnsi" w:hAnsiTheme="majorHAnsi"/>
          <w:sz w:val="24"/>
          <w:szCs w:val="24"/>
        </w:rPr>
        <w:t>, 2017</w:t>
      </w:r>
    </w:p>
    <w:p w14:paraId="415EE797" w14:textId="27B5ECCE" w:rsidR="00A00865" w:rsidRPr="00A00865" w:rsidRDefault="003B76B8" w:rsidP="00A00865">
      <w:pPr>
        <w:pStyle w:val="Title"/>
        <w:rPr>
          <w:rFonts w:asciiTheme="majorHAnsi" w:hAnsiTheme="majorHAnsi"/>
          <w:sz w:val="24"/>
          <w:szCs w:val="24"/>
        </w:rPr>
      </w:pPr>
      <w:r>
        <w:rPr>
          <w:rFonts w:asciiTheme="majorHAnsi" w:hAnsiTheme="majorHAnsi"/>
          <w:sz w:val="24"/>
          <w:szCs w:val="24"/>
        </w:rPr>
        <w:t>12</w:t>
      </w:r>
      <w:r w:rsidR="00F72C9B">
        <w:rPr>
          <w:rFonts w:asciiTheme="majorHAnsi" w:hAnsiTheme="majorHAnsi"/>
          <w:sz w:val="24"/>
          <w:szCs w:val="24"/>
        </w:rPr>
        <w:t>:</w:t>
      </w:r>
      <w:r>
        <w:rPr>
          <w:rFonts w:asciiTheme="majorHAnsi" w:hAnsiTheme="majorHAnsi"/>
          <w:sz w:val="24"/>
          <w:szCs w:val="24"/>
        </w:rPr>
        <w:t>15</w:t>
      </w:r>
      <w:r w:rsidR="00A00865" w:rsidRPr="00A00865">
        <w:rPr>
          <w:rFonts w:asciiTheme="majorHAnsi" w:hAnsiTheme="majorHAnsi"/>
          <w:sz w:val="24"/>
          <w:szCs w:val="24"/>
        </w:rPr>
        <w:t xml:space="preserve"> PM – </w:t>
      </w:r>
      <w:r>
        <w:rPr>
          <w:rFonts w:asciiTheme="majorHAnsi" w:hAnsiTheme="majorHAnsi"/>
          <w:sz w:val="24"/>
          <w:szCs w:val="24"/>
        </w:rPr>
        <w:t>1</w:t>
      </w:r>
      <w:r w:rsidR="00A00865" w:rsidRPr="00A00865">
        <w:rPr>
          <w:rFonts w:asciiTheme="majorHAnsi" w:hAnsiTheme="majorHAnsi"/>
          <w:sz w:val="24"/>
          <w:szCs w:val="24"/>
        </w:rPr>
        <w:t>:</w:t>
      </w:r>
      <w:r>
        <w:rPr>
          <w:rFonts w:asciiTheme="majorHAnsi" w:hAnsiTheme="majorHAnsi"/>
          <w:sz w:val="24"/>
          <w:szCs w:val="24"/>
        </w:rPr>
        <w:t>30</w:t>
      </w:r>
      <w:r w:rsidR="00A00865" w:rsidRPr="00A00865">
        <w:rPr>
          <w:rFonts w:asciiTheme="majorHAnsi" w:hAnsiTheme="majorHAnsi"/>
          <w:sz w:val="24"/>
          <w:szCs w:val="24"/>
        </w:rPr>
        <w:t xml:space="preserve"> PM</w:t>
      </w:r>
    </w:p>
    <w:p w14:paraId="5FA50649" w14:textId="6607CD12" w:rsidR="00231947" w:rsidRDefault="00A00865" w:rsidP="00231947">
      <w:pPr>
        <w:pStyle w:val="NormalWeb"/>
        <w:jc w:val="center"/>
      </w:pPr>
      <w:r w:rsidRPr="00A00865">
        <w:rPr>
          <w:b/>
        </w:rPr>
        <w:t xml:space="preserve">Zoom </w:t>
      </w:r>
      <w:r>
        <w:rPr>
          <w:b/>
        </w:rPr>
        <w:t xml:space="preserve">Teleconference </w:t>
      </w:r>
      <w:r w:rsidR="00F70B7A">
        <w:rPr>
          <w:b/>
        </w:rPr>
        <w:t>Information</w:t>
      </w:r>
      <w:r>
        <w:br/>
      </w:r>
      <w:r w:rsidR="00231947">
        <w:rPr>
          <w:rFonts w:ascii="Calibri" w:hAnsi="Calibri" w:cs="Calibri"/>
        </w:rPr>
        <w:t xml:space="preserve">Join from PC, Mac, Linux, iOS or Android: </w:t>
      </w:r>
      <w:hyperlink r:id="rId8" w:history="1">
        <w:r w:rsidR="00231947">
          <w:rPr>
            <w:rStyle w:val="Hyperlink"/>
            <w:rFonts w:ascii="Calibri" w:hAnsi="Calibri" w:cs="Calibri"/>
          </w:rPr>
          <w:t>https://zoom.us/j/758498624</w:t>
        </w:r>
      </w:hyperlink>
    </w:p>
    <w:p w14:paraId="13F5476E" w14:textId="3A8E5788" w:rsidR="00A4282D" w:rsidRPr="00AA47B1" w:rsidRDefault="00231947" w:rsidP="00231947">
      <w:pPr>
        <w:pStyle w:val="PlainText"/>
        <w:jc w:val="center"/>
        <w:rPr>
          <w:rFonts w:asciiTheme="majorHAnsi" w:hAnsiTheme="majorHAnsi"/>
          <w:b/>
          <w:sz w:val="32"/>
        </w:rPr>
      </w:pPr>
      <w:r>
        <w:rPr>
          <w:rFonts w:cs="Calibri"/>
        </w:rPr>
        <w:t>Or iPhone one-tap :</w:t>
      </w:r>
      <w:r>
        <w:t xml:space="preserve"> </w:t>
      </w:r>
      <w:r>
        <w:br/>
      </w:r>
      <w:r>
        <w:rPr>
          <w:rFonts w:cs="Calibri"/>
        </w:rPr>
        <w:t xml:space="preserve">    US: +16468769923,,758498624#  or +16699006833,,758498624# </w:t>
      </w:r>
      <w:r>
        <w:br/>
      </w:r>
      <w:r>
        <w:rPr>
          <w:rFonts w:cs="Calibri"/>
        </w:rPr>
        <w:t>Or Telephone:</w:t>
      </w:r>
      <w:r>
        <w:t xml:space="preserve"> </w:t>
      </w:r>
      <w:r>
        <w:br/>
      </w:r>
      <w:r>
        <w:rPr>
          <w:rFonts w:cs="Calibri"/>
        </w:rPr>
        <w:t>    Dial(for higher quality, dial a number based on your current location)</w:t>
      </w:r>
      <w:r>
        <w:rPr>
          <w:rFonts w:ascii="Microsoft YaHei" w:eastAsia="Microsoft YaHei" w:hAnsi="Microsoft YaHei" w:hint="eastAsia"/>
        </w:rPr>
        <w:t>：</w:t>
      </w:r>
      <w:r>
        <w:t xml:space="preserve"> </w:t>
      </w:r>
      <w:r>
        <w:br/>
      </w:r>
      <w:r>
        <w:rPr>
          <w:rFonts w:cs="Calibri"/>
        </w:rPr>
        <w:t xml:space="preserve">        US: +1 646 876 9923  or +1 669 900 6833 </w:t>
      </w:r>
      <w:r>
        <w:br/>
      </w:r>
      <w:r>
        <w:rPr>
          <w:rFonts w:cs="Calibri"/>
        </w:rPr>
        <w:t>    Meeting ID: 758 498 624</w:t>
      </w:r>
      <w:r>
        <w:t xml:space="preserve"> </w:t>
      </w:r>
      <w:r>
        <w:br/>
      </w:r>
      <w:r w:rsidR="00AA47B1">
        <w:br/>
      </w:r>
      <w:r w:rsidR="00D52D8A" w:rsidRPr="00FC4841">
        <w:rPr>
          <w:rFonts w:asciiTheme="majorHAnsi" w:hAnsiTheme="majorHAnsi"/>
          <w:b/>
          <w:color w:val="0066FF"/>
          <w:sz w:val="32"/>
        </w:rPr>
        <w:t>MINUTES</w:t>
      </w:r>
    </w:p>
    <w:p w14:paraId="5B9F70E2" w14:textId="4B990E9F" w:rsidR="00A00865" w:rsidRDefault="00A00865" w:rsidP="00A00865">
      <w:pPr>
        <w:pStyle w:val="mainbody"/>
        <w:spacing w:before="0" w:beforeAutospacing="0" w:after="0" w:afterAutospacing="0"/>
        <w:jc w:val="center"/>
        <w:rPr>
          <w:rFonts w:asciiTheme="majorHAnsi" w:hAnsiTheme="majorHAnsi"/>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4557BB3D">
                <wp:simplePos x="0" y="0"/>
                <wp:positionH relativeFrom="column">
                  <wp:posOffset>78649</wp:posOffset>
                </wp:positionH>
                <wp:positionV relativeFrom="paragraph">
                  <wp:posOffset>171813</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F8A3B"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55pt" to="516.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" strokeweight="2.25pt"/>
            </w:pict>
          </mc:Fallback>
        </mc:AlternateContent>
      </w:r>
    </w:p>
    <w:p w14:paraId="248AC82D" w14:textId="770327C6" w:rsidR="00A00865" w:rsidRPr="0080639A" w:rsidRDefault="00A00865" w:rsidP="00A00865">
      <w:pPr>
        <w:pStyle w:val="mainbody"/>
        <w:spacing w:before="0" w:beforeAutospacing="0" w:after="0" w:afterAutospacing="0"/>
        <w:jc w:val="center"/>
        <w:rPr>
          <w:rFonts w:asciiTheme="majorHAnsi" w:hAnsiTheme="majorHAnsi"/>
          <w:sz w:val="16"/>
          <w:szCs w:val="20"/>
        </w:rPr>
      </w:pPr>
    </w:p>
    <w:p w14:paraId="4E268796" w14:textId="323F1E2D" w:rsidR="00F70B7A" w:rsidRDefault="0080639A" w:rsidP="003A66BD">
      <w:pPr>
        <w:numPr>
          <w:ilvl w:val="0"/>
          <w:numId w:val="7"/>
        </w:numPr>
        <w:rPr>
          <w:rFonts w:asciiTheme="majorHAnsi" w:hAnsiTheme="majorHAnsi"/>
        </w:rPr>
      </w:pPr>
      <w:r w:rsidRPr="00A00865">
        <w:rPr>
          <w:rFonts w:asciiTheme="majorHAnsi" w:hAnsiTheme="majorHAnsi"/>
        </w:rPr>
        <w:t>Call to Order</w:t>
      </w:r>
      <w:r w:rsidR="00F70B7A">
        <w:rPr>
          <w:rFonts w:asciiTheme="majorHAnsi" w:hAnsiTheme="majorHAnsi"/>
        </w:rPr>
        <w:t xml:space="preserve"> </w:t>
      </w:r>
      <w:r w:rsidR="003A66BD" w:rsidRPr="003A66BD">
        <w:rPr>
          <w:rFonts w:asciiTheme="majorHAnsi" w:hAnsiTheme="majorHAnsi"/>
          <w:color w:val="0066FF"/>
        </w:rPr>
        <w:t>at 12:18 pm</w:t>
      </w:r>
      <w:r w:rsidR="003A66BD" w:rsidRPr="003A66BD">
        <w:rPr>
          <w:rFonts w:asciiTheme="majorHAnsi" w:hAnsiTheme="majorHAnsi"/>
          <w:color w:val="0066FF"/>
        </w:rPr>
        <w:br/>
        <w:t>Present: Rebecca</w:t>
      </w:r>
      <w:r w:rsidR="0068338A">
        <w:rPr>
          <w:rFonts w:asciiTheme="majorHAnsi" w:hAnsiTheme="majorHAnsi"/>
          <w:color w:val="0066FF"/>
        </w:rPr>
        <w:t xml:space="preserve"> Eikey</w:t>
      </w:r>
      <w:r w:rsidR="003A66BD" w:rsidRPr="003A66BD">
        <w:rPr>
          <w:rFonts w:asciiTheme="majorHAnsi" w:hAnsiTheme="majorHAnsi"/>
          <w:color w:val="0066FF"/>
        </w:rPr>
        <w:t>, Carrie</w:t>
      </w:r>
      <w:r w:rsidR="0068338A">
        <w:rPr>
          <w:rFonts w:asciiTheme="majorHAnsi" w:hAnsiTheme="majorHAnsi"/>
          <w:color w:val="0066FF"/>
        </w:rPr>
        <w:t xml:space="preserve"> Roberson</w:t>
      </w:r>
      <w:r w:rsidR="003A66BD" w:rsidRPr="003A66BD">
        <w:rPr>
          <w:rFonts w:asciiTheme="majorHAnsi" w:hAnsiTheme="majorHAnsi"/>
          <w:color w:val="0066FF"/>
        </w:rPr>
        <w:t>, &amp;</w:t>
      </w:r>
      <w:r w:rsidR="003A66BD">
        <w:rPr>
          <w:rFonts w:asciiTheme="majorHAnsi" w:hAnsiTheme="majorHAnsi"/>
          <w:color w:val="0066FF"/>
        </w:rPr>
        <w:t xml:space="preserve"> Leigh Ann</w:t>
      </w:r>
      <w:r w:rsidR="0068338A">
        <w:rPr>
          <w:rFonts w:asciiTheme="majorHAnsi" w:hAnsiTheme="majorHAnsi"/>
          <w:color w:val="0066FF"/>
        </w:rPr>
        <w:t xml:space="preserve"> Shaw</w:t>
      </w:r>
    </w:p>
    <w:p w14:paraId="566EDF67" w14:textId="222D614B" w:rsidR="00F70B7A" w:rsidRDefault="002C7B46" w:rsidP="00A00865">
      <w:pPr>
        <w:numPr>
          <w:ilvl w:val="0"/>
          <w:numId w:val="7"/>
        </w:numPr>
        <w:rPr>
          <w:rFonts w:asciiTheme="majorHAnsi" w:hAnsiTheme="majorHAnsi"/>
        </w:rPr>
      </w:pPr>
      <w:r>
        <w:rPr>
          <w:rFonts w:asciiTheme="majorHAnsi" w:hAnsiTheme="majorHAnsi"/>
        </w:rPr>
        <w:t>Note Taker</w:t>
      </w:r>
      <w:r w:rsidR="003A66BD">
        <w:rPr>
          <w:rFonts w:asciiTheme="majorHAnsi" w:hAnsiTheme="majorHAnsi"/>
        </w:rPr>
        <w:t xml:space="preserve">: </w:t>
      </w:r>
      <w:r w:rsidR="0068338A">
        <w:rPr>
          <w:rFonts w:asciiTheme="majorHAnsi" w:hAnsiTheme="majorHAnsi"/>
          <w:color w:val="0066FF"/>
        </w:rPr>
        <w:t>Rebecca Eikey</w:t>
      </w:r>
    </w:p>
    <w:p w14:paraId="1041AC66" w14:textId="1B76B6B1" w:rsidR="00B205A7" w:rsidRPr="002C7B46" w:rsidRDefault="00F206E2" w:rsidP="002C7B46">
      <w:pPr>
        <w:numPr>
          <w:ilvl w:val="0"/>
          <w:numId w:val="7"/>
        </w:numPr>
        <w:rPr>
          <w:rFonts w:asciiTheme="majorHAnsi" w:hAnsiTheme="majorHAnsi"/>
        </w:rPr>
      </w:pPr>
      <w:r w:rsidRPr="00A00865">
        <w:rPr>
          <w:rFonts w:asciiTheme="majorHAnsi" w:hAnsiTheme="majorHAnsi"/>
        </w:rPr>
        <w:t>Adoption of the Agenda</w:t>
      </w:r>
    </w:p>
    <w:p w14:paraId="1373FFDC" w14:textId="46BF8A19" w:rsidR="00FB3D1B" w:rsidRPr="002C7B46" w:rsidRDefault="00B205A7" w:rsidP="00FB3D1B">
      <w:pPr>
        <w:numPr>
          <w:ilvl w:val="0"/>
          <w:numId w:val="7"/>
        </w:numPr>
        <w:rPr>
          <w:rFonts w:asciiTheme="majorHAnsi" w:hAnsiTheme="majorHAnsi"/>
        </w:rPr>
      </w:pPr>
      <w:r>
        <w:rPr>
          <w:rFonts w:asciiTheme="majorHAnsi" w:hAnsiTheme="majorHAnsi"/>
        </w:rPr>
        <w:t xml:space="preserve">Approval of </w:t>
      </w:r>
      <w:r w:rsidR="00F720A3">
        <w:rPr>
          <w:rFonts w:asciiTheme="majorHAnsi" w:hAnsiTheme="majorHAnsi"/>
        </w:rPr>
        <w:t>Minutes</w:t>
      </w:r>
      <w:r w:rsidR="00F70B7A">
        <w:rPr>
          <w:rFonts w:asciiTheme="majorHAnsi" w:hAnsiTheme="majorHAnsi"/>
        </w:rPr>
        <w:t xml:space="preserve"> from </w:t>
      </w:r>
      <w:r w:rsidR="00231947" w:rsidRPr="003A66BD">
        <w:rPr>
          <w:rFonts w:asciiTheme="majorHAnsi" w:hAnsiTheme="majorHAnsi"/>
        </w:rPr>
        <w:t>October 17, 2017</w:t>
      </w:r>
      <w:r w:rsidR="003A66BD">
        <w:rPr>
          <w:rStyle w:val="Hyperlink"/>
          <w:rFonts w:asciiTheme="majorHAnsi" w:hAnsiTheme="majorHAnsi"/>
        </w:rPr>
        <w:t xml:space="preserve"> </w:t>
      </w:r>
      <w:r w:rsidR="003A66BD" w:rsidRPr="003A66BD">
        <w:rPr>
          <w:rStyle w:val="Hyperlink"/>
          <w:rFonts w:asciiTheme="majorHAnsi" w:hAnsiTheme="majorHAnsi"/>
          <w:color w:val="0066FF"/>
        </w:rPr>
        <w:t>(by consensus)</w:t>
      </w:r>
    </w:p>
    <w:p w14:paraId="4A11CC03" w14:textId="3100D3C5" w:rsidR="00174B4C" w:rsidRDefault="00174B4C" w:rsidP="00BB64DB">
      <w:pPr>
        <w:numPr>
          <w:ilvl w:val="0"/>
          <w:numId w:val="7"/>
        </w:numPr>
        <w:rPr>
          <w:rFonts w:asciiTheme="majorHAnsi" w:hAnsiTheme="majorHAnsi"/>
        </w:rPr>
      </w:pPr>
      <w:r>
        <w:rPr>
          <w:rFonts w:asciiTheme="majorHAnsi" w:hAnsiTheme="majorHAnsi"/>
        </w:rPr>
        <w:t>Meeting Schedule 2017-2018</w:t>
      </w:r>
      <w:r w:rsidR="00CC6915">
        <w:rPr>
          <w:rFonts w:asciiTheme="majorHAnsi" w:hAnsiTheme="majorHAnsi"/>
        </w:rPr>
        <w:t xml:space="preserve"> </w:t>
      </w:r>
    </w:p>
    <w:p w14:paraId="3BC224D1" w14:textId="1E413B0F" w:rsidR="00174B4C" w:rsidRDefault="00174B4C" w:rsidP="00174B4C">
      <w:pPr>
        <w:numPr>
          <w:ilvl w:val="1"/>
          <w:numId w:val="7"/>
        </w:numPr>
        <w:rPr>
          <w:rFonts w:asciiTheme="majorHAnsi" w:hAnsiTheme="majorHAnsi"/>
        </w:rPr>
      </w:pPr>
      <w:r>
        <w:rPr>
          <w:rFonts w:asciiTheme="majorHAnsi" w:hAnsiTheme="majorHAnsi"/>
        </w:rPr>
        <w:t xml:space="preserve">Teleconference/Phone meetings </w:t>
      </w:r>
      <w:r w:rsidR="00CC6915">
        <w:rPr>
          <w:rFonts w:asciiTheme="majorHAnsi" w:hAnsiTheme="majorHAnsi"/>
        </w:rPr>
        <w:t>–March, April</w:t>
      </w:r>
      <w:r w:rsidR="00C6223E">
        <w:rPr>
          <w:rFonts w:asciiTheme="majorHAnsi" w:hAnsiTheme="majorHAnsi"/>
        </w:rPr>
        <w:t>, May</w:t>
      </w:r>
      <w:r w:rsidR="003A66BD">
        <w:rPr>
          <w:rFonts w:asciiTheme="majorHAnsi" w:hAnsiTheme="majorHAnsi"/>
        </w:rPr>
        <w:t xml:space="preserve"> </w:t>
      </w:r>
      <w:r w:rsidR="003A66BD" w:rsidRPr="003A66BD">
        <w:rPr>
          <w:rFonts w:asciiTheme="majorHAnsi" w:hAnsiTheme="majorHAnsi"/>
          <w:color w:val="0066FF"/>
        </w:rPr>
        <w:t>– Suggestion by Carrie to have possible In-Person meeting in May to plan for upcoming academic year</w:t>
      </w:r>
      <w:r w:rsidR="00EF271A">
        <w:rPr>
          <w:rFonts w:asciiTheme="majorHAnsi" w:hAnsiTheme="majorHAnsi"/>
          <w:color w:val="0066FF"/>
        </w:rPr>
        <w:t>.</w:t>
      </w:r>
    </w:p>
    <w:p w14:paraId="27CC5E24" w14:textId="46D52DB1" w:rsidR="00174B4C" w:rsidRPr="00B02631" w:rsidRDefault="00174B4C" w:rsidP="00B02631">
      <w:pPr>
        <w:numPr>
          <w:ilvl w:val="1"/>
          <w:numId w:val="7"/>
        </w:numPr>
        <w:rPr>
          <w:rFonts w:asciiTheme="majorHAnsi" w:hAnsiTheme="majorHAnsi"/>
        </w:rPr>
      </w:pPr>
      <w:r>
        <w:rPr>
          <w:rFonts w:asciiTheme="majorHAnsi" w:hAnsiTheme="majorHAnsi"/>
        </w:rPr>
        <w:t>In</w:t>
      </w:r>
      <w:r w:rsidR="00452464">
        <w:rPr>
          <w:rFonts w:asciiTheme="majorHAnsi" w:hAnsiTheme="majorHAnsi"/>
        </w:rPr>
        <w:t>-</w:t>
      </w:r>
      <w:r>
        <w:rPr>
          <w:rFonts w:asciiTheme="majorHAnsi" w:hAnsiTheme="majorHAnsi"/>
        </w:rPr>
        <w:t>Person meeting</w:t>
      </w:r>
      <w:r w:rsidR="00CC6915">
        <w:rPr>
          <w:rFonts w:asciiTheme="majorHAnsi" w:hAnsiTheme="majorHAnsi"/>
        </w:rPr>
        <w:t>(</w:t>
      </w:r>
      <w:r>
        <w:rPr>
          <w:rFonts w:asciiTheme="majorHAnsi" w:hAnsiTheme="majorHAnsi"/>
        </w:rPr>
        <w:t>s</w:t>
      </w:r>
      <w:r w:rsidR="00CC6915">
        <w:rPr>
          <w:rFonts w:asciiTheme="majorHAnsi" w:hAnsiTheme="majorHAnsi"/>
        </w:rPr>
        <w:t>) – January 17, 2018</w:t>
      </w:r>
      <w:r w:rsidR="00AA47B1">
        <w:rPr>
          <w:rFonts w:asciiTheme="majorHAnsi" w:hAnsiTheme="majorHAnsi"/>
        </w:rPr>
        <w:t xml:space="preserve"> – </w:t>
      </w:r>
      <w:r w:rsidR="00231947">
        <w:rPr>
          <w:rFonts w:asciiTheme="majorHAnsi" w:hAnsiTheme="majorHAnsi"/>
        </w:rPr>
        <w:t>Norco College</w:t>
      </w:r>
      <w:r w:rsidR="003A66BD">
        <w:rPr>
          <w:rFonts w:asciiTheme="majorHAnsi" w:hAnsiTheme="majorHAnsi"/>
        </w:rPr>
        <w:t xml:space="preserve"> – </w:t>
      </w:r>
      <w:r w:rsidR="003A66BD" w:rsidRPr="00D2108F">
        <w:rPr>
          <w:rFonts w:asciiTheme="majorHAnsi" w:hAnsiTheme="majorHAnsi"/>
          <w:b/>
          <w:color w:val="0066FF"/>
        </w:rPr>
        <w:t>ACTION</w:t>
      </w:r>
      <w:r w:rsidR="003A66BD" w:rsidRPr="003A66BD">
        <w:rPr>
          <w:rFonts w:asciiTheme="majorHAnsi" w:hAnsiTheme="majorHAnsi"/>
          <w:color w:val="0066FF"/>
        </w:rPr>
        <w:t>: Rebecca will follow up with the others who could</w:t>
      </w:r>
      <w:r w:rsidR="00EF271A">
        <w:rPr>
          <w:rFonts w:asciiTheme="majorHAnsi" w:hAnsiTheme="majorHAnsi"/>
          <w:color w:val="0066FF"/>
        </w:rPr>
        <w:t xml:space="preserve"> </w:t>
      </w:r>
      <w:r w:rsidR="003A66BD" w:rsidRPr="003A66BD">
        <w:rPr>
          <w:rFonts w:asciiTheme="majorHAnsi" w:hAnsiTheme="majorHAnsi"/>
          <w:color w:val="0066FF"/>
        </w:rPr>
        <w:t>n</w:t>
      </w:r>
      <w:r w:rsidR="00EF271A">
        <w:rPr>
          <w:rFonts w:asciiTheme="majorHAnsi" w:hAnsiTheme="majorHAnsi"/>
          <w:color w:val="0066FF"/>
        </w:rPr>
        <w:t>o</w:t>
      </w:r>
      <w:r w:rsidR="003A66BD" w:rsidRPr="003A66BD">
        <w:rPr>
          <w:rFonts w:asciiTheme="majorHAnsi" w:hAnsiTheme="majorHAnsi"/>
          <w:color w:val="0066FF"/>
        </w:rPr>
        <w:t>t make today’s Zoom meeting on start time for In</w:t>
      </w:r>
      <w:r w:rsidR="00E20562">
        <w:rPr>
          <w:rFonts w:asciiTheme="majorHAnsi" w:hAnsiTheme="majorHAnsi"/>
          <w:color w:val="0066FF"/>
        </w:rPr>
        <w:t>-</w:t>
      </w:r>
      <w:r w:rsidR="003A66BD" w:rsidRPr="003A66BD">
        <w:rPr>
          <w:rFonts w:asciiTheme="majorHAnsi" w:hAnsiTheme="majorHAnsi"/>
          <w:color w:val="0066FF"/>
        </w:rPr>
        <w:t xml:space="preserve">Person meeting in January. Concern about travel times, so the meeting may start at 11 am rather than the proposed 10:30 am. </w:t>
      </w:r>
      <w:r w:rsidR="0078505B" w:rsidRPr="003A66BD">
        <w:rPr>
          <w:rFonts w:asciiTheme="majorHAnsi" w:hAnsiTheme="majorHAnsi"/>
        </w:rPr>
        <w:br/>
      </w:r>
    </w:p>
    <w:p w14:paraId="63A4AC8A" w14:textId="6F91DE80" w:rsidR="004B62D3" w:rsidRPr="004B62D3" w:rsidRDefault="004B62D3" w:rsidP="00BB64DB">
      <w:pPr>
        <w:numPr>
          <w:ilvl w:val="0"/>
          <w:numId w:val="7"/>
        </w:numPr>
        <w:rPr>
          <w:rFonts w:asciiTheme="majorHAnsi" w:hAnsiTheme="majorHAnsi"/>
        </w:rPr>
      </w:pPr>
      <w:r>
        <w:rPr>
          <w:rFonts w:asciiTheme="majorHAnsi" w:hAnsiTheme="majorHAnsi"/>
        </w:rPr>
        <w:t xml:space="preserve">Status of Previous Action Items </w:t>
      </w:r>
    </w:p>
    <w:p w14:paraId="3EEED6A1" w14:textId="48D40F2C" w:rsidR="004B62D3" w:rsidRPr="00B02631" w:rsidRDefault="004B62D3" w:rsidP="00B02631">
      <w:pPr>
        <w:numPr>
          <w:ilvl w:val="1"/>
          <w:numId w:val="7"/>
        </w:numPr>
        <w:rPr>
          <w:rFonts w:asciiTheme="majorHAnsi" w:hAnsiTheme="majorHAnsi"/>
        </w:rPr>
      </w:pPr>
      <w:r w:rsidRPr="00B02631">
        <w:rPr>
          <w:rFonts w:asciiTheme="majorHAnsi" w:hAnsiTheme="majorHAnsi"/>
        </w:rPr>
        <w:t>Assigned Tasks</w:t>
      </w:r>
      <w:r w:rsidR="004A3A2B" w:rsidRPr="00B02631">
        <w:rPr>
          <w:rFonts w:asciiTheme="majorHAnsi" w:hAnsiTheme="majorHAnsi"/>
        </w:rPr>
        <w:t xml:space="preserve"> </w:t>
      </w:r>
    </w:p>
    <w:p w14:paraId="7F59F602" w14:textId="415DF057" w:rsidR="00231947" w:rsidRDefault="00231947" w:rsidP="00AD4A96">
      <w:pPr>
        <w:pStyle w:val="ListParagraph"/>
        <w:numPr>
          <w:ilvl w:val="2"/>
          <w:numId w:val="7"/>
        </w:numPr>
        <w:rPr>
          <w:rFonts w:asciiTheme="majorHAnsi" w:hAnsiTheme="majorHAnsi"/>
        </w:rPr>
      </w:pPr>
      <w:r>
        <w:rPr>
          <w:rFonts w:asciiTheme="majorHAnsi" w:hAnsiTheme="majorHAnsi"/>
        </w:rPr>
        <w:t xml:space="preserve">Leadership Survey Results- </w:t>
      </w:r>
      <w:r w:rsidRPr="00231947">
        <w:rPr>
          <w:rFonts w:asciiTheme="majorHAnsi" w:hAnsiTheme="majorHAnsi"/>
        </w:rPr>
        <w:t>attachment</w:t>
      </w:r>
      <w:r w:rsidR="00F701B3">
        <w:rPr>
          <w:rFonts w:asciiTheme="majorHAnsi" w:hAnsiTheme="majorHAnsi"/>
        </w:rPr>
        <w:t>, see below</w:t>
      </w:r>
    </w:p>
    <w:p w14:paraId="235B5D1E" w14:textId="09A02FBD" w:rsidR="00E20562" w:rsidRPr="00F6243A" w:rsidRDefault="003A66BD" w:rsidP="00F6243A">
      <w:pPr>
        <w:pStyle w:val="ListParagraph"/>
        <w:numPr>
          <w:ilvl w:val="0"/>
          <w:numId w:val="19"/>
        </w:numPr>
        <w:rPr>
          <w:rFonts w:asciiTheme="majorHAnsi" w:hAnsiTheme="majorHAnsi"/>
          <w:color w:val="0066FF"/>
        </w:rPr>
      </w:pPr>
      <w:r w:rsidRPr="003A66BD">
        <w:rPr>
          <w:rFonts w:asciiTheme="majorHAnsi" w:hAnsiTheme="majorHAnsi"/>
          <w:color w:val="0066FF"/>
        </w:rPr>
        <w:t xml:space="preserve">The survey sent to the email listserve of </w:t>
      </w:r>
      <w:r>
        <w:rPr>
          <w:rFonts w:asciiTheme="majorHAnsi" w:hAnsiTheme="majorHAnsi"/>
          <w:color w:val="0066FF"/>
        </w:rPr>
        <w:t>a</w:t>
      </w:r>
      <w:r w:rsidRPr="003A66BD">
        <w:rPr>
          <w:rFonts w:asciiTheme="majorHAnsi" w:hAnsiTheme="majorHAnsi"/>
          <w:color w:val="0066FF"/>
        </w:rPr>
        <w:t xml:space="preserve">cademic </w:t>
      </w:r>
      <w:r>
        <w:rPr>
          <w:rFonts w:asciiTheme="majorHAnsi" w:hAnsiTheme="majorHAnsi"/>
          <w:color w:val="0066FF"/>
        </w:rPr>
        <w:t>s</w:t>
      </w:r>
      <w:r w:rsidRPr="003A66BD">
        <w:rPr>
          <w:rFonts w:asciiTheme="majorHAnsi" w:hAnsiTheme="majorHAnsi"/>
          <w:color w:val="0066FF"/>
        </w:rPr>
        <w:t xml:space="preserve">enate </w:t>
      </w:r>
      <w:r>
        <w:rPr>
          <w:rFonts w:asciiTheme="majorHAnsi" w:hAnsiTheme="majorHAnsi"/>
          <w:color w:val="0066FF"/>
        </w:rPr>
        <w:t>p</w:t>
      </w:r>
      <w:r w:rsidRPr="003A66BD">
        <w:rPr>
          <w:rFonts w:asciiTheme="majorHAnsi" w:hAnsiTheme="majorHAnsi"/>
          <w:color w:val="0066FF"/>
        </w:rPr>
        <w:t>residents had 42 respondents</w:t>
      </w:r>
      <w:r>
        <w:rPr>
          <w:rFonts w:asciiTheme="majorHAnsi" w:hAnsiTheme="majorHAnsi"/>
          <w:color w:val="0066FF"/>
        </w:rPr>
        <w:t xml:space="preserve"> from 42 of 114 colleges. As to be expected, the majority of the respondents indicated that they have more years experience as senate leaders than the respondents from the Leadership Institute. </w:t>
      </w:r>
    </w:p>
    <w:p w14:paraId="61556B28" w14:textId="451A7D2A" w:rsidR="00D2108F" w:rsidRPr="00F6243A" w:rsidRDefault="003A66BD" w:rsidP="00F6243A">
      <w:pPr>
        <w:pStyle w:val="ListParagraph"/>
        <w:numPr>
          <w:ilvl w:val="0"/>
          <w:numId w:val="19"/>
        </w:numPr>
        <w:rPr>
          <w:rFonts w:asciiTheme="majorHAnsi" w:hAnsiTheme="majorHAnsi"/>
          <w:color w:val="0066FF"/>
        </w:rPr>
      </w:pPr>
      <w:r>
        <w:rPr>
          <w:rFonts w:asciiTheme="majorHAnsi" w:hAnsiTheme="majorHAnsi"/>
          <w:color w:val="0066FF"/>
        </w:rPr>
        <w:t xml:space="preserve">Similar to the respondents from the Leadership Institute, the majority of respondents indicated that they do not routinely conduct training for their senate members yet the vast majority (in both surveys) indicated that they have access to previous senate leaders at both college and district level. </w:t>
      </w:r>
    </w:p>
    <w:p w14:paraId="776B7589" w14:textId="5CEE375D" w:rsidR="00D2108F" w:rsidRDefault="00D2108F" w:rsidP="003A66BD">
      <w:pPr>
        <w:pStyle w:val="ListParagraph"/>
        <w:numPr>
          <w:ilvl w:val="0"/>
          <w:numId w:val="19"/>
        </w:numPr>
        <w:rPr>
          <w:rStyle w:val="Hyperlink"/>
          <w:rFonts w:asciiTheme="majorHAnsi" w:hAnsiTheme="majorHAnsi"/>
          <w:color w:val="0066FF"/>
        </w:rPr>
      </w:pPr>
      <w:r>
        <w:rPr>
          <w:rStyle w:val="Hyperlink"/>
          <w:rFonts w:asciiTheme="majorHAnsi" w:hAnsiTheme="majorHAnsi"/>
          <w:color w:val="0066FF"/>
        </w:rPr>
        <w:t xml:space="preserve">Consistent between both survey respondents was the type of ASCCC Resources that they are most familiar </w:t>
      </w:r>
      <w:r w:rsidR="00E20562">
        <w:rPr>
          <w:rStyle w:val="Hyperlink"/>
          <w:rFonts w:asciiTheme="majorHAnsi" w:hAnsiTheme="majorHAnsi"/>
          <w:color w:val="0066FF"/>
        </w:rPr>
        <w:t xml:space="preserve">with </w:t>
      </w:r>
      <w:r>
        <w:rPr>
          <w:rStyle w:val="Hyperlink"/>
          <w:rFonts w:asciiTheme="majorHAnsi" w:hAnsiTheme="majorHAnsi"/>
          <w:color w:val="0066FF"/>
        </w:rPr>
        <w:t>such as ASCCC website, local senate handbook, publications and institutes/conferences. Yet, for both survey respondent groups, only about 50% access the ASCCC website and related resources. Furthermore, both groups indicated a strong interest</w:t>
      </w:r>
      <w:r w:rsidR="007D773D">
        <w:rPr>
          <w:rStyle w:val="Hyperlink"/>
          <w:rFonts w:asciiTheme="majorHAnsi" w:hAnsiTheme="majorHAnsi"/>
          <w:color w:val="0066FF"/>
        </w:rPr>
        <w:t xml:space="preserve"> </w:t>
      </w:r>
      <w:r w:rsidR="007D773D">
        <w:rPr>
          <w:rStyle w:val="Hyperlink"/>
          <w:rFonts w:asciiTheme="majorHAnsi" w:hAnsiTheme="majorHAnsi"/>
          <w:color w:val="0066FF"/>
        </w:rPr>
        <w:lastRenderedPageBreak/>
        <w:t>in</w:t>
      </w:r>
      <w:r>
        <w:rPr>
          <w:rStyle w:val="Hyperlink"/>
          <w:rFonts w:asciiTheme="majorHAnsi" w:hAnsiTheme="majorHAnsi"/>
          <w:color w:val="0066FF"/>
        </w:rPr>
        <w:t xml:space="preserve"> utilizing a group of experienced local senate presidents if available. Leigh Anne discussed how she, Mandy L</w:t>
      </w:r>
      <w:r w:rsidR="007D773D">
        <w:rPr>
          <w:rStyle w:val="Hyperlink"/>
          <w:rFonts w:asciiTheme="majorHAnsi" w:hAnsiTheme="majorHAnsi"/>
          <w:color w:val="0066FF"/>
        </w:rPr>
        <w:t>i</w:t>
      </w:r>
      <w:r>
        <w:rPr>
          <w:rStyle w:val="Hyperlink"/>
          <w:rFonts w:asciiTheme="majorHAnsi" w:hAnsiTheme="majorHAnsi"/>
          <w:color w:val="0066FF"/>
        </w:rPr>
        <w:t>ang &amp; Michael Berke meet regularly</w:t>
      </w:r>
      <w:r w:rsidR="007D773D">
        <w:rPr>
          <w:rStyle w:val="Hyperlink"/>
          <w:rFonts w:asciiTheme="majorHAnsi" w:hAnsiTheme="majorHAnsi"/>
          <w:color w:val="0066FF"/>
        </w:rPr>
        <w:t>.</w:t>
      </w:r>
    </w:p>
    <w:p w14:paraId="11EAC7EF" w14:textId="3BE14EFF" w:rsidR="007D773D" w:rsidRDefault="00D2108F" w:rsidP="00D2108F">
      <w:pPr>
        <w:pStyle w:val="ListParagraph"/>
        <w:ind w:left="2880"/>
        <w:rPr>
          <w:rStyle w:val="Hyperlink"/>
          <w:rFonts w:asciiTheme="majorHAnsi" w:hAnsiTheme="majorHAnsi"/>
          <w:color w:val="0066FF"/>
        </w:rPr>
      </w:pPr>
      <w:r w:rsidRPr="00D2108F">
        <w:rPr>
          <w:rStyle w:val="Hyperlink"/>
          <w:rFonts w:asciiTheme="majorHAnsi" w:hAnsiTheme="majorHAnsi"/>
          <w:b/>
          <w:color w:val="0066FF"/>
        </w:rPr>
        <w:t>ACTION</w:t>
      </w:r>
      <w:r>
        <w:rPr>
          <w:rStyle w:val="Hyperlink"/>
          <w:rFonts w:asciiTheme="majorHAnsi" w:hAnsiTheme="majorHAnsi"/>
          <w:color w:val="0066FF"/>
        </w:rPr>
        <w:t xml:space="preserve">: </w:t>
      </w:r>
      <w:r w:rsidR="007D773D">
        <w:rPr>
          <w:rStyle w:val="Hyperlink"/>
          <w:rFonts w:asciiTheme="majorHAnsi" w:hAnsiTheme="majorHAnsi"/>
          <w:color w:val="0066FF"/>
        </w:rPr>
        <w:t xml:space="preserve">Leigh Anne will work to Mandy and Michael to see if they are interested in collaborating on a possible </w:t>
      </w:r>
      <w:r w:rsidR="00F6243A">
        <w:rPr>
          <w:rStyle w:val="Hyperlink"/>
          <w:rFonts w:asciiTheme="majorHAnsi" w:hAnsiTheme="majorHAnsi"/>
          <w:color w:val="0066FF"/>
        </w:rPr>
        <w:t>R</w:t>
      </w:r>
      <w:r w:rsidR="007D773D">
        <w:rPr>
          <w:rStyle w:val="Hyperlink"/>
          <w:rFonts w:asciiTheme="majorHAnsi" w:hAnsiTheme="majorHAnsi"/>
          <w:color w:val="0066FF"/>
        </w:rPr>
        <w:t>ostrum article about this promising practice of local senate leaders getting together to network and collaborate</w:t>
      </w:r>
      <w:r w:rsidR="00F6243A">
        <w:rPr>
          <w:rStyle w:val="Hyperlink"/>
          <w:rFonts w:asciiTheme="majorHAnsi" w:hAnsiTheme="majorHAnsi"/>
          <w:color w:val="0066FF"/>
        </w:rPr>
        <w:t>.</w:t>
      </w:r>
    </w:p>
    <w:p w14:paraId="6CDCCD99" w14:textId="1AF03CDF" w:rsidR="003A66BD" w:rsidRDefault="007D773D" w:rsidP="00D2108F">
      <w:pPr>
        <w:pStyle w:val="ListParagraph"/>
        <w:ind w:left="2880"/>
        <w:rPr>
          <w:rStyle w:val="Hyperlink"/>
          <w:rFonts w:asciiTheme="majorHAnsi" w:hAnsiTheme="majorHAnsi"/>
          <w:color w:val="0066FF"/>
        </w:rPr>
      </w:pPr>
      <w:r w:rsidRPr="00D2108F">
        <w:rPr>
          <w:rStyle w:val="Hyperlink"/>
          <w:rFonts w:asciiTheme="majorHAnsi" w:hAnsiTheme="majorHAnsi"/>
          <w:b/>
          <w:color w:val="0066FF"/>
        </w:rPr>
        <w:t>ACTION</w:t>
      </w:r>
      <w:r>
        <w:rPr>
          <w:rStyle w:val="Hyperlink"/>
          <w:rFonts w:asciiTheme="majorHAnsi" w:hAnsiTheme="majorHAnsi"/>
          <w:color w:val="0066FF"/>
        </w:rPr>
        <w:t xml:space="preserve">: </w:t>
      </w:r>
      <w:r w:rsidR="00D2108F">
        <w:rPr>
          <w:rStyle w:val="Hyperlink"/>
          <w:rFonts w:asciiTheme="majorHAnsi" w:hAnsiTheme="majorHAnsi"/>
          <w:color w:val="0066FF"/>
        </w:rPr>
        <w:t>Develop possible breakout session at Spring Plenary to explain more the ASCCC website and amount of information that can be located there (similar to an ASCCC Leadership Institute in Jun 2017)</w:t>
      </w:r>
      <w:r>
        <w:rPr>
          <w:rStyle w:val="Hyperlink"/>
          <w:rFonts w:asciiTheme="majorHAnsi" w:hAnsiTheme="majorHAnsi"/>
          <w:color w:val="0066FF"/>
        </w:rPr>
        <w:t xml:space="preserve"> and other best practices for senate leaders (such as described in Leigh Anne’s po</w:t>
      </w:r>
      <w:r w:rsidR="00F6243A">
        <w:rPr>
          <w:rStyle w:val="Hyperlink"/>
          <w:rFonts w:asciiTheme="majorHAnsi" w:hAnsiTheme="majorHAnsi"/>
          <w:color w:val="0066FF"/>
        </w:rPr>
        <w:t>ssible rostrum article, above).</w:t>
      </w:r>
    </w:p>
    <w:p w14:paraId="62604F7E" w14:textId="1D812994" w:rsidR="00D2108F" w:rsidRDefault="00D2108F" w:rsidP="003A66BD">
      <w:pPr>
        <w:pStyle w:val="ListParagraph"/>
        <w:numPr>
          <w:ilvl w:val="0"/>
          <w:numId w:val="19"/>
        </w:numPr>
        <w:rPr>
          <w:rStyle w:val="Hyperlink"/>
          <w:rFonts w:asciiTheme="majorHAnsi" w:hAnsiTheme="majorHAnsi"/>
          <w:color w:val="0066FF"/>
        </w:rPr>
      </w:pPr>
      <w:r>
        <w:rPr>
          <w:rStyle w:val="Hyperlink"/>
          <w:rFonts w:asciiTheme="majorHAnsi" w:hAnsiTheme="majorHAnsi"/>
          <w:color w:val="0066FF"/>
        </w:rPr>
        <w:t>The senate president respondents indicated an interest in ASCCC being in contact with UC and CSU senates. The committee wondered if local senates are in contact with local CSU senates or if they should be. Questions around how the UC</w:t>
      </w:r>
      <w:r w:rsidR="00F6243A">
        <w:rPr>
          <w:rStyle w:val="Hyperlink"/>
          <w:rFonts w:asciiTheme="majorHAnsi" w:hAnsiTheme="majorHAnsi"/>
          <w:color w:val="0066FF"/>
        </w:rPr>
        <w:t>/</w:t>
      </w:r>
      <w:r>
        <w:rPr>
          <w:rStyle w:val="Hyperlink"/>
          <w:rFonts w:asciiTheme="majorHAnsi" w:hAnsiTheme="majorHAnsi"/>
          <w:color w:val="0066FF"/>
        </w:rPr>
        <w:t xml:space="preserve">CSU senates are involved with state-level work. Discussion about how UC/CSU senate connections may become more important especially around conversations related to guided pathways, C-ID and more.  </w:t>
      </w:r>
    </w:p>
    <w:p w14:paraId="1CE317ED" w14:textId="0101FEBC" w:rsidR="007D773D" w:rsidRDefault="002840FF" w:rsidP="007D773D">
      <w:pPr>
        <w:pStyle w:val="ListParagraph"/>
        <w:ind w:left="2880"/>
        <w:rPr>
          <w:rStyle w:val="Hyperlink"/>
          <w:rFonts w:asciiTheme="majorHAnsi" w:hAnsiTheme="majorHAnsi"/>
          <w:color w:val="0066FF"/>
        </w:rPr>
      </w:pPr>
      <w:r w:rsidRPr="002840FF">
        <w:rPr>
          <w:rStyle w:val="Hyperlink"/>
          <w:rFonts w:asciiTheme="majorHAnsi" w:hAnsiTheme="majorHAnsi"/>
          <w:b/>
          <w:color w:val="0066FF"/>
        </w:rPr>
        <w:t>ACTION:</w:t>
      </w:r>
      <w:r>
        <w:rPr>
          <w:rStyle w:val="Hyperlink"/>
          <w:rFonts w:asciiTheme="majorHAnsi" w:hAnsiTheme="majorHAnsi"/>
          <w:color w:val="0066FF"/>
        </w:rPr>
        <w:t xml:space="preserve"> Rebecca will follow up with John Stanskas about this. </w:t>
      </w:r>
    </w:p>
    <w:p w14:paraId="23E28949" w14:textId="4C3E2E71" w:rsidR="007D773D" w:rsidRDefault="00FC4841" w:rsidP="003A66BD">
      <w:pPr>
        <w:pStyle w:val="ListParagraph"/>
        <w:numPr>
          <w:ilvl w:val="0"/>
          <w:numId w:val="19"/>
        </w:numPr>
        <w:rPr>
          <w:rStyle w:val="Hyperlink"/>
          <w:rFonts w:asciiTheme="majorHAnsi" w:hAnsiTheme="majorHAnsi"/>
          <w:color w:val="0066FF"/>
        </w:rPr>
      </w:pPr>
      <w:r>
        <w:rPr>
          <w:rStyle w:val="Hyperlink"/>
          <w:rFonts w:asciiTheme="majorHAnsi" w:hAnsiTheme="majorHAnsi"/>
          <w:color w:val="0066FF"/>
        </w:rPr>
        <w:t>The survey respondents indicated that they needed more guidance on the following topics: Relationships with Administrators; Senate-Union Relations; and Sign-off &amp; Consultation. The committee discussed that perhaps best practices in these areas can be found via survey</w:t>
      </w:r>
      <w:r w:rsidR="00F33259">
        <w:rPr>
          <w:rStyle w:val="Hyperlink"/>
          <w:rFonts w:asciiTheme="majorHAnsi" w:hAnsiTheme="majorHAnsi"/>
          <w:color w:val="0066FF"/>
        </w:rPr>
        <w:t>s</w:t>
      </w:r>
      <w:r>
        <w:rPr>
          <w:rStyle w:val="Hyperlink"/>
          <w:rFonts w:asciiTheme="majorHAnsi" w:hAnsiTheme="majorHAnsi"/>
          <w:color w:val="0066FF"/>
        </w:rPr>
        <w:t xml:space="preserve"> to local senate leaders on how they are working with the implementation of various initiatives, such as SSSP, Equity, Basic Skills, Doing What Matters/Strong Workforce and Guided Pathways. The committee wondered if there were already surveys in place related to faculty and senate involvement in the above initiatives. </w:t>
      </w:r>
      <w:r>
        <w:rPr>
          <w:rStyle w:val="Hyperlink"/>
          <w:rFonts w:asciiTheme="majorHAnsi" w:hAnsiTheme="majorHAnsi"/>
          <w:color w:val="0066FF"/>
        </w:rPr>
        <w:br/>
      </w:r>
      <w:r w:rsidRPr="00FC4841">
        <w:rPr>
          <w:rStyle w:val="Hyperlink"/>
          <w:rFonts w:asciiTheme="majorHAnsi" w:hAnsiTheme="majorHAnsi"/>
          <w:b/>
          <w:color w:val="0066FF"/>
        </w:rPr>
        <w:t>ACTION:</w:t>
      </w:r>
      <w:r>
        <w:rPr>
          <w:rStyle w:val="Hyperlink"/>
          <w:rFonts w:asciiTheme="majorHAnsi" w:hAnsiTheme="majorHAnsi"/>
          <w:color w:val="0066FF"/>
        </w:rPr>
        <w:t xml:space="preserve"> Rebecca will follow up with ASCCC to see if surveys in the above areas have been developed. If not, then committee will discuss what elements should be in the new survey. </w:t>
      </w:r>
    </w:p>
    <w:p w14:paraId="67D77B94" w14:textId="686AFEE2" w:rsidR="00FC4841" w:rsidRPr="00FC4841" w:rsidRDefault="00FC4841" w:rsidP="00FC4841">
      <w:pPr>
        <w:pStyle w:val="ListParagraph"/>
        <w:numPr>
          <w:ilvl w:val="0"/>
          <w:numId w:val="19"/>
        </w:numPr>
        <w:rPr>
          <w:rStyle w:val="Hyperlink"/>
          <w:rFonts w:asciiTheme="majorHAnsi" w:hAnsiTheme="majorHAnsi"/>
          <w:color w:val="0066FF"/>
        </w:rPr>
      </w:pPr>
      <w:r w:rsidRPr="00FC4841">
        <w:rPr>
          <w:rStyle w:val="Hyperlink"/>
          <w:rFonts w:asciiTheme="majorHAnsi" w:hAnsiTheme="majorHAnsi"/>
          <w:color w:val="0066FF"/>
        </w:rPr>
        <w:t xml:space="preserve">Those that provided comments </w:t>
      </w:r>
      <w:r w:rsidR="00F33259">
        <w:rPr>
          <w:rStyle w:val="Hyperlink"/>
          <w:rFonts w:asciiTheme="majorHAnsi" w:hAnsiTheme="majorHAnsi"/>
          <w:color w:val="0066FF"/>
        </w:rPr>
        <w:t>about the</w:t>
      </w:r>
      <w:r w:rsidRPr="00FC4841">
        <w:rPr>
          <w:rStyle w:val="Hyperlink"/>
          <w:rFonts w:asciiTheme="majorHAnsi" w:hAnsiTheme="majorHAnsi"/>
          <w:color w:val="0066FF"/>
        </w:rPr>
        <w:t xml:space="preserve"> need </w:t>
      </w:r>
      <w:r w:rsidR="00F33259">
        <w:rPr>
          <w:rStyle w:val="Hyperlink"/>
          <w:rFonts w:asciiTheme="majorHAnsi" w:hAnsiTheme="majorHAnsi"/>
          <w:color w:val="0066FF"/>
        </w:rPr>
        <w:t xml:space="preserve">for </w:t>
      </w:r>
      <w:r w:rsidRPr="00FC4841">
        <w:rPr>
          <w:rStyle w:val="Hyperlink"/>
          <w:rFonts w:asciiTheme="majorHAnsi" w:hAnsiTheme="majorHAnsi"/>
          <w:color w:val="0066FF"/>
        </w:rPr>
        <w:t xml:space="preserve">specific guidance </w:t>
      </w:r>
      <w:r w:rsidR="00F33259">
        <w:rPr>
          <w:rStyle w:val="Hyperlink"/>
          <w:rFonts w:asciiTheme="majorHAnsi" w:hAnsiTheme="majorHAnsi"/>
          <w:color w:val="0066FF"/>
        </w:rPr>
        <w:t>indicated that they would like guidance on the following topics</w:t>
      </w:r>
      <w:r w:rsidRPr="00FC4841">
        <w:rPr>
          <w:rStyle w:val="Hyperlink"/>
          <w:rFonts w:asciiTheme="majorHAnsi" w:hAnsiTheme="majorHAnsi"/>
          <w:color w:val="0066FF"/>
        </w:rPr>
        <w:t xml:space="preserve">: </w:t>
      </w:r>
    </w:p>
    <w:p w14:paraId="70491C0E" w14:textId="19472A46" w:rsidR="00FC4841" w:rsidRDefault="00FC4841" w:rsidP="00EF271A">
      <w:pPr>
        <w:pStyle w:val="ListParagraph"/>
        <w:ind w:left="3600"/>
        <w:rPr>
          <w:rStyle w:val="Hyperlink"/>
          <w:rFonts w:asciiTheme="majorHAnsi" w:hAnsiTheme="majorHAnsi"/>
          <w:color w:val="0066FF"/>
        </w:rPr>
      </w:pPr>
      <w:r w:rsidRPr="00FC4841">
        <w:rPr>
          <w:rStyle w:val="Hyperlink"/>
          <w:rFonts w:asciiTheme="majorHAnsi" w:hAnsiTheme="majorHAnsi"/>
          <w:color w:val="0066FF"/>
        </w:rPr>
        <w:t xml:space="preserve">General Issues that come up; Increasing </w:t>
      </w:r>
      <w:r w:rsidRPr="00EF271A">
        <w:rPr>
          <w:rStyle w:val="Hyperlink"/>
          <w:rFonts w:asciiTheme="majorHAnsi" w:hAnsiTheme="majorHAnsi"/>
          <w:color w:val="0066FF"/>
        </w:rPr>
        <w:t>diversity</w:t>
      </w:r>
      <w:r w:rsidRPr="00FC4841">
        <w:rPr>
          <w:rStyle w:val="Hyperlink"/>
          <w:rFonts w:asciiTheme="majorHAnsi" w:hAnsiTheme="majorHAnsi"/>
          <w:color w:val="0066FF"/>
        </w:rPr>
        <w:t xml:space="preserve"> in the State Executive Committee; Writing local resolutions; BOT/District Office violations of 10+1, Brown Act, and Policy; relationship building and faculty engagement; nurturing leadership in newer faculty; and Ensuring Senate purview in major initiatives (Guided Pathways, Multiple Measures, etc.). </w:t>
      </w:r>
    </w:p>
    <w:p w14:paraId="3D02BC41" w14:textId="64F79304" w:rsidR="00F33259" w:rsidRPr="00F33259" w:rsidRDefault="00EF271A" w:rsidP="00F33259">
      <w:pPr>
        <w:pStyle w:val="ListParagraph"/>
        <w:ind w:left="3600"/>
        <w:rPr>
          <w:rStyle w:val="Hyperlink"/>
          <w:rFonts w:asciiTheme="majorHAnsi" w:hAnsiTheme="majorHAnsi"/>
          <w:color w:val="0066FF"/>
        </w:rPr>
      </w:pPr>
      <w:r>
        <w:rPr>
          <w:rStyle w:val="Hyperlink"/>
          <w:rFonts w:asciiTheme="majorHAnsi" w:hAnsiTheme="majorHAnsi"/>
          <w:color w:val="0066FF"/>
        </w:rPr>
        <w:t xml:space="preserve">These items were slightly different from the Leadership Institute respondents. </w:t>
      </w:r>
      <w:r w:rsidRPr="00EF271A">
        <w:rPr>
          <w:rStyle w:val="Hyperlink"/>
          <w:rFonts w:asciiTheme="majorHAnsi" w:hAnsiTheme="majorHAnsi"/>
          <w:color w:val="0066FF"/>
        </w:rPr>
        <w:t xml:space="preserve">The committee </w:t>
      </w:r>
      <w:r w:rsidR="00F33259">
        <w:rPr>
          <w:rStyle w:val="Hyperlink"/>
          <w:rFonts w:asciiTheme="majorHAnsi" w:hAnsiTheme="majorHAnsi"/>
          <w:color w:val="0066FF"/>
        </w:rPr>
        <w:t>wondered if the respondents were interested in “just-in” time guidance or if the guidance would be in another way. Furthermore</w:t>
      </w:r>
      <w:r w:rsidR="00CA1E70">
        <w:rPr>
          <w:rStyle w:val="Hyperlink"/>
          <w:rFonts w:asciiTheme="majorHAnsi" w:hAnsiTheme="majorHAnsi"/>
          <w:color w:val="0066FF"/>
        </w:rPr>
        <w:t>,</w:t>
      </w:r>
      <w:bookmarkStart w:id="0" w:name="_GoBack"/>
      <w:bookmarkEnd w:id="0"/>
      <w:r w:rsidR="00F33259">
        <w:rPr>
          <w:rStyle w:val="Hyperlink"/>
          <w:rFonts w:asciiTheme="majorHAnsi" w:hAnsiTheme="majorHAnsi"/>
          <w:color w:val="0066FF"/>
        </w:rPr>
        <w:t xml:space="preserve"> the committee discussed that these areas may be related to the topics identified above (Relationships with Administrators; Senate-Union Relations; and Sign-off &amp; Consultation). </w:t>
      </w:r>
    </w:p>
    <w:p w14:paraId="6E307DD5" w14:textId="26227372" w:rsidR="00FC4841" w:rsidRDefault="00F33259" w:rsidP="00FC4841">
      <w:pPr>
        <w:pStyle w:val="ListParagraph"/>
        <w:ind w:left="2880"/>
        <w:rPr>
          <w:rStyle w:val="Hyperlink"/>
          <w:rFonts w:asciiTheme="majorHAnsi" w:hAnsiTheme="majorHAnsi"/>
          <w:color w:val="0066FF"/>
        </w:rPr>
      </w:pPr>
      <w:r w:rsidRPr="00F33259">
        <w:rPr>
          <w:rStyle w:val="Hyperlink"/>
          <w:rFonts w:asciiTheme="majorHAnsi" w:hAnsiTheme="majorHAnsi"/>
          <w:b/>
          <w:color w:val="0066FF"/>
        </w:rPr>
        <w:t>ACTION:</w:t>
      </w:r>
      <w:r>
        <w:rPr>
          <w:rStyle w:val="Hyperlink"/>
          <w:rFonts w:asciiTheme="majorHAnsi" w:hAnsiTheme="majorHAnsi"/>
          <w:color w:val="0066FF"/>
        </w:rPr>
        <w:t xml:space="preserve"> Rebecca will ensure these topics are included as part of the discussion on local senate visits in January. </w:t>
      </w:r>
    </w:p>
    <w:p w14:paraId="336C0BAE" w14:textId="67E242FB" w:rsidR="00FC4841" w:rsidRDefault="00FC4841" w:rsidP="003A66BD">
      <w:pPr>
        <w:pStyle w:val="ListParagraph"/>
        <w:numPr>
          <w:ilvl w:val="0"/>
          <w:numId w:val="19"/>
        </w:numPr>
        <w:rPr>
          <w:rStyle w:val="Hyperlink"/>
          <w:rFonts w:asciiTheme="majorHAnsi" w:hAnsiTheme="majorHAnsi"/>
          <w:color w:val="0066FF"/>
        </w:rPr>
      </w:pPr>
      <w:r>
        <w:rPr>
          <w:rStyle w:val="Hyperlink"/>
          <w:rFonts w:asciiTheme="majorHAnsi" w:hAnsiTheme="majorHAnsi"/>
          <w:color w:val="0066FF"/>
        </w:rPr>
        <w:lastRenderedPageBreak/>
        <w:t xml:space="preserve">While most respondents indicated no barriers to accessing ASCCC resources, they did indicate concern related to diversity, specifically racial diversity of the ASCCC Executive Committee. </w:t>
      </w:r>
    </w:p>
    <w:p w14:paraId="5DDF934A" w14:textId="4E8538D6" w:rsidR="00FC4841" w:rsidRPr="003A66BD" w:rsidRDefault="00FC4841" w:rsidP="00FC4841">
      <w:pPr>
        <w:pStyle w:val="ListParagraph"/>
        <w:ind w:left="2880"/>
        <w:rPr>
          <w:rStyle w:val="Hyperlink"/>
          <w:rFonts w:asciiTheme="majorHAnsi" w:hAnsiTheme="majorHAnsi"/>
          <w:color w:val="0066FF"/>
        </w:rPr>
      </w:pPr>
      <w:r w:rsidRPr="00FC4841">
        <w:rPr>
          <w:rStyle w:val="Hyperlink"/>
          <w:rFonts w:asciiTheme="majorHAnsi" w:hAnsiTheme="majorHAnsi"/>
          <w:b/>
          <w:color w:val="0066FF"/>
        </w:rPr>
        <w:t>ACTION:</w:t>
      </w:r>
      <w:r>
        <w:rPr>
          <w:rStyle w:val="Hyperlink"/>
          <w:rFonts w:asciiTheme="majorHAnsi" w:hAnsiTheme="majorHAnsi"/>
          <w:color w:val="0066FF"/>
        </w:rPr>
        <w:t xml:space="preserve"> Rebecca will follow up with ASCCC Executive Committee on this issue as they are developing their next cycle of Strategic Planning.</w:t>
      </w:r>
    </w:p>
    <w:p w14:paraId="087F4073" w14:textId="360D9019" w:rsidR="008155B8" w:rsidRPr="00C62207" w:rsidRDefault="00AD4A96" w:rsidP="00C62207">
      <w:pPr>
        <w:pStyle w:val="ListParagraph"/>
        <w:numPr>
          <w:ilvl w:val="2"/>
          <w:numId w:val="7"/>
        </w:numPr>
        <w:rPr>
          <w:rFonts w:asciiTheme="majorHAnsi" w:hAnsiTheme="majorHAnsi"/>
        </w:rPr>
      </w:pPr>
      <w:r>
        <w:rPr>
          <w:rFonts w:asciiTheme="majorHAnsi" w:hAnsiTheme="majorHAnsi"/>
        </w:rPr>
        <w:t xml:space="preserve">Campus Visits Resources - </w:t>
      </w:r>
      <w:r w:rsidRPr="003A66BD">
        <w:rPr>
          <w:rFonts w:asciiTheme="majorHAnsi" w:hAnsiTheme="majorHAnsi"/>
        </w:rPr>
        <w:t>attachment</w:t>
      </w:r>
      <w:r w:rsidR="00231947">
        <w:rPr>
          <w:rStyle w:val="Hyperlink"/>
          <w:rFonts w:asciiTheme="majorHAnsi" w:hAnsiTheme="majorHAnsi"/>
        </w:rPr>
        <w:t xml:space="preserve"> </w:t>
      </w:r>
      <w:r w:rsidR="003A66BD" w:rsidRPr="003A66BD">
        <w:rPr>
          <w:rStyle w:val="Hyperlink"/>
          <w:rFonts w:asciiTheme="majorHAnsi" w:hAnsiTheme="majorHAnsi"/>
          <w:color w:val="0066FF"/>
        </w:rPr>
        <w:t>NOT DISCUSSED (will be focus of January In Person meeting.)</w:t>
      </w:r>
      <w:r w:rsidR="0078505B" w:rsidRPr="003A66BD">
        <w:rPr>
          <w:rFonts w:asciiTheme="majorHAnsi" w:hAnsiTheme="majorHAnsi"/>
          <w:color w:val="0066FF"/>
        </w:rPr>
        <w:br/>
      </w:r>
    </w:p>
    <w:p w14:paraId="78A07AED" w14:textId="77777777" w:rsidR="006610AA" w:rsidRDefault="004A3A2B" w:rsidP="00231947">
      <w:pPr>
        <w:numPr>
          <w:ilvl w:val="0"/>
          <w:numId w:val="7"/>
        </w:numPr>
        <w:rPr>
          <w:rFonts w:asciiTheme="majorHAnsi" w:hAnsiTheme="majorHAnsi"/>
        </w:rPr>
      </w:pPr>
      <w:r>
        <w:rPr>
          <w:rFonts w:asciiTheme="majorHAnsi" w:hAnsiTheme="majorHAnsi"/>
        </w:rPr>
        <w:t>F</w:t>
      </w:r>
      <w:r w:rsidR="00FB6BBA">
        <w:rPr>
          <w:rFonts w:asciiTheme="majorHAnsi" w:hAnsiTheme="majorHAnsi"/>
        </w:rPr>
        <w:t xml:space="preserve">all 2017 </w:t>
      </w:r>
      <w:r w:rsidR="00231947">
        <w:rPr>
          <w:rFonts w:asciiTheme="majorHAnsi" w:hAnsiTheme="majorHAnsi"/>
        </w:rPr>
        <w:t>Assigned Resolutions</w:t>
      </w:r>
    </w:p>
    <w:p w14:paraId="26E2108C" w14:textId="4F19986B" w:rsidR="00522990" w:rsidRPr="007D773D" w:rsidRDefault="00222D2E" w:rsidP="006610AA">
      <w:pPr>
        <w:numPr>
          <w:ilvl w:val="1"/>
          <w:numId w:val="7"/>
        </w:numPr>
        <w:rPr>
          <w:rStyle w:val="Hyperlink"/>
          <w:rFonts w:asciiTheme="majorHAnsi" w:hAnsiTheme="majorHAnsi"/>
          <w:color w:val="auto"/>
        </w:rPr>
      </w:pPr>
      <w:hyperlink r:id="rId9" w:history="1">
        <w:r w:rsidR="006610AA" w:rsidRPr="001A5F30">
          <w:rPr>
            <w:rStyle w:val="Hyperlink"/>
            <w:rFonts w:asciiTheme="majorHAnsi" w:hAnsiTheme="majorHAnsi"/>
          </w:rPr>
          <w:t>13.03 F17 Faculty Involvement in Financial Recovery Plans</w:t>
        </w:r>
      </w:hyperlink>
    </w:p>
    <w:p w14:paraId="23F918FD" w14:textId="3AB880C7" w:rsidR="007D773D" w:rsidRDefault="007D773D" w:rsidP="007D773D">
      <w:pPr>
        <w:ind w:left="1440"/>
        <w:rPr>
          <w:rStyle w:val="Hyperlink"/>
          <w:rFonts w:asciiTheme="majorHAnsi" w:hAnsiTheme="majorHAnsi"/>
          <w:color w:val="0066FF"/>
        </w:rPr>
      </w:pPr>
      <w:r w:rsidRPr="007D773D">
        <w:rPr>
          <w:rStyle w:val="Hyperlink"/>
          <w:rFonts w:asciiTheme="majorHAnsi" w:hAnsiTheme="majorHAnsi"/>
          <w:color w:val="0066FF"/>
        </w:rPr>
        <w:t>The committee wondered if this resolution overlaps with Accreditation and the work of the Accreditation Committee. Should this resolution be assigned to that committee? Should the author of the resolution be asked to write an article about “Lessons Learned” for ASCCC Rostrum?</w:t>
      </w:r>
    </w:p>
    <w:p w14:paraId="3A2E7FE0" w14:textId="23B0D34A" w:rsidR="002840FF" w:rsidRPr="007D773D" w:rsidRDefault="002840FF" w:rsidP="002840FF">
      <w:pPr>
        <w:ind w:left="1440"/>
        <w:rPr>
          <w:rFonts w:asciiTheme="majorHAnsi" w:hAnsiTheme="majorHAnsi"/>
          <w:color w:val="0066FF"/>
        </w:rPr>
      </w:pPr>
      <w:r w:rsidRPr="002840FF">
        <w:rPr>
          <w:rStyle w:val="Hyperlink"/>
          <w:rFonts w:asciiTheme="majorHAnsi" w:hAnsiTheme="majorHAnsi"/>
          <w:b/>
          <w:color w:val="0066FF"/>
        </w:rPr>
        <w:t>ACTION:</w:t>
      </w:r>
      <w:r>
        <w:rPr>
          <w:rStyle w:val="Hyperlink"/>
          <w:rFonts w:asciiTheme="majorHAnsi" w:hAnsiTheme="majorHAnsi"/>
          <w:color w:val="0066FF"/>
        </w:rPr>
        <w:t xml:space="preserve"> Rebecca will follow up with Ginni May on Accreditation Committee work.</w:t>
      </w:r>
    </w:p>
    <w:p w14:paraId="5DA491CA" w14:textId="0D79C928" w:rsidR="007D773D" w:rsidRPr="007D773D" w:rsidRDefault="00222D2E" w:rsidP="007D773D">
      <w:pPr>
        <w:numPr>
          <w:ilvl w:val="1"/>
          <w:numId w:val="7"/>
        </w:numPr>
        <w:rPr>
          <w:rStyle w:val="Hyperlink"/>
          <w:rFonts w:asciiTheme="majorHAnsi" w:hAnsiTheme="majorHAnsi"/>
          <w:color w:val="auto"/>
        </w:rPr>
      </w:pPr>
      <w:hyperlink r:id="rId10" w:history="1">
        <w:r w:rsidR="007D773D" w:rsidRPr="001A5F30">
          <w:rPr>
            <w:rStyle w:val="Hyperlink"/>
            <w:rFonts w:asciiTheme="majorHAnsi" w:hAnsiTheme="majorHAnsi"/>
          </w:rPr>
          <w:t>17.04 F17 Support for Academic Senate Leadership Training</w:t>
        </w:r>
      </w:hyperlink>
    </w:p>
    <w:p w14:paraId="1426B4B0" w14:textId="561FD707" w:rsidR="007D773D" w:rsidRPr="007D773D" w:rsidRDefault="007D773D" w:rsidP="007D773D">
      <w:pPr>
        <w:ind w:left="1440"/>
        <w:rPr>
          <w:rFonts w:asciiTheme="majorHAnsi" w:hAnsiTheme="majorHAnsi"/>
          <w:color w:val="0066FF"/>
        </w:rPr>
      </w:pPr>
      <w:r w:rsidRPr="007D773D">
        <w:rPr>
          <w:rStyle w:val="Hyperlink"/>
          <w:rFonts w:asciiTheme="majorHAnsi" w:hAnsiTheme="majorHAnsi"/>
          <w:color w:val="0066FF"/>
        </w:rPr>
        <w:t xml:space="preserve">The committee thought perhaps an article could be written, but concern about how effective the article would be for local senates in need of resources. </w:t>
      </w:r>
    </w:p>
    <w:p w14:paraId="1877D3F7" w14:textId="6E3A9A0E" w:rsidR="006610AA" w:rsidRDefault="00222D2E" w:rsidP="006610AA">
      <w:pPr>
        <w:numPr>
          <w:ilvl w:val="1"/>
          <w:numId w:val="7"/>
        </w:numPr>
        <w:rPr>
          <w:rFonts w:asciiTheme="majorHAnsi" w:hAnsiTheme="majorHAnsi"/>
        </w:rPr>
      </w:pPr>
      <w:hyperlink r:id="rId11" w:history="1">
        <w:r w:rsidR="006610AA" w:rsidRPr="001A5F30">
          <w:rPr>
            <w:rStyle w:val="Hyperlink"/>
            <w:rFonts w:asciiTheme="majorHAnsi" w:hAnsiTheme="majorHAnsi"/>
          </w:rPr>
          <w:t>17.01 F17 Faculty Involvement in Scheduling Classes</w:t>
        </w:r>
      </w:hyperlink>
    </w:p>
    <w:p w14:paraId="40C4D4B3" w14:textId="01F8DE05" w:rsidR="0093008C" w:rsidRDefault="00222D2E" w:rsidP="006610AA">
      <w:pPr>
        <w:numPr>
          <w:ilvl w:val="1"/>
          <w:numId w:val="7"/>
        </w:numPr>
        <w:rPr>
          <w:rFonts w:asciiTheme="majorHAnsi" w:hAnsiTheme="majorHAnsi"/>
        </w:rPr>
      </w:pPr>
      <w:hyperlink r:id="rId12" w:history="1">
        <w:r w:rsidR="0093008C" w:rsidRPr="001A5F30">
          <w:rPr>
            <w:rStyle w:val="Hyperlink"/>
            <w:rFonts w:asciiTheme="majorHAnsi" w:hAnsiTheme="majorHAnsi"/>
          </w:rPr>
          <w:t>17.05</w:t>
        </w:r>
        <w:r w:rsidR="00C62207" w:rsidRPr="001A5F30">
          <w:rPr>
            <w:rStyle w:val="Hyperlink"/>
            <w:rFonts w:asciiTheme="majorHAnsi" w:hAnsiTheme="majorHAnsi"/>
          </w:rPr>
          <w:t xml:space="preserve"> F17 Academic Senate Role in Appointing Faculty for Guided Pathways Framework Design and Implementation</w:t>
        </w:r>
      </w:hyperlink>
    </w:p>
    <w:p w14:paraId="5350F1AF" w14:textId="4D5529DB" w:rsidR="0093008C" w:rsidRDefault="00222D2E" w:rsidP="006610AA">
      <w:pPr>
        <w:numPr>
          <w:ilvl w:val="1"/>
          <w:numId w:val="7"/>
        </w:numPr>
        <w:rPr>
          <w:rFonts w:asciiTheme="majorHAnsi" w:hAnsiTheme="majorHAnsi"/>
        </w:rPr>
      </w:pPr>
      <w:hyperlink r:id="rId13" w:history="1">
        <w:r w:rsidR="0093008C" w:rsidRPr="001A5F30">
          <w:rPr>
            <w:rStyle w:val="Hyperlink"/>
            <w:rFonts w:asciiTheme="majorHAnsi" w:hAnsiTheme="majorHAnsi"/>
          </w:rPr>
          <w:t xml:space="preserve">17.06 </w:t>
        </w:r>
        <w:r w:rsidR="00C62207" w:rsidRPr="001A5F30">
          <w:rPr>
            <w:rStyle w:val="Hyperlink"/>
            <w:rFonts w:asciiTheme="majorHAnsi" w:hAnsiTheme="majorHAnsi"/>
          </w:rPr>
          <w:t>F17 Support for Local Academic Senates in Committing to a Guided Pathways Framework</w:t>
        </w:r>
      </w:hyperlink>
    </w:p>
    <w:p w14:paraId="472674C5" w14:textId="50CFFC13" w:rsidR="0093008C" w:rsidRDefault="007D773D" w:rsidP="0093008C">
      <w:pPr>
        <w:ind w:left="1440"/>
        <w:rPr>
          <w:rFonts w:asciiTheme="majorHAnsi" w:hAnsiTheme="majorHAnsi"/>
          <w:color w:val="0066FF"/>
        </w:rPr>
      </w:pPr>
      <w:r w:rsidRPr="007D773D">
        <w:rPr>
          <w:rFonts w:asciiTheme="majorHAnsi" w:hAnsiTheme="majorHAnsi"/>
          <w:color w:val="0066FF"/>
        </w:rPr>
        <w:t xml:space="preserve">The committee discussed how the above three overlapped with the work of the Guided Pathways Taskforce and need to collaborate there. </w:t>
      </w:r>
      <w:r>
        <w:rPr>
          <w:rFonts w:asciiTheme="majorHAnsi" w:hAnsiTheme="majorHAnsi"/>
          <w:color w:val="0066FF"/>
        </w:rPr>
        <w:t>Similar to item (b), the committee wondered if writing rostrum articles would be sufficient to see change in the field. Perhaps, the message of these resolution</w:t>
      </w:r>
      <w:r w:rsidR="00A17C13">
        <w:rPr>
          <w:rFonts w:asciiTheme="majorHAnsi" w:hAnsiTheme="majorHAnsi"/>
          <w:color w:val="0066FF"/>
        </w:rPr>
        <w:t>s (in addition to b) could best</w:t>
      </w:r>
      <w:r w:rsidR="00DC4F39">
        <w:rPr>
          <w:rFonts w:asciiTheme="majorHAnsi" w:hAnsiTheme="majorHAnsi"/>
          <w:color w:val="000000" w:themeColor="text1"/>
          <w:u w:val="single"/>
        </w:rPr>
        <w:t xml:space="preserve"> </w:t>
      </w:r>
      <w:r>
        <w:rPr>
          <w:rFonts w:asciiTheme="majorHAnsi" w:hAnsiTheme="majorHAnsi"/>
          <w:color w:val="0066FF"/>
        </w:rPr>
        <w:t xml:space="preserve">be served through presentations not only at ASCCC events, but at other system partner events, specifically CEO/League, CSSO, CIO, and CBO groups. </w:t>
      </w:r>
    </w:p>
    <w:p w14:paraId="1290F479" w14:textId="4369B8C8" w:rsidR="007D773D" w:rsidRDefault="007D773D" w:rsidP="0093008C">
      <w:pPr>
        <w:ind w:left="1440"/>
        <w:rPr>
          <w:rFonts w:asciiTheme="majorHAnsi" w:hAnsiTheme="majorHAnsi"/>
          <w:color w:val="0066FF"/>
        </w:rPr>
      </w:pPr>
      <w:r w:rsidRPr="007D773D">
        <w:rPr>
          <w:rFonts w:asciiTheme="majorHAnsi" w:hAnsiTheme="majorHAnsi"/>
          <w:b/>
          <w:color w:val="0066FF"/>
        </w:rPr>
        <w:t>ACTION:</w:t>
      </w:r>
      <w:r>
        <w:rPr>
          <w:rFonts w:asciiTheme="majorHAnsi" w:hAnsiTheme="majorHAnsi"/>
          <w:color w:val="0066FF"/>
        </w:rPr>
        <w:t xml:space="preserve"> Rebecca will follow up with Julie Bruno about possible presentations at system partner events. </w:t>
      </w:r>
    </w:p>
    <w:p w14:paraId="49E2ADDE" w14:textId="45231D29" w:rsidR="007D773D" w:rsidRPr="007D773D" w:rsidRDefault="007D773D" w:rsidP="0093008C">
      <w:pPr>
        <w:ind w:left="1440"/>
        <w:rPr>
          <w:rFonts w:asciiTheme="majorHAnsi" w:hAnsiTheme="majorHAnsi"/>
          <w:color w:val="0066FF"/>
        </w:rPr>
      </w:pPr>
      <w:r>
        <w:rPr>
          <w:rFonts w:asciiTheme="majorHAnsi" w:hAnsiTheme="majorHAnsi"/>
          <w:b/>
          <w:color w:val="0066FF"/>
        </w:rPr>
        <w:t>ACTION:</w:t>
      </w:r>
      <w:r>
        <w:rPr>
          <w:rFonts w:asciiTheme="majorHAnsi" w:hAnsiTheme="majorHAnsi"/>
          <w:color w:val="0066FF"/>
        </w:rPr>
        <w:t xml:space="preserve"> Carrie will ensure the intent of the above resolutions are addressed in the materials and resources the GP Taskforce is developing</w:t>
      </w:r>
      <w:r w:rsidR="00396C1F">
        <w:rPr>
          <w:rFonts w:asciiTheme="majorHAnsi" w:hAnsiTheme="majorHAnsi"/>
          <w:color w:val="0066FF"/>
        </w:rPr>
        <w:t xml:space="preserve"> for the field</w:t>
      </w:r>
      <w:r>
        <w:rPr>
          <w:rFonts w:asciiTheme="majorHAnsi" w:hAnsiTheme="majorHAnsi"/>
          <w:color w:val="0066FF"/>
        </w:rPr>
        <w:t xml:space="preserve">. </w:t>
      </w:r>
    </w:p>
    <w:p w14:paraId="5E86863D" w14:textId="77777777" w:rsidR="009B2E00" w:rsidRPr="009B2E00" w:rsidRDefault="009B2E00" w:rsidP="009B2E00">
      <w:pPr>
        <w:numPr>
          <w:ilvl w:val="0"/>
          <w:numId w:val="7"/>
        </w:numPr>
        <w:rPr>
          <w:rFonts w:asciiTheme="majorHAnsi" w:hAnsiTheme="majorHAnsi"/>
        </w:rPr>
      </w:pPr>
      <w:r w:rsidRPr="009B2E00">
        <w:rPr>
          <w:rFonts w:asciiTheme="majorHAnsi" w:hAnsiTheme="majorHAnsi"/>
        </w:rPr>
        <w:t>Announcements and Events</w:t>
      </w:r>
    </w:p>
    <w:p w14:paraId="3E750C29" w14:textId="3CF58275" w:rsidR="00096CB5" w:rsidRPr="00096CB5" w:rsidRDefault="00096CB5" w:rsidP="009B2E00">
      <w:pPr>
        <w:numPr>
          <w:ilvl w:val="1"/>
          <w:numId w:val="7"/>
        </w:numPr>
        <w:rPr>
          <w:rFonts w:asciiTheme="majorHAnsi" w:hAnsiTheme="majorHAnsi" w:cstheme="majorHAnsi"/>
        </w:rPr>
      </w:pPr>
      <w:r w:rsidRPr="00096CB5">
        <w:rPr>
          <w:rFonts w:asciiTheme="majorHAnsi" w:hAnsiTheme="majorHAnsi" w:cstheme="majorHAnsi"/>
        </w:rPr>
        <w:t>January 4, 20</w:t>
      </w:r>
      <w:r>
        <w:rPr>
          <w:rFonts w:asciiTheme="majorHAnsi" w:hAnsiTheme="majorHAnsi" w:cstheme="majorHAnsi"/>
        </w:rPr>
        <w:t xml:space="preserve">18: </w:t>
      </w:r>
      <w:r w:rsidRPr="00096CB5">
        <w:rPr>
          <w:rFonts w:asciiTheme="majorHAnsi" w:hAnsiTheme="majorHAnsi" w:cstheme="majorHAnsi"/>
        </w:rPr>
        <w:t xml:space="preserve">Rostrum Articles due </w:t>
      </w:r>
    </w:p>
    <w:p w14:paraId="773454FE" w14:textId="2E5CF022" w:rsidR="009B2E00" w:rsidRDefault="00BF71E9" w:rsidP="009B2E00">
      <w:pPr>
        <w:numPr>
          <w:ilvl w:val="1"/>
          <w:numId w:val="7"/>
        </w:numPr>
        <w:rPr>
          <w:rFonts w:asciiTheme="majorHAnsi" w:hAnsiTheme="majorHAnsi"/>
        </w:rPr>
      </w:pPr>
      <w:r>
        <w:rPr>
          <w:rFonts w:asciiTheme="majorHAnsi" w:hAnsiTheme="majorHAnsi"/>
        </w:rPr>
        <w:t>ASCCC Executive Committee Meeting, January 12-13, 2017</w:t>
      </w:r>
      <w:r w:rsidR="009B2E00" w:rsidRPr="009B2E00">
        <w:rPr>
          <w:rFonts w:asciiTheme="majorHAnsi" w:hAnsiTheme="majorHAnsi"/>
        </w:rPr>
        <w:t xml:space="preserve"> </w:t>
      </w:r>
    </w:p>
    <w:p w14:paraId="3544990F" w14:textId="0F855CE2" w:rsidR="00650A5F" w:rsidRPr="009B2E00" w:rsidRDefault="00650A5F" w:rsidP="009B2E00">
      <w:pPr>
        <w:numPr>
          <w:ilvl w:val="1"/>
          <w:numId w:val="7"/>
        </w:numPr>
        <w:rPr>
          <w:rFonts w:asciiTheme="majorHAnsi" w:hAnsiTheme="majorHAnsi"/>
        </w:rPr>
      </w:pPr>
      <w:r>
        <w:rPr>
          <w:rFonts w:asciiTheme="majorHAnsi" w:hAnsiTheme="majorHAnsi"/>
        </w:rPr>
        <w:t xml:space="preserve">ASCCC Executive Committee Meeting, February </w:t>
      </w:r>
      <w:r w:rsidR="00096CB5">
        <w:rPr>
          <w:rFonts w:asciiTheme="majorHAnsi" w:hAnsiTheme="majorHAnsi"/>
        </w:rPr>
        <w:t>2-3, 2017</w:t>
      </w:r>
    </w:p>
    <w:p w14:paraId="0455D73E" w14:textId="50863979" w:rsidR="00BF71E9" w:rsidRDefault="00BF71E9" w:rsidP="009B2E00">
      <w:pPr>
        <w:ind w:left="1080"/>
        <w:rPr>
          <w:rFonts w:asciiTheme="majorHAnsi" w:hAnsiTheme="majorHAnsi"/>
        </w:rPr>
      </w:pPr>
    </w:p>
    <w:p w14:paraId="321ACBC8" w14:textId="3A5A0806" w:rsidR="0078505B" w:rsidRPr="00EF271A" w:rsidRDefault="0080639A" w:rsidP="00EF271A">
      <w:pPr>
        <w:numPr>
          <w:ilvl w:val="0"/>
          <w:numId w:val="7"/>
        </w:numPr>
        <w:rPr>
          <w:rFonts w:asciiTheme="majorHAnsi" w:hAnsiTheme="majorHAnsi"/>
        </w:rPr>
      </w:pPr>
      <w:r w:rsidRPr="0045174E">
        <w:rPr>
          <w:rFonts w:asciiTheme="majorHAnsi" w:hAnsiTheme="majorHAnsi"/>
        </w:rPr>
        <w:t>Adjournment</w:t>
      </w:r>
      <w:r w:rsidR="00B423C2" w:rsidRPr="00B423C2">
        <w:rPr>
          <w:rFonts w:asciiTheme="majorHAnsi" w:hAnsiTheme="majorHAnsi"/>
          <w:b/>
        </w:rPr>
        <w:t xml:space="preserve"> </w:t>
      </w:r>
      <w:r w:rsidR="005E6B68" w:rsidRPr="005E6B68">
        <w:rPr>
          <w:rFonts w:asciiTheme="majorHAnsi" w:hAnsiTheme="majorHAnsi"/>
          <w:b/>
          <w:color w:val="0066FF"/>
        </w:rPr>
        <w:t>1:07 pm</w:t>
      </w:r>
    </w:p>
    <w:p w14:paraId="21659E34" w14:textId="12B39F07" w:rsidR="00E42BCC" w:rsidRDefault="00E42BCC" w:rsidP="00F33259">
      <w:pPr>
        <w:rPr>
          <w:rFonts w:asciiTheme="majorHAnsi" w:hAnsiTheme="majorHAnsi"/>
          <w:b/>
        </w:rPr>
      </w:pPr>
    </w:p>
    <w:p w14:paraId="28A89397" w14:textId="7DA04686" w:rsidR="00F720A3" w:rsidRPr="002B186E" w:rsidRDefault="005D5088" w:rsidP="00DC4F39">
      <w:pPr>
        <w:jc w:val="center"/>
        <w:rPr>
          <w:rFonts w:asciiTheme="majorHAnsi" w:hAnsiTheme="majorHAnsi"/>
          <w:b/>
        </w:rPr>
      </w:pPr>
      <w:r w:rsidRPr="004B62D3">
        <w:rPr>
          <w:rFonts w:asciiTheme="majorHAnsi" w:hAnsiTheme="majorHAnsi"/>
          <w:b/>
        </w:rPr>
        <w:t>Status of Previous Action Items</w:t>
      </w:r>
    </w:p>
    <w:p w14:paraId="28ADA596" w14:textId="203D3985" w:rsidR="00E6248E" w:rsidRPr="00EF271A" w:rsidRDefault="004B62D3" w:rsidP="00EF271A">
      <w:pPr>
        <w:pStyle w:val="ListParagraph"/>
        <w:numPr>
          <w:ilvl w:val="0"/>
          <w:numId w:val="10"/>
        </w:numPr>
        <w:rPr>
          <w:rFonts w:asciiTheme="majorHAnsi" w:hAnsiTheme="majorHAnsi"/>
          <w:b/>
        </w:rPr>
      </w:pPr>
      <w:r w:rsidRPr="00E6248E">
        <w:rPr>
          <w:rFonts w:asciiTheme="majorHAnsi" w:hAnsiTheme="majorHAnsi"/>
          <w:b/>
        </w:rPr>
        <w:t>In Progress</w:t>
      </w:r>
      <w:r w:rsidR="00F720A3" w:rsidRPr="00E6248E">
        <w:rPr>
          <w:rFonts w:asciiTheme="majorHAnsi" w:hAnsiTheme="majorHAnsi"/>
          <w:b/>
        </w:rPr>
        <w:t xml:space="preserve"> </w:t>
      </w:r>
    </w:p>
    <w:p w14:paraId="07E53F05" w14:textId="77777777" w:rsidR="00EF271A" w:rsidRDefault="00EF271A" w:rsidP="00E6248E">
      <w:pPr>
        <w:pStyle w:val="ListParagraph"/>
        <w:rPr>
          <w:rFonts w:asciiTheme="majorHAnsi" w:hAnsiTheme="majorHAnsi"/>
          <w:i/>
          <w:sz w:val="22"/>
          <w:szCs w:val="22"/>
        </w:rPr>
      </w:pPr>
      <w:r>
        <w:rPr>
          <w:rFonts w:asciiTheme="majorHAnsi" w:hAnsiTheme="majorHAnsi"/>
          <w:sz w:val="22"/>
          <w:szCs w:val="22"/>
        </w:rPr>
        <w:t>1</w:t>
      </w:r>
      <w:r w:rsidR="004F7B31">
        <w:rPr>
          <w:rFonts w:asciiTheme="majorHAnsi" w:hAnsiTheme="majorHAnsi"/>
          <w:sz w:val="22"/>
          <w:szCs w:val="22"/>
        </w:rPr>
        <w:t xml:space="preserve">. </w:t>
      </w:r>
      <w:r>
        <w:rPr>
          <w:rFonts w:asciiTheme="majorHAnsi" w:hAnsiTheme="majorHAnsi"/>
          <w:sz w:val="22"/>
          <w:szCs w:val="22"/>
        </w:rPr>
        <w:t>Leadership Survey</w:t>
      </w:r>
      <w:r>
        <w:rPr>
          <w:rFonts w:asciiTheme="majorHAnsi" w:hAnsiTheme="majorHAnsi"/>
          <w:i/>
          <w:sz w:val="22"/>
          <w:szCs w:val="22"/>
        </w:rPr>
        <w:t xml:space="preserve"> </w:t>
      </w:r>
    </w:p>
    <w:p w14:paraId="42A99CE7" w14:textId="7C70C993" w:rsidR="0010293F" w:rsidRPr="00F33259" w:rsidRDefault="00EF271A" w:rsidP="00F33259">
      <w:pPr>
        <w:pStyle w:val="ListParagraph"/>
        <w:rPr>
          <w:rFonts w:asciiTheme="majorHAnsi" w:hAnsiTheme="majorHAnsi"/>
          <w:sz w:val="22"/>
          <w:szCs w:val="22"/>
        </w:rPr>
      </w:pPr>
      <w:r>
        <w:rPr>
          <w:rFonts w:asciiTheme="majorHAnsi" w:hAnsiTheme="majorHAnsi"/>
          <w:sz w:val="22"/>
          <w:szCs w:val="22"/>
        </w:rPr>
        <w:t xml:space="preserve">2. </w:t>
      </w:r>
      <w:r w:rsidR="00AD4A96">
        <w:rPr>
          <w:rFonts w:asciiTheme="majorHAnsi" w:hAnsiTheme="majorHAnsi"/>
          <w:sz w:val="22"/>
          <w:szCs w:val="22"/>
        </w:rPr>
        <w:t>Short Term/Long Term Planning – Campus Visit Resources</w:t>
      </w:r>
    </w:p>
    <w:p w14:paraId="755CDED5" w14:textId="1F3F1E56" w:rsidR="004B62D3" w:rsidRPr="00E42BCC" w:rsidRDefault="004B62D3" w:rsidP="00BB64DB">
      <w:pPr>
        <w:pStyle w:val="ListParagraph"/>
        <w:numPr>
          <w:ilvl w:val="0"/>
          <w:numId w:val="10"/>
        </w:numPr>
        <w:rPr>
          <w:rFonts w:asciiTheme="majorHAnsi" w:hAnsiTheme="majorHAnsi"/>
          <w:b/>
        </w:rPr>
      </w:pPr>
      <w:r w:rsidRPr="00F720A3">
        <w:rPr>
          <w:rFonts w:asciiTheme="majorHAnsi" w:hAnsiTheme="majorHAnsi"/>
          <w:b/>
        </w:rPr>
        <w:t xml:space="preserve">Completed </w:t>
      </w:r>
    </w:p>
    <w:p w14:paraId="70B09CB3" w14:textId="08BE7D6A" w:rsidR="00910DCB" w:rsidRDefault="00EF271A" w:rsidP="00DC4F39">
      <w:pPr>
        <w:pStyle w:val="ListParagraph"/>
        <w:rPr>
          <w:rStyle w:val="Hyperlink"/>
          <w:rFonts w:asciiTheme="majorHAnsi" w:hAnsiTheme="majorHAnsi"/>
          <w:sz w:val="22"/>
          <w:szCs w:val="22"/>
        </w:rPr>
      </w:pPr>
      <w:r>
        <w:rPr>
          <w:rFonts w:asciiTheme="majorHAnsi" w:hAnsiTheme="majorHAnsi"/>
          <w:sz w:val="22"/>
          <w:szCs w:val="22"/>
        </w:rPr>
        <w:t xml:space="preserve">1. </w:t>
      </w:r>
      <w:r w:rsidR="00231947" w:rsidRPr="00EF271A">
        <w:rPr>
          <w:rFonts w:asciiTheme="majorHAnsi" w:hAnsiTheme="majorHAnsi"/>
          <w:i/>
          <w:sz w:val="22"/>
          <w:szCs w:val="22"/>
        </w:rPr>
        <w:t xml:space="preserve">October 2017 </w:t>
      </w:r>
      <w:r w:rsidR="004F7B31" w:rsidRPr="00EF271A">
        <w:rPr>
          <w:rFonts w:asciiTheme="majorHAnsi" w:hAnsiTheme="majorHAnsi"/>
          <w:i/>
          <w:sz w:val="22"/>
          <w:szCs w:val="22"/>
        </w:rPr>
        <w:t>Rostrum Article</w:t>
      </w:r>
      <w:r w:rsidR="004F7B31" w:rsidRPr="00EF271A">
        <w:rPr>
          <w:rFonts w:asciiTheme="majorHAnsi" w:hAnsiTheme="majorHAnsi"/>
          <w:sz w:val="22"/>
          <w:szCs w:val="22"/>
        </w:rPr>
        <w:t xml:space="preserve"> related to Spring 2015 Resolution 17.04 “</w:t>
      </w:r>
      <w:hyperlink r:id="rId14" w:history="1">
        <w:r w:rsidR="004F7B31" w:rsidRPr="00EF271A">
          <w:rPr>
            <w:rStyle w:val="Hyperlink"/>
            <w:rFonts w:asciiTheme="majorHAnsi" w:hAnsiTheme="majorHAnsi"/>
            <w:sz w:val="22"/>
            <w:szCs w:val="22"/>
          </w:rPr>
          <w:t>Collegial Consultation with Local Senates on Student Learning Outcomes Policies and Procedures</w:t>
        </w:r>
      </w:hyperlink>
    </w:p>
    <w:p w14:paraId="6090D442" w14:textId="77777777" w:rsidR="004B62D3" w:rsidRPr="00600A30" w:rsidRDefault="004B62D3" w:rsidP="00DC4F39">
      <w:pPr>
        <w:rPr>
          <w:rFonts w:asciiTheme="majorHAnsi" w:hAnsiTheme="majorHAnsi"/>
          <w:color w:val="000000" w:themeColor="text1"/>
          <w:u w:val="single"/>
        </w:rPr>
      </w:pPr>
    </w:p>
    <w:sectPr w:rsidR="004B62D3" w:rsidRPr="00600A30" w:rsidSect="00910DCB">
      <w:headerReference w:type="even" r:id="rId15"/>
      <w:headerReference w:type="default" r:id="rId16"/>
      <w:footerReference w:type="even" r:id="rId17"/>
      <w:footerReference w:type="default" r:id="rId18"/>
      <w:headerReference w:type="first" r:id="rId19"/>
      <w:footerReference w:type="first" r:id="rId20"/>
      <w:pgSz w:w="12240" w:h="15840" w:code="1"/>
      <w:pgMar w:top="907" w:right="1080" w:bottom="288" w:left="108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5A04D" w14:textId="77777777" w:rsidR="00222D2E" w:rsidRDefault="00222D2E">
      <w:r>
        <w:separator/>
      </w:r>
    </w:p>
  </w:endnote>
  <w:endnote w:type="continuationSeparator" w:id="0">
    <w:p w14:paraId="5FBB10D1" w14:textId="77777777" w:rsidR="00222D2E" w:rsidRDefault="00222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F627C" w14:textId="77777777" w:rsidR="00222D2E" w:rsidRDefault="00222D2E">
      <w:r>
        <w:separator/>
      </w:r>
    </w:p>
  </w:footnote>
  <w:footnote w:type="continuationSeparator" w:id="0">
    <w:p w14:paraId="5BC4471E" w14:textId="77777777" w:rsidR="00222D2E" w:rsidRDefault="00222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438CB186"/>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D5C5D"/>
    <w:multiLevelType w:val="hybridMultilevel"/>
    <w:tmpl w:val="28AC92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D7F4AF0"/>
    <w:multiLevelType w:val="hybridMultilevel"/>
    <w:tmpl w:val="24704BF0"/>
    <w:lvl w:ilvl="0" w:tplc="706C4B3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984B33"/>
    <w:multiLevelType w:val="hybridMultilevel"/>
    <w:tmpl w:val="391A1AD4"/>
    <w:lvl w:ilvl="0" w:tplc="C3344EC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953DB1"/>
    <w:multiLevelType w:val="hybridMultilevel"/>
    <w:tmpl w:val="F230C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A96A46"/>
    <w:multiLevelType w:val="hybridMultilevel"/>
    <w:tmpl w:val="7FCE64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2"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4" w15:restartNumberingAfterBreak="0">
    <w:nsid w:val="692C068B"/>
    <w:multiLevelType w:val="hybridMultilevel"/>
    <w:tmpl w:val="757E00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CA40DBC"/>
    <w:multiLevelType w:val="hybridMultilevel"/>
    <w:tmpl w:val="12EADF2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7" w15:restartNumberingAfterBreak="0">
    <w:nsid w:val="756B5435"/>
    <w:multiLevelType w:val="multilevel"/>
    <w:tmpl w:val="7AB60AA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9EF210B"/>
    <w:multiLevelType w:val="hybridMultilevel"/>
    <w:tmpl w:val="98D842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6"/>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1"/>
  </w:num>
  <w:num w:numId="5">
    <w:abstractNumId w:val="2"/>
  </w:num>
  <w:num w:numId="6">
    <w:abstractNumId w:val="13"/>
  </w:num>
  <w:num w:numId="7">
    <w:abstractNumId w:val="3"/>
  </w:num>
  <w:num w:numId="8">
    <w:abstractNumId w:val="4"/>
  </w:num>
  <w:num w:numId="9">
    <w:abstractNumId w:val="10"/>
  </w:num>
  <w:num w:numId="10">
    <w:abstractNumId w:val="12"/>
  </w:num>
  <w:num w:numId="11">
    <w:abstractNumId w:val="17"/>
  </w:num>
  <w:num w:numId="12">
    <w:abstractNumId w:val="8"/>
  </w:num>
  <w:num w:numId="13">
    <w:abstractNumId w:val="18"/>
  </w:num>
  <w:num w:numId="14">
    <w:abstractNumId w:val="7"/>
  </w:num>
  <w:num w:numId="15">
    <w:abstractNumId w:val="5"/>
  </w:num>
  <w:num w:numId="16">
    <w:abstractNumId w:val="14"/>
  </w:num>
  <w:num w:numId="17">
    <w:abstractNumId w:val="9"/>
  </w:num>
  <w:num w:numId="18">
    <w:abstractNumId w:val="6"/>
  </w:num>
  <w:num w:numId="19">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isplayBackgroundShape/>
  <w:embedSystemFonts/>
  <w:bordersDoNotSurroundHeader/>
  <w:bordersDoNotSurroundFooter/>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7B"/>
    <w:rsid w:val="0001045F"/>
    <w:rsid w:val="00011A0E"/>
    <w:rsid w:val="00022D3A"/>
    <w:rsid w:val="0002530C"/>
    <w:rsid w:val="00035A84"/>
    <w:rsid w:val="00036445"/>
    <w:rsid w:val="00042A4E"/>
    <w:rsid w:val="00054173"/>
    <w:rsid w:val="0006307F"/>
    <w:rsid w:val="00082EE9"/>
    <w:rsid w:val="00092652"/>
    <w:rsid w:val="00095961"/>
    <w:rsid w:val="00096CB5"/>
    <w:rsid w:val="000A020D"/>
    <w:rsid w:val="000A0815"/>
    <w:rsid w:val="000A10E5"/>
    <w:rsid w:val="000A632A"/>
    <w:rsid w:val="000A657A"/>
    <w:rsid w:val="000B2CFD"/>
    <w:rsid w:val="000B37E4"/>
    <w:rsid w:val="000B690E"/>
    <w:rsid w:val="000C088C"/>
    <w:rsid w:val="000C489F"/>
    <w:rsid w:val="000C5A9C"/>
    <w:rsid w:val="000D4729"/>
    <w:rsid w:val="000E06F1"/>
    <w:rsid w:val="000E47C1"/>
    <w:rsid w:val="000F18D3"/>
    <w:rsid w:val="00100899"/>
    <w:rsid w:val="0010293F"/>
    <w:rsid w:val="00105D15"/>
    <w:rsid w:val="001132AF"/>
    <w:rsid w:val="001159E8"/>
    <w:rsid w:val="001247C0"/>
    <w:rsid w:val="00124D85"/>
    <w:rsid w:val="0016495D"/>
    <w:rsid w:val="00174B4C"/>
    <w:rsid w:val="00176DDD"/>
    <w:rsid w:val="001822F7"/>
    <w:rsid w:val="00194DC3"/>
    <w:rsid w:val="001A33C0"/>
    <w:rsid w:val="001A5F30"/>
    <w:rsid w:val="001A774F"/>
    <w:rsid w:val="001B0A38"/>
    <w:rsid w:val="001B27EE"/>
    <w:rsid w:val="001B40DA"/>
    <w:rsid w:val="001D7C43"/>
    <w:rsid w:val="001E0589"/>
    <w:rsid w:val="001E639C"/>
    <w:rsid w:val="001E6B82"/>
    <w:rsid w:val="001E7E29"/>
    <w:rsid w:val="00222D2E"/>
    <w:rsid w:val="00231947"/>
    <w:rsid w:val="002319B6"/>
    <w:rsid w:val="002326FE"/>
    <w:rsid w:val="00234883"/>
    <w:rsid w:val="00237F1D"/>
    <w:rsid w:val="00245F77"/>
    <w:rsid w:val="0025302B"/>
    <w:rsid w:val="00262D6F"/>
    <w:rsid w:val="00266257"/>
    <w:rsid w:val="00275083"/>
    <w:rsid w:val="0028248C"/>
    <w:rsid w:val="002840FF"/>
    <w:rsid w:val="00292212"/>
    <w:rsid w:val="002A195F"/>
    <w:rsid w:val="002A29C4"/>
    <w:rsid w:val="002B186E"/>
    <w:rsid w:val="002B3AAE"/>
    <w:rsid w:val="002B67DA"/>
    <w:rsid w:val="002C4552"/>
    <w:rsid w:val="002C7B46"/>
    <w:rsid w:val="002E3585"/>
    <w:rsid w:val="002F6055"/>
    <w:rsid w:val="00300EA5"/>
    <w:rsid w:val="00312BAB"/>
    <w:rsid w:val="0031428C"/>
    <w:rsid w:val="003149F9"/>
    <w:rsid w:val="003231E8"/>
    <w:rsid w:val="003569D0"/>
    <w:rsid w:val="0036640B"/>
    <w:rsid w:val="0037616A"/>
    <w:rsid w:val="00377EEC"/>
    <w:rsid w:val="003906EA"/>
    <w:rsid w:val="00395567"/>
    <w:rsid w:val="00396C1F"/>
    <w:rsid w:val="003A0C05"/>
    <w:rsid w:val="003A0ED0"/>
    <w:rsid w:val="003A66BD"/>
    <w:rsid w:val="003B4DEB"/>
    <w:rsid w:val="003B76B8"/>
    <w:rsid w:val="003C2286"/>
    <w:rsid w:val="003C5900"/>
    <w:rsid w:val="003F35E5"/>
    <w:rsid w:val="003F479C"/>
    <w:rsid w:val="003F6559"/>
    <w:rsid w:val="004063AF"/>
    <w:rsid w:val="00412492"/>
    <w:rsid w:val="004131DA"/>
    <w:rsid w:val="004134D1"/>
    <w:rsid w:val="0041367C"/>
    <w:rsid w:val="00413AB7"/>
    <w:rsid w:val="0041406C"/>
    <w:rsid w:val="00442F00"/>
    <w:rsid w:val="004502C2"/>
    <w:rsid w:val="0045174E"/>
    <w:rsid w:val="00452464"/>
    <w:rsid w:val="00453D01"/>
    <w:rsid w:val="00467807"/>
    <w:rsid w:val="00467C70"/>
    <w:rsid w:val="00470EC5"/>
    <w:rsid w:val="0047605E"/>
    <w:rsid w:val="004760E5"/>
    <w:rsid w:val="00477966"/>
    <w:rsid w:val="00485806"/>
    <w:rsid w:val="00496071"/>
    <w:rsid w:val="004A3A2B"/>
    <w:rsid w:val="004A78CF"/>
    <w:rsid w:val="004B62D3"/>
    <w:rsid w:val="004C19D9"/>
    <w:rsid w:val="004D348B"/>
    <w:rsid w:val="004F2105"/>
    <w:rsid w:val="004F61F7"/>
    <w:rsid w:val="004F7B31"/>
    <w:rsid w:val="005071CF"/>
    <w:rsid w:val="00511299"/>
    <w:rsid w:val="00511863"/>
    <w:rsid w:val="00522990"/>
    <w:rsid w:val="00540608"/>
    <w:rsid w:val="00543566"/>
    <w:rsid w:val="00546DCC"/>
    <w:rsid w:val="005522F9"/>
    <w:rsid w:val="00566EEC"/>
    <w:rsid w:val="00567026"/>
    <w:rsid w:val="00576C85"/>
    <w:rsid w:val="00582ACA"/>
    <w:rsid w:val="00585CCB"/>
    <w:rsid w:val="0059095D"/>
    <w:rsid w:val="005949BB"/>
    <w:rsid w:val="005A36BF"/>
    <w:rsid w:val="005A5B69"/>
    <w:rsid w:val="005B44A8"/>
    <w:rsid w:val="005D3EBD"/>
    <w:rsid w:val="005D5030"/>
    <w:rsid w:val="005D5088"/>
    <w:rsid w:val="005E6B68"/>
    <w:rsid w:val="005F4210"/>
    <w:rsid w:val="00600A30"/>
    <w:rsid w:val="00605397"/>
    <w:rsid w:val="006109EF"/>
    <w:rsid w:val="00615002"/>
    <w:rsid w:val="00616C94"/>
    <w:rsid w:val="00625747"/>
    <w:rsid w:val="00626D22"/>
    <w:rsid w:val="0064085C"/>
    <w:rsid w:val="00641B80"/>
    <w:rsid w:val="00650A5F"/>
    <w:rsid w:val="00657C17"/>
    <w:rsid w:val="006610AA"/>
    <w:rsid w:val="00672F9B"/>
    <w:rsid w:val="00676C02"/>
    <w:rsid w:val="00680F12"/>
    <w:rsid w:val="0068338A"/>
    <w:rsid w:val="00685FB0"/>
    <w:rsid w:val="006B7636"/>
    <w:rsid w:val="006C2E8F"/>
    <w:rsid w:val="006D2259"/>
    <w:rsid w:val="006E3AB7"/>
    <w:rsid w:val="006F0751"/>
    <w:rsid w:val="006F5E43"/>
    <w:rsid w:val="006F7A01"/>
    <w:rsid w:val="00704DB2"/>
    <w:rsid w:val="00707D8F"/>
    <w:rsid w:val="007106F1"/>
    <w:rsid w:val="00722839"/>
    <w:rsid w:val="00755F42"/>
    <w:rsid w:val="0076476B"/>
    <w:rsid w:val="0078283E"/>
    <w:rsid w:val="0078505B"/>
    <w:rsid w:val="00793FF2"/>
    <w:rsid w:val="00795B77"/>
    <w:rsid w:val="007A4E19"/>
    <w:rsid w:val="007A508F"/>
    <w:rsid w:val="007D7370"/>
    <w:rsid w:val="007D773D"/>
    <w:rsid w:val="007E234E"/>
    <w:rsid w:val="007E5957"/>
    <w:rsid w:val="007E5F64"/>
    <w:rsid w:val="007E726A"/>
    <w:rsid w:val="007F33CC"/>
    <w:rsid w:val="008008D8"/>
    <w:rsid w:val="0080639A"/>
    <w:rsid w:val="00807047"/>
    <w:rsid w:val="00811F2C"/>
    <w:rsid w:val="00813FC1"/>
    <w:rsid w:val="008155B8"/>
    <w:rsid w:val="0081577B"/>
    <w:rsid w:val="008277E1"/>
    <w:rsid w:val="00832E63"/>
    <w:rsid w:val="0083452A"/>
    <w:rsid w:val="008424DA"/>
    <w:rsid w:val="0086620C"/>
    <w:rsid w:val="00883F01"/>
    <w:rsid w:val="008872A7"/>
    <w:rsid w:val="0089012F"/>
    <w:rsid w:val="00890496"/>
    <w:rsid w:val="00890FA7"/>
    <w:rsid w:val="0089187D"/>
    <w:rsid w:val="00896C6D"/>
    <w:rsid w:val="008A04CE"/>
    <w:rsid w:val="008B3068"/>
    <w:rsid w:val="008D18A1"/>
    <w:rsid w:val="008D3FE2"/>
    <w:rsid w:val="008D6CF3"/>
    <w:rsid w:val="008F05AF"/>
    <w:rsid w:val="00910DCB"/>
    <w:rsid w:val="00911052"/>
    <w:rsid w:val="0093008C"/>
    <w:rsid w:val="00934695"/>
    <w:rsid w:val="00940548"/>
    <w:rsid w:val="00945D21"/>
    <w:rsid w:val="00963F3A"/>
    <w:rsid w:val="0096544C"/>
    <w:rsid w:val="009704F7"/>
    <w:rsid w:val="00981907"/>
    <w:rsid w:val="00982004"/>
    <w:rsid w:val="00995FC5"/>
    <w:rsid w:val="009A22D2"/>
    <w:rsid w:val="009B267B"/>
    <w:rsid w:val="009B2E00"/>
    <w:rsid w:val="009B50A5"/>
    <w:rsid w:val="009C3528"/>
    <w:rsid w:val="009C447E"/>
    <w:rsid w:val="009C7D14"/>
    <w:rsid w:val="009D1878"/>
    <w:rsid w:val="009E000D"/>
    <w:rsid w:val="009E3BA2"/>
    <w:rsid w:val="009E4622"/>
    <w:rsid w:val="009E7C40"/>
    <w:rsid w:val="009F1F58"/>
    <w:rsid w:val="009F705D"/>
    <w:rsid w:val="00A00865"/>
    <w:rsid w:val="00A10E07"/>
    <w:rsid w:val="00A1506E"/>
    <w:rsid w:val="00A16838"/>
    <w:rsid w:val="00A17C13"/>
    <w:rsid w:val="00A227F5"/>
    <w:rsid w:val="00A259A2"/>
    <w:rsid w:val="00A31016"/>
    <w:rsid w:val="00A406B3"/>
    <w:rsid w:val="00A4282D"/>
    <w:rsid w:val="00A51F23"/>
    <w:rsid w:val="00A5607B"/>
    <w:rsid w:val="00A70D9F"/>
    <w:rsid w:val="00A72929"/>
    <w:rsid w:val="00A74A5F"/>
    <w:rsid w:val="00A80BBD"/>
    <w:rsid w:val="00A81849"/>
    <w:rsid w:val="00A8343E"/>
    <w:rsid w:val="00A87030"/>
    <w:rsid w:val="00A95AA4"/>
    <w:rsid w:val="00A95B48"/>
    <w:rsid w:val="00A97541"/>
    <w:rsid w:val="00AA47B1"/>
    <w:rsid w:val="00AB4172"/>
    <w:rsid w:val="00AB5874"/>
    <w:rsid w:val="00AC0F65"/>
    <w:rsid w:val="00AC1CDE"/>
    <w:rsid w:val="00AC2B84"/>
    <w:rsid w:val="00AC4CDB"/>
    <w:rsid w:val="00AD175B"/>
    <w:rsid w:val="00AD18BC"/>
    <w:rsid w:val="00AD4A96"/>
    <w:rsid w:val="00AD7B9C"/>
    <w:rsid w:val="00AE43CB"/>
    <w:rsid w:val="00AE58D9"/>
    <w:rsid w:val="00AF0632"/>
    <w:rsid w:val="00AF323E"/>
    <w:rsid w:val="00B02631"/>
    <w:rsid w:val="00B205A7"/>
    <w:rsid w:val="00B2479A"/>
    <w:rsid w:val="00B271EC"/>
    <w:rsid w:val="00B3476C"/>
    <w:rsid w:val="00B3687B"/>
    <w:rsid w:val="00B375FE"/>
    <w:rsid w:val="00B42127"/>
    <w:rsid w:val="00B423C2"/>
    <w:rsid w:val="00B52298"/>
    <w:rsid w:val="00B611A3"/>
    <w:rsid w:val="00B661B8"/>
    <w:rsid w:val="00B6743D"/>
    <w:rsid w:val="00B73B6D"/>
    <w:rsid w:val="00B749EB"/>
    <w:rsid w:val="00B77215"/>
    <w:rsid w:val="00B80DD2"/>
    <w:rsid w:val="00B82474"/>
    <w:rsid w:val="00B9175A"/>
    <w:rsid w:val="00BA3FA7"/>
    <w:rsid w:val="00BB1643"/>
    <w:rsid w:val="00BB22B9"/>
    <w:rsid w:val="00BB29EC"/>
    <w:rsid w:val="00BB591C"/>
    <w:rsid w:val="00BB64DB"/>
    <w:rsid w:val="00BC1C3F"/>
    <w:rsid w:val="00BD48DB"/>
    <w:rsid w:val="00BE033E"/>
    <w:rsid w:val="00BE2C02"/>
    <w:rsid w:val="00BE4EE6"/>
    <w:rsid w:val="00BF71E9"/>
    <w:rsid w:val="00BF737A"/>
    <w:rsid w:val="00C14311"/>
    <w:rsid w:val="00C23EB9"/>
    <w:rsid w:val="00C30DA0"/>
    <w:rsid w:val="00C335C5"/>
    <w:rsid w:val="00C353C1"/>
    <w:rsid w:val="00C456F4"/>
    <w:rsid w:val="00C57760"/>
    <w:rsid w:val="00C6110F"/>
    <w:rsid w:val="00C62207"/>
    <w:rsid w:val="00C6223E"/>
    <w:rsid w:val="00C63087"/>
    <w:rsid w:val="00C64805"/>
    <w:rsid w:val="00C66635"/>
    <w:rsid w:val="00C73120"/>
    <w:rsid w:val="00C826F0"/>
    <w:rsid w:val="00C866E0"/>
    <w:rsid w:val="00C87B23"/>
    <w:rsid w:val="00C91790"/>
    <w:rsid w:val="00C91BE8"/>
    <w:rsid w:val="00C91CF2"/>
    <w:rsid w:val="00C93984"/>
    <w:rsid w:val="00C97969"/>
    <w:rsid w:val="00CA1E70"/>
    <w:rsid w:val="00CA4EE2"/>
    <w:rsid w:val="00CB1401"/>
    <w:rsid w:val="00CB7000"/>
    <w:rsid w:val="00CC51C6"/>
    <w:rsid w:val="00CC6915"/>
    <w:rsid w:val="00CC70C1"/>
    <w:rsid w:val="00CD67AB"/>
    <w:rsid w:val="00CE384E"/>
    <w:rsid w:val="00CF24FD"/>
    <w:rsid w:val="00CF578C"/>
    <w:rsid w:val="00D0721D"/>
    <w:rsid w:val="00D17423"/>
    <w:rsid w:val="00D2108F"/>
    <w:rsid w:val="00D35D57"/>
    <w:rsid w:val="00D5145D"/>
    <w:rsid w:val="00D52D8A"/>
    <w:rsid w:val="00D55C94"/>
    <w:rsid w:val="00D60100"/>
    <w:rsid w:val="00D66C18"/>
    <w:rsid w:val="00D67206"/>
    <w:rsid w:val="00D8129E"/>
    <w:rsid w:val="00D846F6"/>
    <w:rsid w:val="00DB0849"/>
    <w:rsid w:val="00DB6CF4"/>
    <w:rsid w:val="00DC1F1E"/>
    <w:rsid w:val="00DC4F39"/>
    <w:rsid w:val="00DD7980"/>
    <w:rsid w:val="00DF2D65"/>
    <w:rsid w:val="00DF7075"/>
    <w:rsid w:val="00E00793"/>
    <w:rsid w:val="00E0243D"/>
    <w:rsid w:val="00E045CF"/>
    <w:rsid w:val="00E06EBD"/>
    <w:rsid w:val="00E20562"/>
    <w:rsid w:val="00E34156"/>
    <w:rsid w:val="00E36DB1"/>
    <w:rsid w:val="00E37731"/>
    <w:rsid w:val="00E42BCC"/>
    <w:rsid w:val="00E4601B"/>
    <w:rsid w:val="00E46238"/>
    <w:rsid w:val="00E50FE0"/>
    <w:rsid w:val="00E602BE"/>
    <w:rsid w:val="00E6248E"/>
    <w:rsid w:val="00E72867"/>
    <w:rsid w:val="00E732F6"/>
    <w:rsid w:val="00E96BA1"/>
    <w:rsid w:val="00EA186D"/>
    <w:rsid w:val="00EA7D8F"/>
    <w:rsid w:val="00EB1794"/>
    <w:rsid w:val="00EC13FF"/>
    <w:rsid w:val="00EE3588"/>
    <w:rsid w:val="00EF090D"/>
    <w:rsid w:val="00EF271A"/>
    <w:rsid w:val="00F04ACE"/>
    <w:rsid w:val="00F06415"/>
    <w:rsid w:val="00F14942"/>
    <w:rsid w:val="00F206E2"/>
    <w:rsid w:val="00F26730"/>
    <w:rsid w:val="00F33259"/>
    <w:rsid w:val="00F44F73"/>
    <w:rsid w:val="00F46B04"/>
    <w:rsid w:val="00F579BF"/>
    <w:rsid w:val="00F6243A"/>
    <w:rsid w:val="00F62AFF"/>
    <w:rsid w:val="00F701B3"/>
    <w:rsid w:val="00F70B7A"/>
    <w:rsid w:val="00F720A3"/>
    <w:rsid w:val="00F7256F"/>
    <w:rsid w:val="00F72C9B"/>
    <w:rsid w:val="00F81EBE"/>
    <w:rsid w:val="00F82789"/>
    <w:rsid w:val="00F839C8"/>
    <w:rsid w:val="00F86E3B"/>
    <w:rsid w:val="00F86FC5"/>
    <w:rsid w:val="00F94100"/>
    <w:rsid w:val="00FA7959"/>
    <w:rsid w:val="00FB3D1B"/>
    <w:rsid w:val="00FB6BBA"/>
    <w:rsid w:val="00FC2DB4"/>
    <w:rsid w:val="00FC4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34"/>
    <w:qFormat/>
    <w:rsid w:val="008D6CF3"/>
    <w:pPr>
      <w:ind w:left="720"/>
      <w:contextualSpacing/>
    </w:pPr>
  </w:style>
  <w:style w:type="paragraph" w:styleId="PlainText">
    <w:name w:val="Plain Text"/>
    <w:basedOn w:val="Normal"/>
    <w:link w:val="PlainTextChar"/>
    <w:uiPriority w:val="99"/>
    <w:unhideWhenUsed/>
    <w:rsid w:val="00A00865"/>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00865"/>
    <w:rPr>
      <w:rFonts w:ascii="Calibri" w:eastAsiaTheme="minorHAnsi" w:hAnsi="Calibri" w:cstheme="minorBidi"/>
      <w:sz w:val="22"/>
      <w:szCs w:val="21"/>
    </w:rPr>
  </w:style>
  <w:style w:type="paragraph" w:styleId="NormalWeb">
    <w:name w:val="Normal (Web)"/>
    <w:basedOn w:val="Normal"/>
    <w:uiPriority w:val="99"/>
    <w:semiHidden/>
    <w:unhideWhenUsed/>
    <w:rsid w:val="00F72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362218035">
      <w:bodyDiv w:val="1"/>
      <w:marLeft w:val="0"/>
      <w:marRight w:val="0"/>
      <w:marTop w:val="0"/>
      <w:marBottom w:val="0"/>
      <w:divBdr>
        <w:top w:val="none" w:sz="0" w:space="0" w:color="auto"/>
        <w:left w:val="none" w:sz="0" w:space="0" w:color="auto"/>
        <w:bottom w:val="none" w:sz="0" w:space="0" w:color="auto"/>
        <w:right w:val="none" w:sz="0" w:space="0" w:color="auto"/>
      </w:divBdr>
      <w:divsChild>
        <w:div w:id="283731535">
          <w:marLeft w:val="0"/>
          <w:marRight w:val="0"/>
          <w:marTop w:val="0"/>
          <w:marBottom w:val="0"/>
          <w:divBdr>
            <w:top w:val="none" w:sz="0" w:space="0" w:color="auto"/>
            <w:left w:val="none" w:sz="0" w:space="0" w:color="auto"/>
            <w:bottom w:val="none" w:sz="0" w:space="0" w:color="auto"/>
            <w:right w:val="none" w:sz="0" w:space="0" w:color="auto"/>
          </w:divBdr>
        </w:div>
      </w:divsChild>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72321475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098715349">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678576687">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788743546">
      <w:bodyDiv w:val="1"/>
      <w:marLeft w:val="0"/>
      <w:marRight w:val="0"/>
      <w:marTop w:val="0"/>
      <w:marBottom w:val="0"/>
      <w:divBdr>
        <w:top w:val="none" w:sz="0" w:space="0" w:color="auto"/>
        <w:left w:val="none" w:sz="0" w:space="0" w:color="auto"/>
        <w:bottom w:val="none" w:sz="0" w:space="0" w:color="auto"/>
        <w:right w:val="none" w:sz="0" w:space="0" w:color="auto"/>
      </w:divBdr>
    </w:div>
    <w:div w:id="1859538096">
      <w:bodyDiv w:val="1"/>
      <w:marLeft w:val="0"/>
      <w:marRight w:val="0"/>
      <w:marTop w:val="0"/>
      <w:marBottom w:val="0"/>
      <w:divBdr>
        <w:top w:val="none" w:sz="0" w:space="0" w:color="auto"/>
        <w:left w:val="none" w:sz="0" w:space="0" w:color="auto"/>
        <w:bottom w:val="none" w:sz="0" w:space="0" w:color="auto"/>
        <w:right w:val="none" w:sz="0" w:space="0" w:color="auto"/>
      </w:divBdr>
    </w:div>
    <w:div w:id="1896507838">
      <w:bodyDiv w:val="1"/>
      <w:marLeft w:val="0"/>
      <w:marRight w:val="0"/>
      <w:marTop w:val="0"/>
      <w:marBottom w:val="0"/>
      <w:divBdr>
        <w:top w:val="none" w:sz="0" w:space="0" w:color="auto"/>
        <w:left w:val="none" w:sz="0" w:space="0" w:color="auto"/>
        <w:bottom w:val="none" w:sz="0" w:space="0" w:color="auto"/>
        <w:right w:val="none" w:sz="0" w:space="0" w:color="auto"/>
      </w:divBdr>
    </w:div>
    <w:div w:id="1902672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oom.us/j/758498624" TargetMode="External"/><Relationship Id="rId13" Type="http://schemas.openxmlformats.org/officeDocument/2006/relationships/hyperlink" Target="https://www.asccc.org/resolutions/support-local-academic-senates-committing-guided-pathways-framework"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asccc.org/resolutions/academic-senate-role-appointing-faculty-guided-pathways-framework-design-and"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ccc.org/resolutions/faculty-involvement-scheduling-cours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asccc.org/resolutions/support-academic-senate-faculty-leadership-trainin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asccc.org/resolutions/faculty-involvement-financial-recovery-plans" TargetMode="External"/><Relationship Id="rId14" Type="http://schemas.openxmlformats.org/officeDocument/2006/relationships/hyperlink" Target="http://asccc.org/resolutions/collegial-consultation-local-senates-student-learning-outcomes-policies-and-procedur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8338</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Eikey, Rebecca</cp:lastModifiedBy>
  <cp:revision>12</cp:revision>
  <cp:lastPrinted>2017-08-21T20:16:00Z</cp:lastPrinted>
  <dcterms:created xsi:type="dcterms:W3CDTF">2017-12-12T21:09:00Z</dcterms:created>
  <dcterms:modified xsi:type="dcterms:W3CDTF">2018-01-13T17:19:00Z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