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58" w:type="dxa"/>
        <w:tblLook w:val="0680" w:firstRow="0" w:lastRow="0" w:firstColumn="1" w:lastColumn="0" w:noHBand="1" w:noVBand="1"/>
      </w:tblPr>
      <w:tblGrid>
        <w:gridCol w:w="2737"/>
        <w:gridCol w:w="8221"/>
      </w:tblGrid>
      <w:tr w:rsidR="00126145" w14:paraId="6CB6B591" w14:textId="77777777" w:rsidTr="00C33A96">
        <w:trPr>
          <w:trHeight w:val="11853"/>
        </w:trPr>
        <w:tc>
          <w:tcPr>
            <w:tcW w:w="2786" w:type="dxa"/>
            <w:tcBorders>
              <w:top w:val="nil"/>
              <w:left w:val="nil"/>
              <w:bottom w:val="nil"/>
              <w:right w:val="nil"/>
            </w:tcBorders>
            <w:shd w:val="clear" w:color="auto" w:fill="F0EEE4"/>
          </w:tcPr>
          <w:p w14:paraId="1D05A577" w14:textId="77777777" w:rsidR="002648B1" w:rsidRPr="002648B1" w:rsidRDefault="002648B1" w:rsidP="00126145">
            <w:pPr>
              <w:spacing w:after="160" w:line="276" w:lineRule="auto"/>
              <w:jc w:val="center"/>
              <w:rPr>
                <w:rFonts w:eastAsiaTheme="majorEastAsia" w:cstheme="minorHAnsi"/>
                <w:b/>
                <w:i/>
                <w:iCs/>
                <w:sz w:val="20"/>
                <w:szCs w:val="20"/>
              </w:rPr>
            </w:pPr>
            <w:bookmarkStart w:id="0" w:name="_GoBack"/>
            <w:bookmarkEnd w:id="0"/>
            <w:r w:rsidRPr="002648B1">
              <w:rPr>
                <w:rFonts w:eastAsiaTheme="majorEastAsia" w:cstheme="minorHAnsi"/>
                <w:b/>
                <w:i/>
                <w:iCs/>
                <w:sz w:val="20"/>
                <w:szCs w:val="20"/>
              </w:rPr>
              <w:t>10 + 1</w:t>
            </w:r>
          </w:p>
          <w:p w14:paraId="7CA98D09" w14:textId="77777777" w:rsidR="00126145" w:rsidRPr="00126145" w:rsidRDefault="00126145" w:rsidP="00126145">
            <w:pPr>
              <w:spacing w:after="160" w:line="276" w:lineRule="auto"/>
              <w:jc w:val="center"/>
              <w:rPr>
                <w:rFonts w:eastAsiaTheme="majorEastAsia" w:cstheme="minorHAnsi"/>
                <w:b/>
                <w:i/>
                <w:iCs/>
                <w:sz w:val="18"/>
                <w:szCs w:val="18"/>
              </w:rPr>
            </w:pPr>
            <w:r w:rsidRPr="00126145">
              <w:rPr>
                <w:rFonts w:eastAsiaTheme="majorEastAsia" w:cstheme="minorHAnsi"/>
                <w:b/>
                <w:i/>
                <w:iCs/>
                <w:sz w:val="18"/>
                <w:szCs w:val="18"/>
              </w:rPr>
              <w:t>California Code of Regulations, Section 53200(c)</w:t>
            </w:r>
          </w:p>
          <w:p w14:paraId="0F948510" w14:textId="77777777" w:rsidR="00126145" w:rsidRPr="00126145" w:rsidRDefault="00126145" w:rsidP="00126145">
            <w:pPr>
              <w:spacing w:after="160" w:line="276" w:lineRule="auto"/>
              <w:rPr>
                <w:rFonts w:eastAsiaTheme="majorEastAsia" w:cstheme="minorHAnsi"/>
                <w:i/>
                <w:iCs/>
                <w:sz w:val="18"/>
                <w:szCs w:val="18"/>
              </w:rPr>
            </w:pPr>
            <w:r w:rsidRPr="00126145">
              <w:rPr>
                <w:rFonts w:eastAsiaTheme="majorEastAsia" w:cstheme="minorHAnsi"/>
                <w:i/>
                <w:iCs/>
                <w:sz w:val="18"/>
                <w:szCs w:val="18"/>
              </w:rPr>
              <w:t>"Academic and professional matters" means the following policy development and implementation matters:</w:t>
            </w:r>
          </w:p>
          <w:p w14:paraId="4FC174C7" w14:textId="77777777" w:rsidR="00126145" w:rsidRPr="00126145" w:rsidRDefault="00126145" w:rsidP="00126145">
            <w:pPr>
              <w:spacing w:after="160" w:line="276" w:lineRule="auto"/>
              <w:rPr>
                <w:rFonts w:eastAsiaTheme="majorEastAsia" w:cstheme="minorHAnsi"/>
                <w:i/>
                <w:iCs/>
                <w:sz w:val="18"/>
                <w:szCs w:val="18"/>
              </w:rPr>
            </w:pPr>
            <w:r w:rsidRPr="00126145">
              <w:rPr>
                <w:rFonts w:eastAsiaTheme="majorEastAsia" w:cstheme="minorHAnsi"/>
                <w:i/>
                <w:iCs/>
                <w:sz w:val="18"/>
                <w:szCs w:val="18"/>
              </w:rPr>
              <w:t xml:space="preserve"> (1) curriculum, including establishing prerequisites and placing courses within disciplines;</w:t>
            </w:r>
          </w:p>
          <w:p w14:paraId="4BA9D873" w14:textId="77777777" w:rsidR="00126145" w:rsidRPr="00126145" w:rsidRDefault="00126145" w:rsidP="00126145">
            <w:pPr>
              <w:spacing w:after="160" w:line="276" w:lineRule="auto"/>
              <w:rPr>
                <w:rFonts w:eastAsiaTheme="majorEastAsia" w:cstheme="minorHAnsi"/>
                <w:i/>
                <w:iCs/>
                <w:sz w:val="18"/>
                <w:szCs w:val="18"/>
              </w:rPr>
            </w:pPr>
            <w:r w:rsidRPr="00126145">
              <w:rPr>
                <w:rFonts w:eastAsiaTheme="majorEastAsia" w:cstheme="minorHAnsi"/>
                <w:i/>
                <w:iCs/>
                <w:sz w:val="18"/>
                <w:szCs w:val="18"/>
              </w:rPr>
              <w:t xml:space="preserve"> (2) degree and certificate requirements;</w:t>
            </w:r>
          </w:p>
          <w:p w14:paraId="4DE18BAB" w14:textId="77777777" w:rsidR="00126145" w:rsidRPr="00126145" w:rsidRDefault="00126145" w:rsidP="00126145">
            <w:pPr>
              <w:spacing w:after="160" w:line="276" w:lineRule="auto"/>
              <w:rPr>
                <w:rFonts w:eastAsiaTheme="majorEastAsia" w:cstheme="minorHAnsi"/>
                <w:i/>
                <w:iCs/>
                <w:sz w:val="18"/>
                <w:szCs w:val="18"/>
              </w:rPr>
            </w:pPr>
            <w:r w:rsidRPr="00126145">
              <w:rPr>
                <w:rFonts w:eastAsiaTheme="majorEastAsia" w:cstheme="minorHAnsi"/>
                <w:i/>
                <w:iCs/>
                <w:sz w:val="18"/>
                <w:szCs w:val="18"/>
              </w:rPr>
              <w:t xml:space="preserve"> (3) grading policies;</w:t>
            </w:r>
          </w:p>
          <w:p w14:paraId="60B7FB6E" w14:textId="77777777" w:rsidR="00126145" w:rsidRPr="00126145" w:rsidRDefault="00126145" w:rsidP="00126145">
            <w:pPr>
              <w:spacing w:after="160" w:line="276" w:lineRule="auto"/>
              <w:rPr>
                <w:rFonts w:eastAsiaTheme="majorEastAsia" w:cstheme="minorHAnsi"/>
                <w:i/>
                <w:iCs/>
                <w:sz w:val="18"/>
                <w:szCs w:val="18"/>
              </w:rPr>
            </w:pPr>
            <w:r w:rsidRPr="00126145">
              <w:rPr>
                <w:rFonts w:eastAsiaTheme="majorEastAsia" w:cstheme="minorHAnsi"/>
                <w:i/>
                <w:iCs/>
                <w:sz w:val="18"/>
                <w:szCs w:val="18"/>
              </w:rPr>
              <w:t xml:space="preserve"> (4) educational program development;</w:t>
            </w:r>
          </w:p>
          <w:p w14:paraId="0D35A2C6" w14:textId="77777777" w:rsidR="00126145" w:rsidRPr="00126145" w:rsidRDefault="00126145" w:rsidP="00126145">
            <w:pPr>
              <w:spacing w:after="160" w:line="276" w:lineRule="auto"/>
              <w:rPr>
                <w:rFonts w:eastAsiaTheme="majorEastAsia" w:cstheme="minorHAnsi"/>
                <w:i/>
                <w:iCs/>
                <w:sz w:val="18"/>
                <w:szCs w:val="18"/>
              </w:rPr>
            </w:pPr>
            <w:r w:rsidRPr="00126145">
              <w:rPr>
                <w:rFonts w:eastAsiaTheme="majorEastAsia" w:cstheme="minorHAnsi"/>
                <w:i/>
                <w:iCs/>
                <w:sz w:val="18"/>
                <w:szCs w:val="18"/>
              </w:rPr>
              <w:t xml:space="preserve"> (5) standards or policies regarding student preparation and success;</w:t>
            </w:r>
          </w:p>
          <w:p w14:paraId="5DB24A6A" w14:textId="77777777" w:rsidR="00126145" w:rsidRPr="00126145" w:rsidRDefault="00126145" w:rsidP="00126145">
            <w:pPr>
              <w:spacing w:after="160" w:line="276" w:lineRule="auto"/>
              <w:rPr>
                <w:rFonts w:eastAsiaTheme="majorEastAsia" w:cstheme="minorHAnsi"/>
                <w:i/>
                <w:iCs/>
                <w:sz w:val="18"/>
                <w:szCs w:val="18"/>
              </w:rPr>
            </w:pPr>
            <w:r w:rsidRPr="00126145">
              <w:rPr>
                <w:rFonts w:eastAsiaTheme="majorEastAsia" w:cstheme="minorHAnsi"/>
                <w:i/>
                <w:iCs/>
                <w:sz w:val="18"/>
                <w:szCs w:val="18"/>
              </w:rPr>
              <w:t xml:space="preserve"> (6) district and college governance structures, as related to faculty roles;</w:t>
            </w:r>
          </w:p>
          <w:p w14:paraId="1BDD9F19" w14:textId="77777777" w:rsidR="00126145" w:rsidRPr="00126145" w:rsidRDefault="00126145" w:rsidP="00126145">
            <w:pPr>
              <w:spacing w:after="160" w:line="276" w:lineRule="auto"/>
              <w:rPr>
                <w:rFonts w:eastAsiaTheme="majorEastAsia" w:cstheme="minorHAnsi"/>
                <w:i/>
                <w:iCs/>
                <w:sz w:val="18"/>
                <w:szCs w:val="18"/>
              </w:rPr>
            </w:pPr>
            <w:r w:rsidRPr="00126145">
              <w:rPr>
                <w:rFonts w:eastAsiaTheme="majorEastAsia" w:cstheme="minorHAnsi"/>
                <w:i/>
                <w:iCs/>
                <w:sz w:val="18"/>
                <w:szCs w:val="18"/>
              </w:rPr>
              <w:t xml:space="preserve"> (7) faculty roles and involvement in accreditation processes, including self-study and annual reports;</w:t>
            </w:r>
          </w:p>
          <w:p w14:paraId="202D4CB6" w14:textId="77777777" w:rsidR="00126145" w:rsidRPr="00126145" w:rsidRDefault="00126145" w:rsidP="00126145">
            <w:pPr>
              <w:spacing w:after="160" w:line="276" w:lineRule="auto"/>
              <w:rPr>
                <w:rFonts w:eastAsiaTheme="majorEastAsia" w:cstheme="minorHAnsi"/>
                <w:i/>
                <w:iCs/>
                <w:sz w:val="18"/>
                <w:szCs w:val="18"/>
              </w:rPr>
            </w:pPr>
            <w:r w:rsidRPr="00126145">
              <w:rPr>
                <w:rFonts w:eastAsiaTheme="majorEastAsia" w:cstheme="minorHAnsi"/>
                <w:i/>
                <w:iCs/>
                <w:sz w:val="18"/>
                <w:szCs w:val="18"/>
              </w:rPr>
              <w:t xml:space="preserve"> (8) policies for faculty professional development activities;</w:t>
            </w:r>
          </w:p>
          <w:p w14:paraId="04E4B8AA" w14:textId="77777777" w:rsidR="00126145" w:rsidRPr="00126145" w:rsidRDefault="00126145" w:rsidP="00126145">
            <w:pPr>
              <w:spacing w:after="160" w:line="276" w:lineRule="auto"/>
              <w:rPr>
                <w:rFonts w:eastAsiaTheme="majorEastAsia" w:cstheme="minorHAnsi"/>
                <w:i/>
                <w:iCs/>
                <w:sz w:val="18"/>
                <w:szCs w:val="18"/>
              </w:rPr>
            </w:pPr>
            <w:r w:rsidRPr="00126145">
              <w:rPr>
                <w:rFonts w:eastAsiaTheme="majorEastAsia" w:cstheme="minorHAnsi"/>
                <w:i/>
                <w:iCs/>
                <w:sz w:val="18"/>
                <w:szCs w:val="18"/>
              </w:rPr>
              <w:t xml:space="preserve"> (9) processes for program review;</w:t>
            </w:r>
          </w:p>
          <w:p w14:paraId="558CFD5D" w14:textId="77777777" w:rsidR="00126145" w:rsidRPr="00126145" w:rsidRDefault="00126145" w:rsidP="00126145">
            <w:pPr>
              <w:spacing w:after="160" w:line="276" w:lineRule="auto"/>
              <w:rPr>
                <w:rFonts w:eastAsiaTheme="majorEastAsia" w:cstheme="minorHAnsi"/>
                <w:i/>
                <w:iCs/>
                <w:sz w:val="18"/>
                <w:szCs w:val="18"/>
              </w:rPr>
            </w:pPr>
            <w:r w:rsidRPr="00126145">
              <w:rPr>
                <w:rFonts w:eastAsiaTheme="majorEastAsia" w:cstheme="minorHAnsi"/>
                <w:i/>
                <w:iCs/>
                <w:sz w:val="18"/>
                <w:szCs w:val="18"/>
              </w:rPr>
              <w:t xml:space="preserve"> (10) processes for institutional planning and budget development; and</w:t>
            </w:r>
          </w:p>
          <w:p w14:paraId="1CE0CE0D" w14:textId="77777777" w:rsidR="00126145" w:rsidRDefault="00126145" w:rsidP="00C33A96">
            <w:pPr>
              <w:spacing w:after="160" w:line="276" w:lineRule="auto"/>
              <w:rPr>
                <w:rFonts w:eastAsiaTheme="majorEastAsia" w:cstheme="minorHAnsi"/>
                <w:i/>
                <w:iCs/>
                <w:sz w:val="18"/>
                <w:szCs w:val="18"/>
              </w:rPr>
            </w:pPr>
            <w:r w:rsidRPr="00126145">
              <w:rPr>
                <w:rFonts w:eastAsiaTheme="majorEastAsia" w:cstheme="minorHAnsi"/>
                <w:i/>
                <w:iCs/>
                <w:sz w:val="18"/>
                <w:szCs w:val="18"/>
              </w:rPr>
              <w:t xml:space="preserve"> (11) other academic and professional matters as are mutually agreed upon between the governing board and the academic</w:t>
            </w:r>
            <w:r w:rsidR="00C33A96">
              <w:rPr>
                <w:rFonts w:eastAsiaTheme="majorEastAsia" w:cstheme="minorHAnsi"/>
                <w:i/>
                <w:iCs/>
                <w:sz w:val="18"/>
                <w:szCs w:val="18"/>
              </w:rPr>
              <w:t xml:space="preserve"> senate</w:t>
            </w:r>
          </w:p>
          <w:p w14:paraId="774D8676" w14:textId="77777777" w:rsidR="00C33A96" w:rsidRDefault="00C33A96" w:rsidP="00C33A96">
            <w:pPr>
              <w:spacing w:after="160" w:line="276" w:lineRule="auto"/>
              <w:rPr>
                <w:rFonts w:eastAsiaTheme="majorEastAsia" w:cstheme="minorHAnsi"/>
                <w:i/>
                <w:iCs/>
                <w:sz w:val="18"/>
                <w:szCs w:val="18"/>
              </w:rPr>
            </w:pPr>
          </w:p>
          <w:p w14:paraId="24E08082" w14:textId="77777777" w:rsidR="00302A2E" w:rsidRDefault="00302A2E" w:rsidP="00C33A96">
            <w:pPr>
              <w:spacing w:after="160" w:line="276" w:lineRule="auto"/>
              <w:jc w:val="center"/>
              <w:rPr>
                <w:rFonts w:eastAsiaTheme="majorEastAsia" w:cstheme="minorHAnsi"/>
                <w:b/>
                <w:i/>
                <w:iCs/>
                <w:sz w:val="18"/>
                <w:szCs w:val="18"/>
              </w:rPr>
            </w:pPr>
          </w:p>
          <w:p w14:paraId="63186303" w14:textId="77777777" w:rsidR="00C33A96" w:rsidRPr="006C221B" w:rsidRDefault="00C33A96" w:rsidP="00C33A96">
            <w:pPr>
              <w:spacing w:after="160" w:line="276" w:lineRule="auto"/>
              <w:jc w:val="center"/>
              <w:rPr>
                <w:rFonts w:eastAsiaTheme="majorEastAsia" w:cstheme="minorHAnsi"/>
                <w:b/>
                <w:i/>
                <w:iCs/>
                <w:sz w:val="14"/>
                <w:szCs w:val="14"/>
              </w:rPr>
            </w:pPr>
            <w:r w:rsidRPr="006C221B">
              <w:rPr>
                <w:rFonts w:eastAsiaTheme="majorEastAsia" w:cstheme="minorHAnsi"/>
                <w:b/>
                <w:i/>
                <w:iCs/>
                <w:sz w:val="18"/>
                <w:szCs w:val="18"/>
              </w:rPr>
              <w:t>PROCESSES FOR</w:t>
            </w:r>
            <w:r>
              <w:rPr>
                <w:rFonts w:eastAsiaTheme="majorEastAsia" w:cstheme="minorHAnsi"/>
                <w:b/>
                <w:i/>
                <w:iCs/>
                <w:sz w:val="18"/>
                <w:szCs w:val="18"/>
              </w:rPr>
              <w:br/>
            </w:r>
            <w:r w:rsidRPr="006C221B">
              <w:rPr>
                <w:rFonts w:eastAsiaTheme="majorEastAsia" w:cstheme="minorHAnsi"/>
                <w:b/>
                <w:i/>
                <w:iCs/>
                <w:sz w:val="18"/>
                <w:szCs w:val="18"/>
              </w:rPr>
              <w:t>COLLEGIAL CONSULTATION</w:t>
            </w:r>
            <w:r>
              <w:rPr>
                <w:rFonts w:eastAsiaTheme="majorEastAsia" w:cstheme="minorHAnsi"/>
                <w:b/>
                <w:i/>
                <w:iCs/>
                <w:sz w:val="18"/>
                <w:szCs w:val="18"/>
              </w:rPr>
              <w:br/>
            </w:r>
            <w:r w:rsidRPr="006C221B">
              <w:rPr>
                <w:rFonts w:eastAsiaTheme="majorEastAsia" w:cstheme="minorHAnsi"/>
                <w:b/>
                <w:i/>
                <w:iCs/>
                <w:sz w:val="14"/>
                <w:szCs w:val="14"/>
              </w:rPr>
              <w:t>(5 CCR 53200(d) &amp; SCCCD AR 2510)</w:t>
            </w:r>
          </w:p>
          <w:p w14:paraId="399B4C52" w14:textId="77777777" w:rsidR="00C33A96" w:rsidRPr="006C221B" w:rsidRDefault="00C33A96" w:rsidP="00C33A96">
            <w:pPr>
              <w:spacing w:after="160"/>
              <w:rPr>
                <w:rFonts w:eastAsiaTheme="majorEastAsia" w:cstheme="minorHAnsi"/>
                <w:i/>
                <w:iCs/>
                <w:sz w:val="18"/>
                <w:szCs w:val="18"/>
              </w:rPr>
            </w:pPr>
            <w:r w:rsidRPr="006C221B">
              <w:rPr>
                <w:rFonts w:eastAsiaTheme="majorEastAsia" w:cstheme="minorHAnsi"/>
                <w:i/>
                <w:iCs/>
                <w:sz w:val="18"/>
                <w:szCs w:val="18"/>
              </w:rPr>
              <w:t>District/College is to</w:t>
            </w:r>
            <w:r>
              <w:rPr>
                <w:rFonts w:eastAsiaTheme="majorEastAsia" w:cstheme="minorHAnsi"/>
                <w:i/>
                <w:iCs/>
                <w:sz w:val="18"/>
                <w:szCs w:val="18"/>
              </w:rPr>
              <w:t xml:space="preserve"> </w:t>
            </w:r>
            <w:r w:rsidRPr="006C221B">
              <w:rPr>
                <w:rFonts w:eastAsiaTheme="majorEastAsia" w:cstheme="minorHAnsi"/>
                <w:i/>
                <w:iCs/>
                <w:sz w:val="18"/>
                <w:szCs w:val="18"/>
              </w:rPr>
              <w:t>“rely primarily upon</w:t>
            </w:r>
            <w:r>
              <w:rPr>
                <w:rFonts w:eastAsiaTheme="majorEastAsia" w:cstheme="minorHAnsi"/>
                <w:i/>
                <w:iCs/>
                <w:sz w:val="18"/>
                <w:szCs w:val="18"/>
              </w:rPr>
              <w:t xml:space="preserve"> </w:t>
            </w:r>
            <w:r w:rsidRPr="006C221B">
              <w:rPr>
                <w:rFonts w:eastAsiaTheme="majorEastAsia" w:cstheme="minorHAnsi"/>
                <w:i/>
                <w:iCs/>
                <w:sz w:val="18"/>
                <w:szCs w:val="18"/>
              </w:rPr>
              <w:t>the advice and judgment”</w:t>
            </w:r>
            <w:r>
              <w:rPr>
                <w:rFonts w:eastAsiaTheme="majorEastAsia" w:cstheme="minorHAnsi"/>
                <w:i/>
                <w:iCs/>
                <w:sz w:val="18"/>
                <w:szCs w:val="18"/>
              </w:rPr>
              <w:br/>
            </w:r>
            <w:r w:rsidRPr="006C221B">
              <w:rPr>
                <w:rFonts w:eastAsiaTheme="majorEastAsia" w:cstheme="minorHAnsi"/>
                <w:i/>
                <w:iCs/>
                <w:sz w:val="18"/>
                <w:szCs w:val="18"/>
              </w:rPr>
              <w:t>(5 CCR 53200(d)) of the A.S. in the following areas:</w:t>
            </w:r>
          </w:p>
          <w:p w14:paraId="15CBC4A7" w14:textId="77777777" w:rsidR="00C33A96" w:rsidRPr="00F7640F" w:rsidRDefault="00C33A96" w:rsidP="00C33A96">
            <w:pPr>
              <w:spacing w:after="160"/>
              <w:rPr>
                <w:rFonts w:eastAsiaTheme="majorEastAsia" w:cstheme="minorHAnsi"/>
                <w:iCs/>
                <w:sz w:val="18"/>
                <w:szCs w:val="18"/>
              </w:rPr>
            </w:pPr>
            <w:r w:rsidRPr="00F7640F">
              <w:rPr>
                <w:rFonts w:eastAsiaTheme="majorEastAsia" w:cstheme="minorHAnsi"/>
                <w:iCs/>
                <w:sz w:val="18"/>
                <w:szCs w:val="18"/>
              </w:rPr>
              <w:t xml:space="preserve">Curriculum matters: </w:t>
            </w:r>
          </w:p>
          <w:p w14:paraId="4543EC7F" w14:textId="77777777" w:rsidR="00C33A96" w:rsidRPr="00F7640F" w:rsidRDefault="00C33A96" w:rsidP="00381C04">
            <w:pPr>
              <w:pStyle w:val="ListParagraph"/>
              <w:numPr>
                <w:ilvl w:val="0"/>
                <w:numId w:val="1"/>
              </w:numPr>
              <w:spacing w:after="160"/>
              <w:ind w:left="248" w:hanging="248"/>
              <w:rPr>
                <w:rFonts w:eastAsiaTheme="majorEastAsia" w:cstheme="minorHAnsi"/>
                <w:iCs/>
                <w:sz w:val="18"/>
                <w:szCs w:val="18"/>
              </w:rPr>
            </w:pPr>
            <w:r>
              <w:rPr>
                <w:rFonts w:eastAsiaTheme="majorEastAsia" w:cstheme="minorHAnsi"/>
                <w:iCs/>
                <w:sz w:val="18"/>
                <w:szCs w:val="18"/>
              </w:rPr>
              <w:t>Curriculum development</w:t>
            </w:r>
          </w:p>
          <w:p w14:paraId="59D495F5" w14:textId="77777777" w:rsidR="00C33A96" w:rsidRPr="00F7640F" w:rsidRDefault="00C33A96" w:rsidP="00381C04">
            <w:pPr>
              <w:pStyle w:val="ListParagraph"/>
              <w:numPr>
                <w:ilvl w:val="0"/>
                <w:numId w:val="1"/>
              </w:numPr>
              <w:spacing w:after="160"/>
              <w:ind w:left="248" w:hanging="248"/>
              <w:rPr>
                <w:rFonts w:eastAsiaTheme="majorEastAsia" w:cstheme="minorHAnsi"/>
                <w:iCs/>
                <w:sz w:val="18"/>
                <w:szCs w:val="18"/>
              </w:rPr>
            </w:pPr>
            <w:r w:rsidRPr="00F7640F">
              <w:rPr>
                <w:rFonts w:eastAsiaTheme="majorEastAsia" w:cstheme="minorHAnsi"/>
                <w:iCs/>
                <w:sz w:val="18"/>
                <w:szCs w:val="18"/>
              </w:rPr>
              <w:t>Establishing prerequisites and placement of</w:t>
            </w:r>
            <w:r>
              <w:rPr>
                <w:rFonts w:eastAsiaTheme="majorEastAsia" w:cstheme="minorHAnsi"/>
                <w:iCs/>
                <w:sz w:val="18"/>
                <w:szCs w:val="18"/>
              </w:rPr>
              <w:t xml:space="preserve"> courses within disciplines</w:t>
            </w:r>
          </w:p>
          <w:p w14:paraId="4B89BF54" w14:textId="77777777" w:rsidR="00C33A96" w:rsidRPr="00F7640F" w:rsidRDefault="00C33A96" w:rsidP="00381C04">
            <w:pPr>
              <w:pStyle w:val="ListParagraph"/>
              <w:numPr>
                <w:ilvl w:val="0"/>
                <w:numId w:val="1"/>
              </w:numPr>
              <w:spacing w:after="160"/>
              <w:ind w:left="248" w:hanging="248"/>
              <w:rPr>
                <w:rFonts w:eastAsiaTheme="majorEastAsia" w:cstheme="minorHAnsi"/>
                <w:iCs/>
                <w:sz w:val="18"/>
                <w:szCs w:val="18"/>
              </w:rPr>
            </w:pPr>
            <w:r>
              <w:rPr>
                <w:rFonts w:eastAsiaTheme="majorEastAsia" w:cstheme="minorHAnsi"/>
                <w:iCs/>
                <w:sz w:val="18"/>
                <w:szCs w:val="18"/>
              </w:rPr>
              <w:t>Grading policies</w:t>
            </w:r>
            <w:r w:rsidRPr="00F7640F">
              <w:rPr>
                <w:rFonts w:eastAsiaTheme="majorEastAsia" w:cstheme="minorHAnsi"/>
                <w:iCs/>
                <w:sz w:val="18"/>
                <w:szCs w:val="18"/>
              </w:rPr>
              <w:t xml:space="preserve"> </w:t>
            </w:r>
          </w:p>
          <w:p w14:paraId="7E7DE5DC" w14:textId="77777777" w:rsidR="00C33A96" w:rsidRPr="00F7640F" w:rsidRDefault="00C33A96" w:rsidP="00381C04">
            <w:pPr>
              <w:pStyle w:val="ListParagraph"/>
              <w:numPr>
                <w:ilvl w:val="0"/>
                <w:numId w:val="1"/>
              </w:numPr>
              <w:spacing w:after="160"/>
              <w:ind w:left="248" w:hanging="248"/>
              <w:rPr>
                <w:rFonts w:eastAsiaTheme="majorEastAsia" w:cstheme="minorHAnsi"/>
                <w:iCs/>
                <w:sz w:val="18"/>
                <w:szCs w:val="18"/>
              </w:rPr>
            </w:pPr>
            <w:r w:rsidRPr="00F7640F">
              <w:rPr>
                <w:rFonts w:eastAsiaTheme="majorEastAsia" w:cstheme="minorHAnsi"/>
                <w:iCs/>
                <w:sz w:val="18"/>
                <w:szCs w:val="18"/>
              </w:rPr>
              <w:t>Standards or policies regarding</w:t>
            </w:r>
            <w:r w:rsidRPr="00F7640F">
              <w:rPr>
                <w:rFonts w:eastAsiaTheme="majorEastAsia" w:cstheme="minorHAnsi"/>
                <w:iCs/>
                <w:sz w:val="18"/>
                <w:szCs w:val="18"/>
              </w:rPr>
              <w:br/>
            </w:r>
            <w:r>
              <w:rPr>
                <w:rFonts w:eastAsiaTheme="majorEastAsia" w:cstheme="minorHAnsi"/>
                <w:iCs/>
                <w:sz w:val="18"/>
                <w:szCs w:val="18"/>
              </w:rPr>
              <w:t>student preparation and success</w:t>
            </w:r>
          </w:p>
          <w:p w14:paraId="3EE81BCA" w14:textId="77777777" w:rsidR="00C33A96" w:rsidRPr="00F7640F" w:rsidRDefault="00C33A96" w:rsidP="00381C04">
            <w:pPr>
              <w:pStyle w:val="ListParagraph"/>
              <w:numPr>
                <w:ilvl w:val="0"/>
                <w:numId w:val="1"/>
              </w:numPr>
              <w:spacing w:after="160"/>
              <w:ind w:left="248" w:hanging="248"/>
              <w:rPr>
                <w:rFonts w:eastAsiaTheme="majorEastAsia" w:cstheme="minorHAnsi"/>
                <w:iCs/>
                <w:sz w:val="18"/>
                <w:szCs w:val="18"/>
              </w:rPr>
            </w:pPr>
            <w:r w:rsidRPr="00F7640F">
              <w:rPr>
                <w:rFonts w:eastAsiaTheme="majorEastAsia" w:cstheme="minorHAnsi"/>
                <w:iCs/>
                <w:sz w:val="18"/>
                <w:szCs w:val="18"/>
              </w:rPr>
              <w:t xml:space="preserve">Degree and certificate requirements </w:t>
            </w:r>
          </w:p>
          <w:p w14:paraId="697ED964" w14:textId="77777777" w:rsidR="00C33A96" w:rsidRPr="006C221B" w:rsidRDefault="00C33A96" w:rsidP="00C33A96">
            <w:pPr>
              <w:spacing w:after="160"/>
              <w:jc w:val="center"/>
              <w:rPr>
                <w:rFonts w:eastAsiaTheme="majorEastAsia" w:cstheme="minorHAnsi"/>
                <w:i/>
                <w:iCs/>
                <w:sz w:val="18"/>
                <w:szCs w:val="18"/>
              </w:rPr>
            </w:pPr>
            <w:r w:rsidRPr="006C221B">
              <w:rPr>
                <w:rFonts w:eastAsiaTheme="majorEastAsia" w:cstheme="minorHAnsi"/>
                <w:i/>
                <w:iCs/>
                <w:sz w:val="18"/>
                <w:szCs w:val="18"/>
              </w:rPr>
              <w:t>Areas where the</w:t>
            </w:r>
            <w:r>
              <w:rPr>
                <w:rFonts w:eastAsiaTheme="majorEastAsia" w:cstheme="minorHAnsi"/>
                <w:i/>
                <w:iCs/>
                <w:sz w:val="18"/>
                <w:szCs w:val="18"/>
              </w:rPr>
              <w:t xml:space="preserve"> </w:t>
            </w:r>
            <w:r w:rsidRPr="006C221B">
              <w:rPr>
                <w:rFonts w:eastAsiaTheme="majorEastAsia" w:cstheme="minorHAnsi"/>
                <w:i/>
                <w:iCs/>
                <w:sz w:val="18"/>
                <w:szCs w:val="18"/>
              </w:rPr>
              <w:t>“Chancellor/</w:t>
            </w:r>
            <w:r>
              <w:rPr>
                <w:rFonts w:eastAsiaTheme="majorEastAsia" w:cstheme="minorHAnsi"/>
                <w:i/>
                <w:iCs/>
                <w:sz w:val="18"/>
                <w:szCs w:val="18"/>
              </w:rPr>
              <w:t xml:space="preserve"> </w:t>
            </w:r>
            <w:r w:rsidRPr="006C221B">
              <w:rPr>
                <w:rFonts w:eastAsiaTheme="majorEastAsia" w:cstheme="minorHAnsi"/>
                <w:i/>
                <w:iCs/>
                <w:sz w:val="18"/>
                <w:szCs w:val="18"/>
              </w:rPr>
              <w:t>designee and the A. S./designees [are to reach] mutual written agreement” (SCCCD AR 2510)</w:t>
            </w:r>
          </w:p>
          <w:p w14:paraId="4266B655" w14:textId="77777777" w:rsidR="00C33A96" w:rsidRPr="00F7640F" w:rsidRDefault="00C33A96" w:rsidP="00C33A96">
            <w:pPr>
              <w:spacing w:after="160"/>
              <w:rPr>
                <w:rFonts w:eastAsiaTheme="majorEastAsia" w:cstheme="minorHAnsi"/>
                <w:iCs/>
                <w:sz w:val="18"/>
                <w:szCs w:val="18"/>
              </w:rPr>
            </w:pPr>
            <w:r w:rsidRPr="00F7640F">
              <w:rPr>
                <w:rFonts w:eastAsiaTheme="majorEastAsia" w:cstheme="minorHAnsi"/>
                <w:iCs/>
                <w:sz w:val="18"/>
                <w:szCs w:val="18"/>
              </w:rPr>
              <w:t xml:space="preserve">All other academic and processional matters: </w:t>
            </w:r>
          </w:p>
          <w:p w14:paraId="796DAF05" w14:textId="77777777" w:rsidR="00C33A96" w:rsidRPr="00F7640F" w:rsidRDefault="00C33A96" w:rsidP="00381C04">
            <w:pPr>
              <w:pStyle w:val="ListParagraph"/>
              <w:numPr>
                <w:ilvl w:val="0"/>
                <w:numId w:val="2"/>
              </w:numPr>
              <w:spacing w:after="160"/>
              <w:ind w:left="248" w:hanging="270"/>
              <w:rPr>
                <w:rFonts w:eastAsiaTheme="majorEastAsia" w:cstheme="minorHAnsi"/>
                <w:iCs/>
                <w:sz w:val="18"/>
                <w:szCs w:val="18"/>
              </w:rPr>
            </w:pPr>
            <w:r w:rsidRPr="00F7640F">
              <w:rPr>
                <w:rFonts w:eastAsiaTheme="majorEastAsia" w:cstheme="minorHAnsi"/>
                <w:iCs/>
                <w:sz w:val="18"/>
                <w:szCs w:val="18"/>
              </w:rPr>
              <w:t>Educational program development</w:t>
            </w:r>
          </w:p>
          <w:p w14:paraId="7FE05257" w14:textId="77777777" w:rsidR="00C33A96" w:rsidRPr="00F7640F" w:rsidRDefault="00C33A96" w:rsidP="00381C04">
            <w:pPr>
              <w:pStyle w:val="ListParagraph"/>
              <w:numPr>
                <w:ilvl w:val="0"/>
                <w:numId w:val="2"/>
              </w:numPr>
              <w:spacing w:after="160"/>
              <w:ind w:left="248" w:hanging="270"/>
              <w:rPr>
                <w:rFonts w:eastAsiaTheme="majorEastAsia" w:cstheme="minorHAnsi"/>
                <w:iCs/>
                <w:sz w:val="18"/>
                <w:szCs w:val="18"/>
              </w:rPr>
            </w:pPr>
            <w:r w:rsidRPr="00F7640F">
              <w:rPr>
                <w:rFonts w:eastAsiaTheme="majorEastAsia" w:cstheme="minorHAnsi"/>
                <w:iCs/>
                <w:sz w:val="18"/>
                <w:szCs w:val="18"/>
              </w:rPr>
              <w:t>Faculty roles and involvement in accreditation processes including self-study and annual reports;</w:t>
            </w:r>
          </w:p>
          <w:p w14:paraId="5BC3D9CD" w14:textId="77777777" w:rsidR="00C33A96" w:rsidRPr="00F7640F" w:rsidRDefault="00C33A96" w:rsidP="00381C04">
            <w:pPr>
              <w:pStyle w:val="ListParagraph"/>
              <w:numPr>
                <w:ilvl w:val="0"/>
                <w:numId w:val="2"/>
              </w:numPr>
              <w:spacing w:after="160"/>
              <w:ind w:left="248" w:hanging="270"/>
              <w:rPr>
                <w:rFonts w:eastAsiaTheme="majorEastAsia" w:cstheme="minorHAnsi"/>
                <w:iCs/>
                <w:sz w:val="18"/>
                <w:szCs w:val="18"/>
              </w:rPr>
            </w:pPr>
            <w:r w:rsidRPr="00F7640F">
              <w:rPr>
                <w:rFonts w:eastAsiaTheme="majorEastAsia" w:cstheme="minorHAnsi"/>
                <w:iCs/>
                <w:sz w:val="18"/>
                <w:szCs w:val="18"/>
              </w:rPr>
              <w:t>Establishing a process for faculty professional development activities;</w:t>
            </w:r>
          </w:p>
          <w:p w14:paraId="0387739B" w14:textId="77777777" w:rsidR="00C33A96" w:rsidRPr="00F7640F" w:rsidRDefault="00C33A96" w:rsidP="00381C04">
            <w:pPr>
              <w:pStyle w:val="ListParagraph"/>
              <w:numPr>
                <w:ilvl w:val="0"/>
                <w:numId w:val="2"/>
              </w:numPr>
              <w:spacing w:after="160"/>
              <w:ind w:left="248" w:hanging="270"/>
              <w:rPr>
                <w:rFonts w:eastAsiaTheme="majorEastAsia" w:cstheme="minorHAnsi"/>
                <w:iCs/>
                <w:sz w:val="18"/>
                <w:szCs w:val="18"/>
              </w:rPr>
            </w:pPr>
            <w:r w:rsidRPr="00F7640F">
              <w:rPr>
                <w:rFonts w:eastAsiaTheme="majorEastAsia" w:cstheme="minorHAnsi"/>
                <w:iCs/>
                <w:sz w:val="18"/>
                <w:szCs w:val="18"/>
              </w:rPr>
              <w:t>Process for program review;</w:t>
            </w:r>
          </w:p>
          <w:p w14:paraId="7E6AA485" w14:textId="77777777" w:rsidR="00C33A96" w:rsidRPr="00F7640F" w:rsidRDefault="00C33A96" w:rsidP="00381C04">
            <w:pPr>
              <w:pStyle w:val="ListParagraph"/>
              <w:numPr>
                <w:ilvl w:val="0"/>
                <w:numId w:val="2"/>
              </w:numPr>
              <w:spacing w:after="160"/>
              <w:ind w:left="248" w:hanging="270"/>
              <w:rPr>
                <w:rFonts w:eastAsiaTheme="majorEastAsia" w:cstheme="minorHAnsi"/>
                <w:iCs/>
                <w:sz w:val="18"/>
                <w:szCs w:val="18"/>
              </w:rPr>
            </w:pPr>
            <w:r w:rsidRPr="00F7640F">
              <w:rPr>
                <w:rFonts w:eastAsiaTheme="majorEastAsia" w:cstheme="minorHAnsi"/>
                <w:iCs/>
                <w:sz w:val="18"/>
                <w:szCs w:val="18"/>
              </w:rPr>
              <w:t>Processes for institutional planning and budget development;</w:t>
            </w:r>
          </w:p>
          <w:p w14:paraId="5C3690C1" w14:textId="77777777" w:rsidR="00C33A96" w:rsidRPr="00F7640F" w:rsidRDefault="00C33A96" w:rsidP="00381C04">
            <w:pPr>
              <w:pStyle w:val="ListParagraph"/>
              <w:numPr>
                <w:ilvl w:val="0"/>
                <w:numId w:val="2"/>
              </w:numPr>
              <w:spacing w:after="160"/>
              <w:ind w:left="248" w:hanging="270"/>
              <w:rPr>
                <w:rFonts w:eastAsiaTheme="majorEastAsia" w:cstheme="minorHAnsi"/>
                <w:iCs/>
                <w:sz w:val="18"/>
                <w:szCs w:val="18"/>
              </w:rPr>
            </w:pPr>
            <w:r w:rsidRPr="00F7640F">
              <w:rPr>
                <w:rFonts w:eastAsiaTheme="majorEastAsia" w:cstheme="minorHAnsi"/>
                <w:iCs/>
                <w:sz w:val="18"/>
                <w:szCs w:val="18"/>
              </w:rPr>
              <w:t>District and college governance structures as related to faculty roles; and</w:t>
            </w:r>
          </w:p>
          <w:p w14:paraId="35A08E84" w14:textId="77777777" w:rsidR="00C33A96" w:rsidRDefault="00C33A96" w:rsidP="00C33A96">
            <w:pPr>
              <w:spacing w:after="160" w:line="276" w:lineRule="auto"/>
              <w:rPr>
                <w:rFonts w:eastAsiaTheme="majorEastAsia" w:cstheme="minorHAnsi"/>
                <w:iCs/>
                <w:sz w:val="18"/>
                <w:szCs w:val="18"/>
              </w:rPr>
            </w:pPr>
            <w:r w:rsidRPr="00F7640F">
              <w:rPr>
                <w:rFonts w:eastAsiaTheme="majorEastAsia" w:cstheme="minorHAnsi"/>
                <w:iCs/>
                <w:sz w:val="18"/>
                <w:szCs w:val="18"/>
              </w:rPr>
              <w:t>Other academic and professional matters as mutually agreed upon between the governing board and the A.S.</w:t>
            </w:r>
          </w:p>
          <w:p w14:paraId="6B881DCA" w14:textId="77777777" w:rsidR="00263FAA" w:rsidRDefault="00263FAA" w:rsidP="00C33A96">
            <w:pPr>
              <w:spacing w:after="160" w:line="276" w:lineRule="auto"/>
              <w:rPr>
                <w:rFonts w:eastAsiaTheme="majorEastAsia" w:cstheme="minorHAnsi"/>
                <w:iCs/>
                <w:sz w:val="18"/>
                <w:szCs w:val="18"/>
              </w:rPr>
            </w:pPr>
          </w:p>
          <w:p w14:paraId="5FEBC54B" w14:textId="77777777" w:rsidR="00263FAA" w:rsidRPr="00D5391C" w:rsidRDefault="00263FAA" w:rsidP="00263FAA">
            <w:pPr>
              <w:spacing w:after="160" w:line="276" w:lineRule="auto"/>
              <w:jc w:val="center"/>
              <w:rPr>
                <w:rFonts w:eastAsiaTheme="majorEastAsia" w:cstheme="minorHAnsi"/>
                <w:b/>
                <w:i/>
                <w:iCs/>
                <w:sz w:val="18"/>
                <w:szCs w:val="18"/>
              </w:rPr>
            </w:pPr>
            <w:r w:rsidRPr="00D5391C">
              <w:rPr>
                <w:rFonts w:eastAsiaTheme="majorEastAsia" w:cstheme="minorHAnsi"/>
                <w:b/>
                <w:i/>
                <w:iCs/>
                <w:sz w:val="18"/>
                <w:szCs w:val="18"/>
              </w:rPr>
              <w:lastRenderedPageBreak/>
              <w:t>COLLEGE MISSION STATEMENT</w:t>
            </w:r>
          </w:p>
          <w:p w14:paraId="72FCB246" w14:textId="77777777" w:rsidR="00263FAA" w:rsidRDefault="00263FAA" w:rsidP="00263FAA">
            <w:pPr>
              <w:spacing w:before="300"/>
              <w:outlineLvl w:val="1"/>
              <w:rPr>
                <w:rFonts w:eastAsiaTheme="majorEastAsia" w:cstheme="minorHAnsi"/>
                <w:b/>
                <w:iCs/>
                <w:sz w:val="18"/>
                <w:szCs w:val="18"/>
              </w:rPr>
            </w:pPr>
            <w:r w:rsidRPr="00D5391C">
              <w:rPr>
                <w:rFonts w:eastAsiaTheme="majorEastAsia" w:cstheme="minorHAnsi"/>
                <w:b/>
                <w:iCs/>
                <w:sz w:val="18"/>
                <w:szCs w:val="18"/>
              </w:rPr>
              <w:t>MISSION</w:t>
            </w:r>
          </w:p>
          <w:p w14:paraId="63501413" w14:textId="77777777" w:rsidR="00263FAA" w:rsidRPr="00D5391C" w:rsidRDefault="00263FAA" w:rsidP="00263FAA">
            <w:pPr>
              <w:rPr>
                <w:rFonts w:eastAsiaTheme="majorEastAsia" w:cstheme="minorHAnsi"/>
                <w:iCs/>
                <w:sz w:val="18"/>
                <w:szCs w:val="18"/>
              </w:rPr>
            </w:pPr>
            <w:r w:rsidRPr="00FB45E8">
              <w:rPr>
                <w:rFonts w:eastAsiaTheme="majorEastAsia" w:cstheme="minorHAnsi"/>
                <w:iCs/>
                <w:sz w:val="18"/>
                <w:szCs w:val="18"/>
              </w:rPr>
              <w:t>As California’s first community college, Fresno City College provides quality, innovative educational programs and support services directed toward the enhancement of student success, lifelong learning and the economic, social, and cultural development of our students and region. </w:t>
            </w:r>
          </w:p>
          <w:p w14:paraId="345C217E" w14:textId="77777777" w:rsidR="00263FAA" w:rsidRPr="00126145" w:rsidRDefault="00263FAA" w:rsidP="00C33A96">
            <w:pPr>
              <w:spacing w:after="160" w:line="276" w:lineRule="auto"/>
              <w:rPr>
                <w:rFonts w:eastAsiaTheme="majorEastAsia" w:cstheme="minorHAnsi"/>
                <w:i/>
                <w:iCs/>
                <w:sz w:val="18"/>
                <w:szCs w:val="18"/>
              </w:rPr>
            </w:pPr>
          </w:p>
        </w:tc>
        <w:tc>
          <w:tcPr>
            <w:tcW w:w="8370" w:type="dxa"/>
            <w:tcBorders>
              <w:top w:val="nil"/>
              <w:left w:val="nil"/>
              <w:bottom w:val="nil"/>
              <w:right w:val="nil"/>
            </w:tcBorders>
          </w:tcPr>
          <w:p w14:paraId="4D7DAF65" w14:textId="77777777" w:rsidR="00126145" w:rsidRPr="00604224" w:rsidRDefault="00126145" w:rsidP="00126145">
            <w:pPr>
              <w:rPr>
                <w:szCs w:val="20"/>
              </w:rPr>
            </w:pPr>
            <w:r w:rsidRPr="00604224">
              <w:rPr>
                <w:b/>
                <w:i/>
                <w:sz w:val="20"/>
                <w:szCs w:val="20"/>
                <w:u w:val="single"/>
              </w:rPr>
              <w:lastRenderedPageBreak/>
              <w:t>NOTE:</w:t>
            </w:r>
            <w:r w:rsidRPr="00604224">
              <w:rPr>
                <w:szCs w:val="20"/>
              </w:rPr>
              <w:t xml:space="preserve">  </w:t>
            </w:r>
            <w:r w:rsidRPr="00604224">
              <w:rPr>
                <w:i/>
                <w:sz w:val="20"/>
                <w:szCs w:val="20"/>
              </w:rPr>
              <w:t>To comply with California Government Code, § 54954.3(a), opportunities for public comment will be allowed during the discussion of each agenda item as it is addressed.</w:t>
            </w:r>
          </w:p>
          <w:p w14:paraId="69BEA09D" w14:textId="6D022C98" w:rsidR="00674B17" w:rsidRDefault="00F05C5D" w:rsidP="00126145">
            <w:pPr>
              <w:spacing w:after="200" w:line="276" w:lineRule="auto"/>
              <w:jc w:val="center"/>
              <w:rPr>
                <w:rFonts w:ascii="Calibri" w:eastAsia="Calibri" w:hAnsi="Calibri" w:cs="Times New Roman"/>
                <w:b/>
                <w:sz w:val="24"/>
                <w:szCs w:val="20"/>
              </w:rPr>
            </w:pPr>
            <w:r w:rsidRPr="00604224">
              <w:rPr>
                <w:rFonts w:ascii="Calibri" w:eastAsia="Calibri" w:hAnsi="Calibri" w:cs="Times New Roman"/>
                <w:b/>
                <w:sz w:val="24"/>
                <w:szCs w:val="20"/>
              </w:rPr>
              <w:br/>
            </w:r>
            <w:r w:rsidR="003572FE">
              <w:rPr>
                <w:rFonts w:ascii="Calibri" w:eastAsia="Calibri" w:hAnsi="Calibri" w:cs="Times New Roman"/>
                <w:b/>
                <w:sz w:val="24"/>
                <w:szCs w:val="20"/>
              </w:rPr>
              <w:t>ISSUES</w:t>
            </w:r>
            <w:r w:rsidR="00E06AE9" w:rsidRPr="00604224">
              <w:rPr>
                <w:rFonts w:ascii="Calibri" w:eastAsia="Calibri" w:hAnsi="Calibri" w:cs="Times New Roman"/>
                <w:b/>
                <w:sz w:val="24"/>
                <w:szCs w:val="20"/>
              </w:rPr>
              <w:br/>
            </w:r>
            <w:r w:rsidRPr="00604224">
              <w:rPr>
                <w:rFonts w:ascii="Calibri" w:eastAsia="Calibri" w:hAnsi="Calibri" w:cs="Times New Roman"/>
                <w:b/>
                <w:sz w:val="24"/>
                <w:szCs w:val="20"/>
              </w:rPr>
              <w:t>Wednesday</w:t>
            </w:r>
            <w:r w:rsidR="00126145" w:rsidRPr="00604224">
              <w:rPr>
                <w:rFonts w:ascii="Calibri" w:eastAsia="Calibri" w:hAnsi="Calibri" w:cs="Times New Roman"/>
                <w:b/>
                <w:sz w:val="24"/>
                <w:szCs w:val="20"/>
              </w:rPr>
              <w:t>,</w:t>
            </w:r>
            <w:r w:rsidR="001307F6" w:rsidRPr="00604224">
              <w:rPr>
                <w:rFonts w:ascii="Calibri" w:eastAsia="Calibri" w:hAnsi="Calibri" w:cs="Times New Roman"/>
                <w:b/>
                <w:sz w:val="24"/>
                <w:szCs w:val="20"/>
              </w:rPr>
              <w:t xml:space="preserve"> </w:t>
            </w:r>
            <w:r w:rsidR="00E67A40">
              <w:rPr>
                <w:rFonts w:ascii="Calibri" w:eastAsia="Calibri" w:hAnsi="Calibri" w:cs="Times New Roman"/>
                <w:b/>
                <w:sz w:val="24"/>
                <w:szCs w:val="20"/>
              </w:rPr>
              <w:t>November 4</w:t>
            </w:r>
            <w:r w:rsidR="003572FE">
              <w:rPr>
                <w:rFonts w:ascii="Calibri" w:eastAsia="Calibri" w:hAnsi="Calibri" w:cs="Times New Roman"/>
                <w:b/>
                <w:sz w:val="24"/>
                <w:szCs w:val="20"/>
              </w:rPr>
              <w:t>,</w:t>
            </w:r>
            <w:r w:rsidR="00C631AE" w:rsidRPr="00604224">
              <w:rPr>
                <w:rFonts w:ascii="Calibri" w:eastAsia="Calibri" w:hAnsi="Calibri" w:cs="Times New Roman"/>
                <w:b/>
                <w:sz w:val="24"/>
                <w:szCs w:val="20"/>
              </w:rPr>
              <w:t xml:space="preserve"> 20</w:t>
            </w:r>
            <w:r w:rsidR="00A63B29">
              <w:rPr>
                <w:rFonts w:ascii="Calibri" w:eastAsia="Calibri" w:hAnsi="Calibri" w:cs="Times New Roman"/>
                <w:b/>
                <w:sz w:val="24"/>
                <w:szCs w:val="20"/>
              </w:rPr>
              <w:t>20</w:t>
            </w:r>
            <w:r w:rsidR="00126145" w:rsidRPr="00604224">
              <w:rPr>
                <w:rFonts w:ascii="Calibri" w:eastAsia="Calibri" w:hAnsi="Calibri" w:cs="Times New Roman"/>
                <w:b/>
                <w:sz w:val="24"/>
                <w:szCs w:val="20"/>
              </w:rPr>
              <w:br/>
            </w:r>
            <w:r w:rsidR="00E67A40">
              <w:rPr>
                <w:rFonts w:ascii="Calibri" w:eastAsia="Calibri" w:hAnsi="Calibri" w:cs="Times New Roman"/>
                <w:b/>
                <w:sz w:val="24"/>
                <w:szCs w:val="20"/>
              </w:rPr>
              <w:t>3</w:t>
            </w:r>
            <w:r w:rsidR="00126145" w:rsidRPr="00604224">
              <w:rPr>
                <w:rFonts w:ascii="Calibri" w:eastAsia="Calibri" w:hAnsi="Calibri" w:cs="Times New Roman"/>
                <w:b/>
                <w:sz w:val="24"/>
                <w:szCs w:val="20"/>
              </w:rPr>
              <w:t>:00 pm–</w:t>
            </w:r>
            <w:r w:rsidR="00E032D3" w:rsidRPr="00604224">
              <w:rPr>
                <w:rFonts w:ascii="Calibri" w:eastAsia="Calibri" w:hAnsi="Calibri" w:cs="Times New Roman"/>
                <w:b/>
                <w:sz w:val="24"/>
                <w:szCs w:val="20"/>
              </w:rPr>
              <w:t>5</w:t>
            </w:r>
            <w:r w:rsidR="00CB2D20" w:rsidRPr="00604224">
              <w:rPr>
                <w:rFonts w:ascii="Calibri" w:eastAsia="Calibri" w:hAnsi="Calibri" w:cs="Times New Roman"/>
                <w:b/>
                <w:sz w:val="24"/>
                <w:szCs w:val="20"/>
              </w:rPr>
              <w:t>:0</w:t>
            </w:r>
            <w:r w:rsidR="00126145" w:rsidRPr="00604224">
              <w:rPr>
                <w:rFonts w:ascii="Calibri" w:eastAsia="Calibri" w:hAnsi="Calibri" w:cs="Times New Roman"/>
                <w:b/>
                <w:sz w:val="24"/>
                <w:szCs w:val="20"/>
              </w:rPr>
              <w:t>0 pm</w:t>
            </w:r>
            <w:r w:rsidR="00674B17" w:rsidRPr="00604224">
              <w:rPr>
                <w:rFonts w:ascii="Calibri" w:eastAsia="Calibri" w:hAnsi="Calibri" w:cs="Times New Roman"/>
                <w:b/>
                <w:sz w:val="24"/>
                <w:szCs w:val="20"/>
              </w:rPr>
              <w:br/>
            </w:r>
            <w:r w:rsidR="009877F9">
              <w:rPr>
                <w:rFonts w:ascii="Calibri" w:eastAsia="Calibri" w:hAnsi="Calibri" w:cs="Times New Roman"/>
                <w:b/>
                <w:sz w:val="24"/>
                <w:szCs w:val="20"/>
              </w:rPr>
              <w:t>ZOOM Video Conference</w:t>
            </w:r>
          </w:p>
          <w:p w14:paraId="231B47AE" w14:textId="26BF176B" w:rsidR="00586CB4" w:rsidRDefault="00B51994" w:rsidP="006C7DF9">
            <w:pPr>
              <w:spacing w:after="200" w:line="276" w:lineRule="auto"/>
              <w:jc w:val="center"/>
              <w:rPr>
                <w:rFonts w:ascii="Calibri" w:eastAsia="Calibri" w:hAnsi="Calibri" w:cs="Times New Roman"/>
                <w:sz w:val="20"/>
                <w:szCs w:val="20"/>
              </w:rPr>
            </w:pPr>
            <w:hyperlink r:id="rId8" w:history="1">
              <w:r w:rsidR="000A63C7" w:rsidRPr="00AD3E93">
                <w:rPr>
                  <w:rStyle w:val="Hyperlink"/>
                  <w:rFonts w:ascii="Calibri" w:eastAsia="Calibri" w:hAnsi="Calibri" w:cs="Times New Roman"/>
                  <w:sz w:val="20"/>
                  <w:szCs w:val="20"/>
                </w:rPr>
                <w:t>https://cccconfer.zoom.us/meeting/register/tJYqd-Gsqj8uGN0HzyD9mMLBvI3sMCJeU6fp</w:t>
              </w:r>
            </w:hyperlink>
          </w:p>
          <w:p w14:paraId="0198F5BB" w14:textId="2CEFCF2C" w:rsidR="00126145" w:rsidRPr="00604224" w:rsidRDefault="00126145" w:rsidP="00381C04">
            <w:pPr>
              <w:pStyle w:val="ListParagraph"/>
              <w:numPr>
                <w:ilvl w:val="0"/>
                <w:numId w:val="3"/>
              </w:numPr>
              <w:spacing w:line="360" w:lineRule="auto"/>
              <w:rPr>
                <w:sz w:val="24"/>
                <w:szCs w:val="24"/>
              </w:rPr>
            </w:pPr>
            <w:r w:rsidRPr="00604224">
              <w:rPr>
                <w:sz w:val="24"/>
                <w:szCs w:val="24"/>
              </w:rPr>
              <w:t xml:space="preserve">Call to Order </w:t>
            </w:r>
            <w:r w:rsidR="00316CB7" w:rsidRPr="00604224">
              <w:rPr>
                <w:sz w:val="24"/>
                <w:szCs w:val="24"/>
              </w:rPr>
              <w:t xml:space="preserve"> </w:t>
            </w:r>
          </w:p>
          <w:p w14:paraId="2EE42B1B" w14:textId="77777777" w:rsidR="002971C7" w:rsidRPr="00604224" w:rsidRDefault="002971C7" w:rsidP="00381C04">
            <w:pPr>
              <w:pStyle w:val="ListParagraph"/>
              <w:numPr>
                <w:ilvl w:val="0"/>
                <w:numId w:val="3"/>
              </w:numPr>
              <w:spacing w:line="360" w:lineRule="auto"/>
              <w:rPr>
                <w:sz w:val="24"/>
                <w:szCs w:val="24"/>
              </w:rPr>
            </w:pPr>
            <w:r w:rsidRPr="00604224">
              <w:rPr>
                <w:sz w:val="24"/>
                <w:szCs w:val="24"/>
              </w:rPr>
              <w:t xml:space="preserve">Approval of previous meeting minutes </w:t>
            </w:r>
          </w:p>
          <w:p w14:paraId="02566B07" w14:textId="375F0946" w:rsidR="002971C7" w:rsidRPr="00604224" w:rsidRDefault="00FD45E5" w:rsidP="00381C04">
            <w:pPr>
              <w:pStyle w:val="ListParagraph"/>
              <w:numPr>
                <w:ilvl w:val="0"/>
                <w:numId w:val="4"/>
              </w:numPr>
              <w:spacing w:line="360" w:lineRule="auto"/>
              <w:rPr>
                <w:sz w:val="24"/>
                <w:szCs w:val="24"/>
              </w:rPr>
            </w:pPr>
            <w:r>
              <w:rPr>
                <w:sz w:val="24"/>
                <w:szCs w:val="24"/>
              </w:rPr>
              <w:t>October 21</w:t>
            </w:r>
            <w:r w:rsidR="00891649">
              <w:rPr>
                <w:sz w:val="24"/>
                <w:szCs w:val="24"/>
              </w:rPr>
              <w:t>, 2020</w:t>
            </w:r>
          </w:p>
          <w:p w14:paraId="65E87C07" w14:textId="77777777" w:rsidR="00895759" w:rsidRPr="00604224" w:rsidRDefault="00895759" w:rsidP="00381C04">
            <w:pPr>
              <w:pStyle w:val="ListParagraph"/>
              <w:numPr>
                <w:ilvl w:val="0"/>
                <w:numId w:val="3"/>
              </w:numPr>
              <w:spacing w:line="360" w:lineRule="auto"/>
              <w:rPr>
                <w:i/>
                <w:sz w:val="24"/>
                <w:szCs w:val="24"/>
              </w:rPr>
            </w:pPr>
            <w:r w:rsidRPr="00604224">
              <w:rPr>
                <w:sz w:val="24"/>
                <w:szCs w:val="24"/>
              </w:rPr>
              <w:t>Announcements</w:t>
            </w:r>
            <w:r w:rsidR="00690410" w:rsidRPr="00604224">
              <w:rPr>
                <w:sz w:val="24"/>
                <w:szCs w:val="24"/>
              </w:rPr>
              <w:t xml:space="preserve"> – </w:t>
            </w:r>
            <w:r w:rsidR="00690410" w:rsidRPr="00604224">
              <w:rPr>
                <w:i/>
                <w:sz w:val="24"/>
                <w:szCs w:val="24"/>
              </w:rPr>
              <w:t>(1 minute)</w:t>
            </w:r>
          </w:p>
          <w:p w14:paraId="22EB172D" w14:textId="42ACFE0C" w:rsidR="00623132" w:rsidRPr="00D05D4F" w:rsidRDefault="00895759" w:rsidP="00381C04">
            <w:pPr>
              <w:pStyle w:val="ListParagraph"/>
              <w:numPr>
                <w:ilvl w:val="0"/>
                <w:numId w:val="3"/>
              </w:numPr>
              <w:spacing w:line="360" w:lineRule="auto"/>
              <w:rPr>
                <w:sz w:val="24"/>
                <w:szCs w:val="24"/>
              </w:rPr>
            </w:pPr>
            <w:r w:rsidRPr="00604224">
              <w:rPr>
                <w:sz w:val="24"/>
                <w:szCs w:val="24"/>
              </w:rPr>
              <w:t>Open Forum</w:t>
            </w:r>
            <w:r w:rsidR="00690410" w:rsidRPr="00604224">
              <w:rPr>
                <w:sz w:val="24"/>
                <w:szCs w:val="24"/>
              </w:rPr>
              <w:t xml:space="preserve"> – </w:t>
            </w:r>
            <w:r w:rsidR="00690410" w:rsidRPr="00604224">
              <w:rPr>
                <w:i/>
                <w:sz w:val="24"/>
                <w:szCs w:val="24"/>
              </w:rPr>
              <w:t>(3 minutes)</w:t>
            </w:r>
          </w:p>
          <w:p w14:paraId="190FFE2C" w14:textId="4CA9C04B" w:rsidR="00381C04" w:rsidRDefault="00381C04" w:rsidP="00381C04">
            <w:pPr>
              <w:pStyle w:val="ListParagraph"/>
              <w:numPr>
                <w:ilvl w:val="0"/>
                <w:numId w:val="3"/>
              </w:numPr>
              <w:tabs>
                <w:tab w:val="left" w:pos="972"/>
              </w:tabs>
              <w:spacing w:line="276" w:lineRule="auto"/>
              <w:ind w:left="342"/>
              <w:rPr>
                <w:sz w:val="24"/>
                <w:szCs w:val="24"/>
              </w:rPr>
            </w:pPr>
            <w:r>
              <w:rPr>
                <w:sz w:val="24"/>
                <w:szCs w:val="24"/>
              </w:rPr>
              <w:t>Unfinished Business</w:t>
            </w:r>
          </w:p>
          <w:p w14:paraId="5BFCCE19" w14:textId="3A97AD7F" w:rsidR="003572FE" w:rsidRPr="00FD45E5" w:rsidRDefault="00FD45E5" w:rsidP="00FD45E5">
            <w:pPr>
              <w:tabs>
                <w:tab w:val="left" w:pos="972"/>
              </w:tabs>
              <w:rPr>
                <w:sz w:val="24"/>
                <w:szCs w:val="24"/>
              </w:rPr>
            </w:pPr>
            <w:r>
              <w:rPr>
                <w:sz w:val="24"/>
                <w:szCs w:val="24"/>
              </w:rPr>
              <w:t xml:space="preserve">       </w:t>
            </w:r>
            <w:proofErr w:type="gramStart"/>
            <w:r>
              <w:rPr>
                <w:sz w:val="24"/>
                <w:szCs w:val="24"/>
              </w:rPr>
              <w:t>5.1  Chairs</w:t>
            </w:r>
            <w:proofErr w:type="gramEnd"/>
            <w:r>
              <w:rPr>
                <w:sz w:val="24"/>
                <w:szCs w:val="24"/>
              </w:rPr>
              <w:t xml:space="preserve"> Handbook – Second Read and Vote</w:t>
            </w:r>
          </w:p>
          <w:p w14:paraId="459A939C" w14:textId="77777777" w:rsidR="003547AF" w:rsidRDefault="003547AF" w:rsidP="003547AF">
            <w:pPr>
              <w:pStyle w:val="ListParagraph"/>
              <w:tabs>
                <w:tab w:val="left" w:pos="972"/>
              </w:tabs>
              <w:spacing w:line="276" w:lineRule="auto"/>
              <w:ind w:left="792"/>
              <w:rPr>
                <w:sz w:val="24"/>
                <w:szCs w:val="24"/>
              </w:rPr>
            </w:pPr>
          </w:p>
          <w:p w14:paraId="581100BC" w14:textId="77777777" w:rsidR="00381C04" w:rsidRDefault="00381C04" w:rsidP="00381C04">
            <w:pPr>
              <w:pStyle w:val="ListParagraph"/>
              <w:numPr>
                <w:ilvl w:val="0"/>
                <w:numId w:val="3"/>
              </w:numPr>
              <w:tabs>
                <w:tab w:val="left" w:pos="972"/>
              </w:tabs>
              <w:spacing w:line="276" w:lineRule="auto"/>
              <w:ind w:left="342"/>
              <w:rPr>
                <w:sz w:val="24"/>
                <w:szCs w:val="24"/>
              </w:rPr>
            </w:pPr>
            <w:r>
              <w:rPr>
                <w:sz w:val="24"/>
                <w:szCs w:val="24"/>
              </w:rPr>
              <w:t>New Business</w:t>
            </w:r>
          </w:p>
          <w:p w14:paraId="1B65ED93" w14:textId="29421EAB" w:rsidR="003547AF" w:rsidRPr="007B5385" w:rsidRDefault="00FA0FEF" w:rsidP="003547AF">
            <w:pPr>
              <w:pStyle w:val="ListParagraph"/>
              <w:numPr>
                <w:ilvl w:val="1"/>
                <w:numId w:val="3"/>
              </w:numPr>
              <w:tabs>
                <w:tab w:val="left" w:pos="972"/>
              </w:tabs>
              <w:rPr>
                <w:sz w:val="24"/>
                <w:szCs w:val="24"/>
              </w:rPr>
            </w:pPr>
            <w:r>
              <w:rPr>
                <w:sz w:val="24"/>
                <w:szCs w:val="24"/>
              </w:rPr>
              <w:t>Task Force: Funds from Follett to distribute to students</w:t>
            </w:r>
          </w:p>
          <w:p w14:paraId="79F8BA6D" w14:textId="77777777" w:rsidR="008C2228" w:rsidRDefault="00FA0FEF" w:rsidP="008C2228">
            <w:pPr>
              <w:pStyle w:val="ListParagraph"/>
              <w:numPr>
                <w:ilvl w:val="1"/>
                <w:numId w:val="3"/>
              </w:numPr>
              <w:tabs>
                <w:tab w:val="left" w:pos="972"/>
              </w:tabs>
              <w:rPr>
                <w:color w:val="000000" w:themeColor="text1"/>
                <w:sz w:val="24"/>
                <w:szCs w:val="24"/>
              </w:rPr>
            </w:pPr>
            <w:r>
              <w:rPr>
                <w:color w:val="000000" w:themeColor="text1"/>
                <w:sz w:val="24"/>
                <w:szCs w:val="24"/>
              </w:rPr>
              <w:t>AR 4235 Credit for Prior Learning</w:t>
            </w:r>
            <w:r w:rsidR="00443EAA">
              <w:rPr>
                <w:color w:val="000000" w:themeColor="text1"/>
                <w:sz w:val="24"/>
                <w:szCs w:val="24"/>
              </w:rPr>
              <w:t xml:space="preserve"> – First Read</w:t>
            </w:r>
          </w:p>
          <w:p w14:paraId="0B7AE7CC" w14:textId="4FFEBBB2" w:rsidR="00FA0FEF" w:rsidRDefault="00FA0FEF" w:rsidP="008C2228">
            <w:pPr>
              <w:pStyle w:val="ListParagraph"/>
              <w:numPr>
                <w:ilvl w:val="1"/>
                <w:numId w:val="3"/>
              </w:numPr>
              <w:tabs>
                <w:tab w:val="left" w:pos="972"/>
              </w:tabs>
              <w:rPr>
                <w:color w:val="000000" w:themeColor="text1"/>
                <w:sz w:val="24"/>
                <w:szCs w:val="24"/>
              </w:rPr>
            </w:pPr>
            <w:r w:rsidRPr="008C2228">
              <w:rPr>
                <w:color w:val="000000" w:themeColor="text1"/>
                <w:sz w:val="24"/>
                <w:szCs w:val="24"/>
              </w:rPr>
              <w:t>Task Force Updates</w:t>
            </w:r>
          </w:p>
          <w:p w14:paraId="1B42B53E" w14:textId="547236D2" w:rsidR="00FA0FEF" w:rsidRDefault="00FA0FEF" w:rsidP="008C2228">
            <w:pPr>
              <w:pStyle w:val="ListParagraph"/>
              <w:numPr>
                <w:ilvl w:val="2"/>
                <w:numId w:val="3"/>
              </w:numPr>
              <w:tabs>
                <w:tab w:val="left" w:pos="972"/>
              </w:tabs>
              <w:rPr>
                <w:color w:val="000000" w:themeColor="text1"/>
                <w:sz w:val="24"/>
                <w:szCs w:val="24"/>
              </w:rPr>
            </w:pPr>
            <w:r>
              <w:rPr>
                <w:color w:val="000000" w:themeColor="text1"/>
                <w:sz w:val="24"/>
                <w:szCs w:val="24"/>
              </w:rPr>
              <w:t xml:space="preserve">Baseball </w:t>
            </w:r>
            <w:proofErr w:type="spellStart"/>
            <w:r>
              <w:rPr>
                <w:color w:val="000000" w:themeColor="text1"/>
                <w:sz w:val="24"/>
                <w:szCs w:val="24"/>
              </w:rPr>
              <w:t>Staduim</w:t>
            </w:r>
            <w:proofErr w:type="spellEnd"/>
          </w:p>
          <w:p w14:paraId="3CADE8A3" w14:textId="7A738C94" w:rsidR="008C2228" w:rsidRDefault="008C2228" w:rsidP="008C2228">
            <w:pPr>
              <w:pStyle w:val="ListParagraph"/>
              <w:numPr>
                <w:ilvl w:val="2"/>
                <w:numId w:val="3"/>
              </w:numPr>
              <w:tabs>
                <w:tab w:val="left" w:pos="972"/>
              </w:tabs>
              <w:rPr>
                <w:color w:val="000000" w:themeColor="text1"/>
                <w:sz w:val="24"/>
                <w:szCs w:val="24"/>
              </w:rPr>
            </w:pPr>
            <w:r>
              <w:rPr>
                <w:color w:val="000000" w:themeColor="text1"/>
                <w:sz w:val="24"/>
                <w:szCs w:val="24"/>
              </w:rPr>
              <w:t>Proctorio Replacement</w:t>
            </w:r>
          </w:p>
          <w:p w14:paraId="199DE58C" w14:textId="453FB841" w:rsidR="008C2228" w:rsidRDefault="008C2228" w:rsidP="008C2228">
            <w:pPr>
              <w:pStyle w:val="ListParagraph"/>
              <w:numPr>
                <w:ilvl w:val="2"/>
                <w:numId w:val="3"/>
              </w:numPr>
              <w:tabs>
                <w:tab w:val="left" w:pos="972"/>
              </w:tabs>
              <w:rPr>
                <w:color w:val="000000" w:themeColor="text1"/>
                <w:sz w:val="24"/>
                <w:szCs w:val="24"/>
              </w:rPr>
            </w:pPr>
            <w:r>
              <w:rPr>
                <w:color w:val="000000" w:themeColor="text1"/>
                <w:sz w:val="24"/>
                <w:szCs w:val="24"/>
              </w:rPr>
              <w:t>Distance Education</w:t>
            </w:r>
          </w:p>
          <w:p w14:paraId="1FF7DAE6" w14:textId="0DAFCF5A" w:rsidR="00CF24C9" w:rsidRPr="007C64D0" w:rsidRDefault="001657B1" w:rsidP="007C64D0">
            <w:pPr>
              <w:tabs>
                <w:tab w:val="left" w:pos="972"/>
              </w:tabs>
              <w:rPr>
                <w:sz w:val="24"/>
                <w:szCs w:val="24"/>
              </w:rPr>
            </w:pPr>
            <w:r w:rsidRPr="007C64D0">
              <w:rPr>
                <w:sz w:val="24"/>
                <w:szCs w:val="24"/>
              </w:rPr>
              <w:t xml:space="preserve">       </w:t>
            </w:r>
          </w:p>
          <w:p w14:paraId="368575B6" w14:textId="77777777" w:rsidR="00623132" w:rsidRPr="00604224" w:rsidRDefault="00623132" w:rsidP="00381C04">
            <w:pPr>
              <w:pStyle w:val="ListParagraph"/>
              <w:numPr>
                <w:ilvl w:val="0"/>
                <w:numId w:val="3"/>
              </w:numPr>
              <w:spacing w:line="276" w:lineRule="auto"/>
              <w:rPr>
                <w:sz w:val="24"/>
                <w:szCs w:val="24"/>
              </w:rPr>
            </w:pPr>
            <w:r w:rsidRPr="00604224">
              <w:rPr>
                <w:sz w:val="24"/>
                <w:szCs w:val="24"/>
              </w:rPr>
              <w:t xml:space="preserve">Executive Board Officer’s Reports </w:t>
            </w:r>
          </w:p>
          <w:p w14:paraId="1EB2FD9E" w14:textId="2E57EF71" w:rsidR="00031F41" w:rsidRPr="00604224" w:rsidRDefault="00A93E10" w:rsidP="00381C04">
            <w:pPr>
              <w:pStyle w:val="ListParagraph"/>
              <w:numPr>
                <w:ilvl w:val="1"/>
                <w:numId w:val="3"/>
              </w:numPr>
              <w:spacing w:line="276" w:lineRule="auto"/>
              <w:rPr>
                <w:sz w:val="24"/>
                <w:szCs w:val="24"/>
              </w:rPr>
            </w:pPr>
            <w:r w:rsidRPr="00604224">
              <w:rPr>
                <w:sz w:val="24"/>
                <w:szCs w:val="24"/>
              </w:rPr>
              <w:t>President</w:t>
            </w:r>
            <w:r w:rsidR="00AB7D77" w:rsidRPr="00604224">
              <w:rPr>
                <w:sz w:val="24"/>
                <w:szCs w:val="24"/>
              </w:rPr>
              <w:t xml:space="preserve">- </w:t>
            </w:r>
            <w:r w:rsidR="00BD19B9">
              <w:rPr>
                <w:sz w:val="24"/>
                <w:szCs w:val="24"/>
              </w:rPr>
              <w:t>Kirk</w:t>
            </w:r>
          </w:p>
          <w:p w14:paraId="39019AAA" w14:textId="206A7003" w:rsidR="00623132" w:rsidRPr="00604224" w:rsidRDefault="00623132" w:rsidP="00381C04">
            <w:pPr>
              <w:pStyle w:val="ListParagraph"/>
              <w:numPr>
                <w:ilvl w:val="1"/>
                <w:numId w:val="3"/>
              </w:numPr>
              <w:spacing w:line="276" w:lineRule="auto"/>
              <w:rPr>
                <w:sz w:val="24"/>
                <w:szCs w:val="24"/>
              </w:rPr>
            </w:pPr>
            <w:r w:rsidRPr="00604224">
              <w:rPr>
                <w:sz w:val="24"/>
                <w:szCs w:val="24"/>
              </w:rPr>
              <w:t>President Elect-</w:t>
            </w:r>
            <w:r w:rsidR="00AB7D77" w:rsidRPr="00604224">
              <w:rPr>
                <w:sz w:val="24"/>
                <w:szCs w:val="24"/>
              </w:rPr>
              <w:t xml:space="preserve"> </w:t>
            </w:r>
            <w:r w:rsidR="00BD19B9">
              <w:rPr>
                <w:sz w:val="24"/>
                <w:szCs w:val="24"/>
              </w:rPr>
              <w:t>Takeda</w:t>
            </w:r>
          </w:p>
          <w:p w14:paraId="0D97338B" w14:textId="6D3EE1D4" w:rsidR="00623132" w:rsidRPr="00604224" w:rsidRDefault="00031F41" w:rsidP="00381C04">
            <w:pPr>
              <w:pStyle w:val="ListParagraph"/>
              <w:numPr>
                <w:ilvl w:val="1"/>
                <w:numId w:val="3"/>
              </w:numPr>
              <w:spacing w:line="276" w:lineRule="auto"/>
              <w:rPr>
                <w:sz w:val="24"/>
                <w:szCs w:val="24"/>
              </w:rPr>
            </w:pPr>
            <w:r w:rsidRPr="00604224">
              <w:rPr>
                <w:sz w:val="24"/>
                <w:szCs w:val="24"/>
              </w:rPr>
              <w:t xml:space="preserve">Past President- </w:t>
            </w:r>
            <w:r w:rsidR="00FF6363" w:rsidRPr="00604224">
              <w:rPr>
                <w:sz w:val="24"/>
                <w:szCs w:val="24"/>
              </w:rPr>
              <w:t>Valentino</w:t>
            </w:r>
          </w:p>
          <w:p w14:paraId="79564A7D" w14:textId="5311CEFF" w:rsidR="00143A0A" w:rsidRDefault="00143A0A" w:rsidP="00381C04">
            <w:pPr>
              <w:pStyle w:val="ListParagraph"/>
              <w:numPr>
                <w:ilvl w:val="1"/>
                <w:numId w:val="3"/>
              </w:numPr>
              <w:spacing w:line="276" w:lineRule="auto"/>
              <w:rPr>
                <w:sz w:val="24"/>
                <w:szCs w:val="24"/>
              </w:rPr>
            </w:pPr>
            <w:r>
              <w:rPr>
                <w:sz w:val="24"/>
                <w:szCs w:val="24"/>
              </w:rPr>
              <w:t>Curriculum Chair – DeFreitas</w:t>
            </w:r>
            <w:r w:rsidR="0077128D" w:rsidRPr="00604224">
              <w:rPr>
                <w:sz w:val="24"/>
                <w:szCs w:val="24"/>
              </w:rPr>
              <w:t xml:space="preserve"> </w:t>
            </w:r>
          </w:p>
          <w:p w14:paraId="7CA10F6B" w14:textId="518BC01F" w:rsidR="00623132" w:rsidRPr="00604224" w:rsidRDefault="00AB7D77" w:rsidP="00381C04">
            <w:pPr>
              <w:pStyle w:val="ListParagraph"/>
              <w:numPr>
                <w:ilvl w:val="1"/>
                <w:numId w:val="3"/>
              </w:numPr>
              <w:spacing w:line="276" w:lineRule="auto"/>
              <w:rPr>
                <w:sz w:val="24"/>
                <w:szCs w:val="24"/>
              </w:rPr>
            </w:pPr>
            <w:r w:rsidRPr="00604224">
              <w:rPr>
                <w:sz w:val="24"/>
                <w:szCs w:val="24"/>
              </w:rPr>
              <w:t xml:space="preserve">Membership Secretary- </w:t>
            </w:r>
            <w:r w:rsidR="00623132" w:rsidRPr="00604224">
              <w:rPr>
                <w:sz w:val="24"/>
                <w:szCs w:val="24"/>
              </w:rPr>
              <w:t>Gruet</w:t>
            </w:r>
          </w:p>
          <w:p w14:paraId="49D9775A" w14:textId="7E899F68" w:rsidR="00623132" w:rsidRPr="00604224" w:rsidRDefault="009F59FB" w:rsidP="00381C04">
            <w:pPr>
              <w:pStyle w:val="ListParagraph"/>
              <w:numPr>
                <w:ilvl w:val="1"/>
                <w:numId w:val="3"/>
              </w:numPr>
              <w:spacing w:line="276" w:lineRule="auto"/>
              <w:rPr>
                <w:sz w:val="24"/>
                <w:szCs w:val="24"/>
              </w:rPr>
            </w:pPr>
            <w:r w:rsidRPr="00604224">
              <w:rPr>
                <w:sz w:val="24"/>
                <w:szCs w:val="24"/>
              </w:rPr>
              <w:t>Officer-at-</w:t>
            </w:r>
            <w:r w:rsidR="00AB7D77" w:rsidRPr="00604224">
              <w:rPr>
                <w:sz w:val="24"/>
                <w:szCs w:val="24"/>
              </w:rPr>
              <w:t xml:space="preserve">Large- </w:t>
            </w:r>
            <w:r w:rsidR="00BD19B9">
              <w:rPr>
                <w:sz w:val="24"/>
                <w:szCs w:val="24"/>
              </w:rPr>
              <w:t>Boroujeni</w:t>
            </w:r>
          </w:p>
          <w:p w14:paraId="36C49EB9" w14:textId="6C65CE56" w:rsidR="00623132" w:rsidRPr="00882690" w:rsidRDefault="009F59FB" w:rsidP="00381C04">
            <w:pPr>
              <w:pStyle w:val="ListParagraph"/>
              <w:numPr>
                <w:ilvl w:val="1"/>
                <w:numId w:val="3"/>
              </w:numPr>
              <w:spacing w:line="276" w:lineRule="auto"/>
              <w:rPr>
                <w:sz w:val="24"/>
                <w:szCs w:val="24"/>
              </w:rPr>
            </w:pPr>
            <w:r w:rsidRPr="00882690">
              <w:rPr>
                <w:sz w:val="24"/>
                <w:szCs w:val="24"/>
              </w:rPr>
              <w:t>Officer-at-</w:t>
            </w:r>
            <w:r w:rsidR="00623132" w:rsidRPr="00882690">
              <w:rPr>
                <w:sz w:val="24"/>
                <w:szCs w:val="24"/>
              </w:rPr>
              <w:t>Large-</w:t>
            </w:r>
            <w:r w:rsidR="00CA38F8" w:rsidRPr="00882690">
              <w:rPr>
                <w:sz w:val="24"/>
                <w:szCs w:val="24"/>
              </w:rPr>
              <w:t xml:space="preserve"> </w:t>
            </w:r>
            <w:r w:rsidR="003547AF">
              <w:rPr>
                <w:sz w:val="24"/>
                <w:szCs w:val="24"/>
              </w:rPr>
              <w:t>Ybarra</w:t>
            </w:r>
          </w:p>
          <w:p w14:paraId="083CC333" w14:textId="492B15E5" w:rsidR="00E81E60" w:rsidRPr="00143A0A" w:rsidRDefault="00E81E60" w:rsidP="00143A0A">
            <w:pPr>
              <w:ind w:left="360"/>
              <w:rPr>
                <w:sz w:val="24"/>
                <w:szCs w:val="24"/>
              </w:rPr>
            </w:pPr>
          </w:p>
          <w:p w14:paraId="48B48C69" w14:textId="6500C99B" w:rsidR="00C32C9D" w:rsidRDefault="001F3332" w:rsidP="00381C04">
            <w:pPr>
              <w:pStyle w:val="ListParagraph"/>
              <w:numPr>
                <w:ilvl w:val="0"/>
                <w:numId w:val="3"/>
              </w:numPr>
              <w:tabs>
                <w:tab w:val="left" w:pos="972"/>
              </w:tabs>
              <w:spacing w:line="276" w:lineRule="auto"/>
              <w:rPr>
                <w:sz w:val="24"/>
                <w:szCs w:val="24"/>
              </w:rPr>
            </w:pPr>
            <w:r>
              <w:rPr>
                <w:sz w:val="24"/>
                <w:szCs w:val="24"/>
              </w:rPr>
              <w:t>Communications</w:t>
            </w:r>
          </w:p>
          <w:p w14:paraId="5A513D2F" w14:textId="097628D5" w:rsidR="001F3332" w:rsidRDefault="001F3332" w:rsidP="001F3332">
            <w:pPr>
              <w:pStyle w:val="ListParagraph"/>
              <w:numPr>
                <w:ilvl w:val="1"/>
                <w:numId w:val="5"/>
              </w:numPr>
              <w:tabs>
                <w:tab w:val="left" w:pos="972"/>
              </w:tabs>
              <w:rPr>
                <w:sz w:val="24"/>
                <w:szCs w:val="24"/>
              </w:rPr>
            </w:pPr>
            <w:r>
              <w:rPr>
                <w:sz w:val="24"/>
                <w:szCs w:val="24"/>
              </w:rPr>
              <w:t>Accreditation Liaison Officer –</w:t>
            </w:r>
          </w:p>
          <w:p w14:paraId="79A51DCB" w14:textId="153272A3" w:rsidR="001F3332" w:rsidRDefault="001F3332" w:rsidP="001F3332">
            <w:pPr>
              <w:pStyle w:val="ListParagraph"/>
              <w:numPr>
                <w:ilvl w:val="1"/>
                <w:numId w:val="5"/>
              </w:numPr>
              <w:tabs>
                <w:tab w:val="left" w:pos="972"/>
              </w:tabs>
              <w:rPr>
                <w:sz w:val="24"/>
                <w:szCs w:val="24"/>
              </w:rPr>
            </w:pPr>
            <w:r>
              <w:rPr>
                <w:sz w:val="24"/>
                <w:szCs w:val="24"/>
              </w:rPr>
              <w:t>ASG Report –</w:t>
            </w:r>
            <w:r w:rsidR="00FD45E5">
              <w:rPr>
                <w:sz w:val="24"/>
                <w:szCs w:val="24"/>
              </w:rPr>
              <w:t xml:space="preserve"> </w:t>
            </w:r>
            <w:proofErr w:type="spellStart"/>
            <w:r w:rsidR="00FD45E5">
              <w:rPr>
                <w:sz w:val="24"/>
                <w:szCs w:val="24"/>
              </w:rPr>
              <w:t>Getsem</w:t>
            </w:r>
            <w:r w:rsidR="008C2228">
              <w:rPr>
                <w:sz w:val="24"/>
                <w:szCs w:val="24"/>
              </w:rPr>
              <w:t>a</w:t>
            </w:r>
            <w:r w:rsidR="00FD45E5">
              <w:rPr>
                <w:sz w:val="24"/>
                <w:szCs w:val="24"/>
              </w:rPr>
              <w:t>ni</w:t>
            </w:r>
            <w:proofErr w:type="spellEnd"/>
            <w:r w:rsidR="00FD45E5">
              <w:rPr>
                <w:sz w:val="24"/>
                <w:szCs w:val="24"/>
              </w:rPr>
              <w:t xml:space="preserve"> Rios</w:t>
            </w:r>
          </w:p>
          <w:p w14:paraId="4E750043" w14:textId="77777777" w:rsidR="001F3332" w:rsidRDefault="001F3332" w:rsidP="001F3332">
            <w:pPr>
              <w:pStyle w:val="ListParagraph"/>
              <w:numPr>
                <w:ilvl w:val="1"/>
                <w:numId w:val="5"/>
              </w:numPr>
              <w:tabs>
                <w:tab w:val="left" w:pos="972"/>
              </w:tabs>
              <w:rPr>
                <w:sz w:val="24"/>
                <w:szCs w:val="24"/>
              </w:rPr>
            </w:pPr>
            <w:r>
              <w:rPr>
                <w:sz w:val="24"/>
                <w:szCs w:val="24"/>
              </w:rPr>
              <w:lastRenderedPageBreak/>
              <w:t>Classified Senate – Susi Nitzel</w:t>
            </w:r>
          </w:p>
          <w:p w14:paraId="7997EC91" w14:textId="77777777" w:rsidR="001F3332" w:rsidRDefault="001F3332" w:rsidP="001F3332">
            <w:pPr>
              <w:pStyle w:val="ListParagraph"/>
              <w:numPr>
                <w:ilvl w:val="1"/>
                <w:numId w:val="5"/>
              </w:numPr>
              <w:tabs>
                <w:tab w:val="left" w:pos="972"/>
              </w:tabs>
              <w:rPr>
                <w:sz w:val="24"/>
                <w:szCs w:val="24"/>
              </w:rPr>
            </w:pPr>
            <w:r>
              <w:rPr>
                <w:sz w:val="24"/>
                <w:szCs w:val="24"/>
              </w:rPr>
              <w:t>CTE Liaison – Joanne Pacheco</w:t>
            </w:r>
          </w:p>
          <w:p w14:paraId="545B7BE6" w14:textId="77777777" w:rsidR="001F3332" w:rsidRDefault="001F3332" w:rsidP="001F3332">
            <w:pPr>
              <w:pStyle w:val="ListParagraph"/>
              <w:numPr>
                <w:ilvl w:val="1"/>
                <w:numId w:val="5"/>
              </w:numPr>
              <w:tabs>
                <w:tab w:val="left" w:pos="972"/>
              </w:tabs>
              <w:rPr>
                <w:sz w:val="24"/>
                <w:szCs w:val="24"/>
              </w:rPr>
            </w:pPr>
            <w:r>
              <w:rPr>
                <w:sz w:val="24"/>
                <w:szCs w:val="24"/>
              </w:rPr>
              <w:t>Guided Pathways Liaison – Senator Ybarra</w:t>
            </w:r>
          </w:p>
          <w:p w14:paraId="54ACFEE5" w14:textId="3A9D29DC" w:rsidR="001F3332" w:rsidRDefault="001F3332" w:rsidP="001F3332">
            <w:pPr>
              <w:pStyle w:val="ListParagraph"/>
              <w:numPr>
                <w:ilvl w:val="1"/>
                <w:numId w:val="5"/>
              </w:numPr>
              <w:tabs>
                <w:tab w:val="left" w:pos="972"/>
              </w:tabs>
              <w:rPr>
                <w:sz w:val="24"/>
                <w:szCs w:val="24"/>
              </w:rPr>
            </w:pPr>
            <w:r>
              <w:rPr>
                <w:sz w:val="24"/>
                <w:szCs w:val="24"/>
              </w:rPr>
              <w:t xml:space="preserve">Legislative Liaison – Officer-at-Large </w:t>
            </w:r>
            <w:r w:rsidR="00F7628C" w:rsidRPr="00F7628C">
              <w:rPr>
                <w:sz w:val="24"/>
                <w:szCs w:val="24"/>
              </w:rPr>
              <w:t>Ybarra</w:t>
            </w:r>
          </w:p>
          <w:p w14:paraId="0BBB76F4" w14:textId="77777777" w:rsidR="001F3332" w:rsidRDefault="001F3332" w:rsidP="001F3332">
            <w:pPr>
              <w:pStyle w:val="ListParagraph"/>
              <w:numPr>
                <w:ilvl w:val="1"/>
                <w:numId w:val="5"/>
              </w:numPr>
              <w:rPr>
                <w:sz w:val="24"/>
                <w:szCs w:val="24"/>
              </w:rPr>
            </w:pPr>
            <w:r>
              <w:rPr>
                <w:sz w:val="24"/>
                <w:szCs w:val="24"/>
              </w:rPr>
              <w:t>SCFT Report – Ria Williams</w:t>
            </w:r>
          </w:p>
          <w:p w14:paraId="6A432A27" w14:textId="77777777" w:rsidR="001F3332" w:rsidRDefault="001F3332" w:rsidP="001F3332">
            <w:pPr>
              <w:pStyle w:val="ListParagraph"/>
              <w:tabs>
                <w:tab w:val="left" w:pos="972"/>
              </w:tabs>
              <w:spacing w:line="276" w:lineRule="auto"/>
              <w:ind w:left="360"/>
              <w:rPr>
                <w:sz w:val="24"/>
                <w:szCs w:val="24"/>
              </w:rPr>
            </w:pPr>
          </w:p>
          <w:p w14:paraId="1E193EF7" w14:textId="5BAAB83D" w:rsidR="00450656" w:rsidRPr="00604224" w:rsidRDefault="00450656" w:rsidP="00381C04">
            <w:pPr>
              <w:pStyle w:val="ListParagraph"/>
              <w:numPr>
                <w:ilvl w:val="0"/>
                <w:numId w:val="3"/>
              </w:numPr>
              <w:tabs>
                <w:tab w:val="left" w:pos="972"/>
              </w:tabs>
              <w:spacing w:line="276" w:lineRule="auto"/>
              <w:rPr>
                <w:sz w:val="24"/>
                <w:szCs w:val="24"/>
              </w:rPr>
            </w:pPr>
            <w:r w:rsidRPr="00604224">
              <w:rPr>
                <w:sz w:val="24"/>
                <w:szCs w:val="24"/>
              </w:rPr>
              <w:t>Call for Future Agenda Items</w:t>
            </w:r>
          </w:p>
          <w:p w14:paraId="7363BB31" w14:textId="77777777" w:rsidR="00D0286A" w:rsidRPr="00604224" w:rsidRDefault="00D0286A" w:rsidP="003E54C7">
            <w:pPr>
              <w:pStyle w:val="ListParagraph"/>
              <w:tabs>
                <w:tab w:val="left" w:pos="972"/>
              </w:tabs>
              <w:spacing w:line="276" w:lineRule="auto"/>
              <w:ind w:left="374"/>
              <w:rPr>
                <w:sz w:val="24"/>
                <w:szCs w:val="24"/>
              </w:rPr>
            </w:pPr>
          </w:p>
          <w:p w14:paraId="357082E3" w14:textId="557B01BA" w:rsidR="003B174B" w:rsidRPr="00604224" w:rsidRDefault="00C33A96" w:rsidP="00381C04">
            <w:pPr>
              <w:pStyle w:val="ListParagraph"/>
              <w:numPr>
                <w:ilvl w:val="0"/>
                <w:numId w:val="3"/>
              </w:numPr>
              <w:spacing w:line="276" w:lineRule="auto"/>
              <w:rPr>
                <w:sz w:val="24"/>
                <w:szCs w:val="24"/>
              </w:rPr>
            </w:pPr>
            <w:r w:rsidRPr="00604224">
              <w:rPr>
                <w:sz w:val="24"/>
                <w:szCs w:val="24"/>
              </w:rPr>
              <w:t>Future Agenda Items</w:t>
            </w:r>
          </w:p>
          <w:p w14:paraId="32B44A66" w14:textId="585C04A7" w:rsidR="00C93AD4" w:rsidRPr="00916917" w:rsidRDefault="00C93AD4" w:rsidP="002977D2">
            <w:pPr>
              <w:pStyle w:val="ListParagraph"/>
              <w:numPr>
                <w:ilvl w:val="1"/>
                <w:numId w:val="3"/>
              </w:numPr>
              <w:contextualSpacing w:val="0"/>
              <w:rPr>
                <w:sz w:val="24"/>
                <w:szCs w:val="24"/>
              </w:rPr>
            </w:pPr>
            <w:r w:rsidRPr="00916917">
              <w:rPr>
                <w:sz w:val="24"/>
                <w:szCs w:val="24"/>
              </w:rPr>
              <w:t>Student Evaluation Forms</w:t>
            </w:r>
          </w:p>
          <w:p w14:paraId="4ED37151" w14:textId="7D13CEDE" w:rsidR="00664AE0" w:rsidRDefault="00FA0FEF" w:rsidP="00381C04">
            <w:pPr>
              <w:pStyle w:val="ListParagraph"/>
              <w:numPr>
                <w:ilvl w:val="1"/>
                <w:numId w:val="3"/>
              </w:numPr>
              <w:rPr>
                <w:sz w:val="24"/>
                <w:szCs w:val="24"/>
              </w:rPr>
            </w:pPr>
            <w:r>
              <w:rPr>
                <w:sz w:val="24"/>
                <w:szCs w:val="24"/>
              </w:rPr>
              <w:t xml:space="preserve"> DE Plan</w:t>
            </w:r>
          </w:p>
          <w:p w14:paraId="77434777" w14:textId="61BE4D47" w:rsidR="0036349E" w:rsidRDefault="0036349E" w:rsidP="00B026EC">
            <w:pPr>
              <w:pStyle w:val="ListParagraph"/>
              <w:numPr>
                <w:ilvl w:val="1"/>
                <w:numId w:val="3"/>
              </w:numPr>
              <w:rPr>
                <w:sz w:val="24"/>
                <w:szCs w:val="24"/>
              </w:rPr>
            </w:pPr>
            <w:r w:rsidRPr="0036349E">
              <w:rPr>
                <w:sz w:val="24"/>
                <w:szCs w:val="24"/>
              </w:rPr>
              <w:t>Review and Update Senate By-Laws</w:t>
            </w:r>
          </w:p>
          <w:p w14:paraId="5CA7889D" w14:textId="4C61A261" w:rsidR="00FD45E5" w:rsidRDefault="00FD45E5" w:rsidP="00B026EC">
            <w:pPr>
              <w:pStyle w:val="ListParagraph"/>
              <w:numPr>
                <w:ilvl w:val="1"/>
                <w:numId w:val="3"/>
              </w:numPr>
              <w:rPr>
                <w:sz w:val="24"/>
                <w:szCs w:val="24"/>
              </w:rPr>
            </w:pPr>
            <w:r>
              <w:rPr>
                <w:sz w:val="24"/>
                <w:szCs w:val="24"/>
              </w:rPr>
              <w:t>AR 7120, 7121, 7212</w:t>
            </w:r>
          </w:p>
          <w:p w14:paraId="6AFE119D" w14:textId="5AAB3CD6" w:rsidR="003B174B" w:rsidRPr="00604224" w:rsidRDefault="003B174B" w:rsidP="00142236">
            <w:pPr>
              <w:rPr>
                <w:sz w:val="24"/>
                <w:szCs w:val="24"/>
              </w:rPr>
            </w:pPr>
          </w:p>
          <w:p w14:paraId="56F4DBD7" w14:textId="77777777" w:rsidR="00496893" w:rsidRPr="00604224" w:rsidRDefault="00496893" w:rsidP="00381C04">
            <w:pPr>
              <w:pStyle w:val="ListParagraph"/>
              <w:numPr>
                <w:ilvl w:val="0"/>
                <w:numId w:val="3"/>
              </w:numPr>
              <w:spacing w:line="276" w:lineRule="auto"/>
              <w:rPr>
                <w:sz w:val="24"/>
                <w:szCs w:val="24"/>
              </w:rPr>
            </w:pPr>
            <w:r w:rsidRPr="00604224">
              <w:rPr>
                <w:sz w:val="24"/>
                <w:szCs w:val="24"/>
              </w:rPr>
              <w:t>Adjournment</w:t>
            </w:r>
          </w:p>
          <w:p w14:paraId="34E6D634" w14:textId="77777777" w:rsidR="00496893" w:rsidRPr="00604224" w:rsidRDefault="00496893" w:rsidP="00496893">
            <w:pPr>
              <w:pStyle w:val="ListParagraph"/>
              <w:rPr>
                <w:sz w:val="24"/>
                <w:szCs w:val="24"/>
              </w:rPr>
            </w:pPr>
          </w:p>
          <w:p w14:paraId="6137CC0B" w14:textId="0060BFD1" w:rsidR="000F0ED6" w:rsidRDefault="000F0ED6" w:rsidP="00496893">
            <w:pPr>
              <w:pStyle w:val="ListParagraph"/>
              <w:rPr>
                <w:sz w:val="24"/>
                <w:szCs w:val="24"/>
              </w:rPr>
            </w:pPr>
          </w:p>
          <w:p w14:paraId="1AAB6781" w14:textId="3CAE8AA5" w:rsidR="00381C04" w:rsidRDefault="00381C04" w:rsidP="00496893">
            <w:pPr>
              <w:pStyle w:val="ListParagraph"/>
              <w:rPr>
                <w:sz w:val="24"/>
                <w:szCs w:val="24"/>
              </w:rPr>
            </w:pPr>
          </w:p>
          <w:p w14:paraId="0F09A86E" w14:textId="008F2A67" w:rsidR="00381C04" w:rsidRDefault="00381C04" w:rsidP="00496893">
            <w:pPr>
              <w:pStyle w:val="ListParagraph"/>
              <w:rPr>
                <w:sz w:val="24"/>
                <w:szCs w:val="24"/>
              </w:rPr>
            </w:pPr>
          </w:p>
          <w:p w14:paraId="0F5A6BDE" w14:textId="1AE8CAD7" w:rsidR="00381C04" w:rsidRDefault="00381C04" w:rsidP="00496893">
            <w:pPr>
              <w:pStyle w:val="ListParagraph"/>
              <w:rPr>
                <w:sz w:val="24"/>
                <w:szCs w:val="24"/>
              </w:rPr>
            </w:pPr>
          </w:p>
          <w:p w14:paraId="6FBA5901" w14:textId="5AF57B14" w:rsidR="00381C04" w:rsidRDefault="00381C04" w:rsidP="00496893">
            <w:pPr>
              <w:pStyle w:val="ListParagraph"/>
              <w:rPr>
                <w:sz w:val="24"/>
                <w:szCs w:val="24"/>
              </w:rPr>
            </w:pPr>
          </w:p>
          <w:p w14:paraId="167F8C4E" w14:textId="36363E3D" w:rsidR="00381C04" w:rsidRDefault="00381C04" w:rsidP="00496893">
            <w:pPr>
              <w:pStyle w:val="ListParagraph"/>
              <w:rPr>
                <w:sz w:val="24"/>
                <w:szCs w:val="24"/>
              </w:rPr>
            </w:pPr>
          </w:p>
          <w:p w14:paraId="59FE82F3" w14:textId="13F2877C" w:rsidR="00381C04" w:rsidRDefault="00381C04" w:rsidP="00496893">
            <w:pPr>
              <w:pStyle w:val="ListParagraph"/>
              <w:rPr>
                <w:sz w:val="24"/>
                <w:szCs w:val="24"/>
              </w:rPr>
            </w:pPr>
          </w:p>
          <w:p w14:paraId="5A446667" w14:textId="0D196CC4" w:rsidR="00381C04" w:rsidRDefault="00381C04" w:rsidP="00496893">
            <w:pPr>
              <w:pStyle w:val="ListParagraph"/>
              <w:rPr>
                <w:sz w:val="24"/>
                <w:szCs w:val="24"/>
              </w:rPr>
            </w:pPr>
          </w:p>
          <w:p w14:paraId="236E4B89" w14:textId="59548050" w:rsidR="00381C04" w:rsidRDefault="00381C04" w:rsidP="00496893">
            <w:pPr>
              <w:pStyle w:val="ListParagraph"/>
              <w:rPr>
                <w:sz w:val="24"/>
                <w:szCs w:val="24"/>
              </w:rPr>
            </w:pPr>
          </w:p>
          <w:p w14:paraId="19CB6A16" w14:textId="2BB18C7C" w:rsidR="00381C04" w:rsidRDefault="00381C04" w:rsidP="00496893">
            <w:pPr>
              <w:pStyle w:val="ListParagraph"/>
              <w:rPr>
                <w:sz w:val="24"/>
                <w:szCs w:val="24"/>
              </w:rPr>
            </w:pPr>
          </w:p>
          <w:p w14:paraId="55673741" w14:textId="6084EA5B" w:rsidR="00381C04" w:rsidRDefault="00381C04" w:rsidP="00496893">
            <w:pPr>
              <w:pStyle w:val="ListParagraph"/>
              <w:rPr>
                <w:sz w:val="24"/>
                <w:szCs w:val="24"/>
              </w:rPr>
            </w:pPr>
          </w:p>
          <w:p w14:paraId="661F7DEC" w14:textId="612EB0E8" w:rsidR="001D4A95" w:rsidRDefault="001D4A95" w:rsidP="00496893">
            <w:pPr>
              <w:pStyle w:val="ListParagraph"/>
              <w:rPr>
                <w:sz w:val="24"/>
                <w:szCs w:val="24"/>
              </w:rPr>
            </w:pPr>
          </w:p>
          <w:p w14:paraId="57459CE1" w14:textId="24A05375" w:rsidR="001D4A95" w:rsidRDefault="001D4A95" w:rsidP="00496893">
            <w:pPr>
              <w:pStyle w:val="ListParagraph"/>
              <w:rPr>
                <w:sz w:val="24"/>
                <w:szCs w:val="24"/>
              </w:rPr>
            </w:pPr>
          </w:p>
          <w:p w14:paraId="35AE82AD" w14:textId="02D7F228" w:rsidR="001D4A95" w:rsidRDefault="001D4A95" w:rsidP="00496893">
            <w:pPr>
              <w:pStyle w:val="ListParagraph"/>
              <w:rPr>
                <w:sz w:val="24"/>
                <w:szCs w:val="24"/>
              </w:rPr>
            </w:pPr>
          </w:p>
          <w:p w14:paraId="31718AB3" w14:textId="6BE2C846" w:rsidR="001D4A95" w:rsidRDefault="001D4A95" w:rsidP="00496893">
            <w:pPr>
              <w:pStyle w:val="ListParagraph"/>
              <w:rPr>
                <w:sz w:val="24"/>
                <w:szCs w:val="24"/>
              </w:rPr>
            </w:pPr>
          </w:p>
          <w:p w14:paraId="762A0EB3" w14:textId="4682F12C" w:rsidR="001D4A95" w:rsidRDefault="001D4A95" w:rsidP="00496893">
            <w:pPr>
              <w:pStyle w:val="ListParagraph"/>
              <w:rPr>
                <w:sz w:val="24"/>
                <w:szCs w:val="24"/>
              </w:rPr>
            </w:pPr>
          </w:p>
          <w:p w14:paraId="286B0079" w14:textId="2BFDF37B" w:rsidR="001D4A95" w:rsidRDefault="001D4A95" w:rsidP="00496893">
            <w:pPr>
              <w:pStyle w:val="ListParagraph"/>
              <w:rPr>
                <w:sz w:val="24"/>
                <w:szCs w:val="24"/>
              </w:rPr>
            </w:pPr>
          </w:p>
          <w:p w14:paraId="48728123" w14:textId="6BD0F22E" w:rsidR="001D4A95" w:rsidRDefault="001D4A95" w:rsidP="00496893">
            <w:pPr>
              <w:pStyle w:val="ListParagraph"/>
              <w:rPr>
                <w:sz w:val="24"/>
                <w:szCs w:val="24"/>
              </w:rPr>
            </w:pPr>
          </w:p>
          <w:p w14:paraId="49E7C014" w14:textId="5AC0925C" w:rsidR="001D4A95" w:rsidRDefault="001D4A95" w:rsidP="00496893">
            <w:pPr>
              <w:pStyle w:val="ListParagraph"/>
              <w:rPr>
                <w:sz w:val="24"/>
                <w:szCs w:val="24"/>
              </w:rPr>
            </w:pPr>
          </w:p>
          <w:p w14:paraId="28BBBE1F" w14:textId="457977EA" w:rsidR="001D4A95" w:rsidRDefault="001D4A95" w:rsidP="00496893">
            <w:pPr>
              <w:pStyle w:val="ListParagraph"/>
              <w:rPr>
                <w:sz w:val="24"/>
                <w:szCs w:val="24"/>
              </w:rPr>
            </w:pPr>
          </w:p>
          <w:p w14:paraId="5FFA1EE0" w14:textId="197F7389" w:rsidR="001D4A95" w:rsidRDefault="001D4A95" w:rsidP="00496893">
            <w:pPr>
              <w:pStyle w:val="ListParagraph"/>
              <w:rPr>
                <w:sz w:val="24"/>
                <w:szCs w:val="24"/>
              </w:rPr>
            </w:pPr>
          </w:p>
          <w:p w14:paraId="4980016C" w14:textId="4EC35DFB" w:rsidR="001D4A95" w:rsidRDefault="001D4A95" w:rsidP="00496893">
            <w:pPr>
              <w:pStyle w:val="ListParagraph"/>
              <w:rPr>
                <w:sz w:val="24"/>
                <w:szCs w:val="24"/>
              </w:rPr>
            </w:pPr>
          </w:p>
          <w:p w14:paraId="37F9468B" w14:textId="71140C99" w:rsidR="001D4A95" w:rsidRDefault="001D4A95" w:rsidP="00496893">
            <w:pPr>
              <w:pStyle w:val="ListParagraph"/>
              <w:rPr>
                <w:sz w:val="24"/>
                <w:szCs w:val="24"/>
              </w:rPr>
            </w:pPr>
          </w:p>
          <w:p w14:paraId="29343C13" w14:textId="53F16D5B" w:rsidR="001D4A95" w:rsidRDefault="001D4A95" w:rsidP="00496893">
            <w:pPr>
              <w:pStyle w:val="ListParagraph"/>
              <w:rPr>
                <w:sz w:val="24"/>
                <w:szCs w:val="24"/>
              </w:rPr>
            </w:pPr>
          </w:p>
          <w:p w14:paraId="6FFD2EB2" w14:textId="5EF55F6B" w:rsidR="001D4A95" w:rsidRDefault="001D4A95" w:rsidP="00496893">
            <w:pPr>
              <w:pStyle w:val="ListParagraph"/>
              <w:rPr>
                <w:sz w:val="24"/>
                <w:szCs w:val="24"/>
              </w:rPr>
            </w:pPr>
          </w:p>
          <w:p w14:paraId="065A7659" w14:textId="577AEC14" w:rsidR="001D4A95" w:rsidRDefault="001D4A95" w:rsidP="00496893">
            <w:pPr>
              <w:pStyle w:val="ListParagraph"/>
              <w:rPr>
                <w:sz w:val="24"/>
                <w:szCs w:val="24"/>
              </w:rPr>
            </w:pPr>
          </w:p>
          <w:p w14:paraId="21BF9A80" w14:textId="4E96F52B" w:rsidR="001D4A95" w:rsidRDefault="001D4A95" w:rsidP="00496893">
            <w:pPr>
              <w:pStyle w:val="ListParagraph"/>
              <w:rPr>
                <w:sz w:val="24"/>
                <w:szCs w:val="24"/>
              </w:rPr>
            </w:pPr>
          </w:p>
          <w:p w14:paraId="62240ABA" w14:textId="77777777" w:rsidR="001D4A95" w:rsidRDefault="001D4A95" w:rsidP="00496893">
            <w:pPr>
              <w:pStyle w:val="ListParagraph"/>
              <w:rPr>
                <w:sz w:val="24"/>
                <w:szCs w:val="24"/>
              </w:rPr>
            </w:pPr>
          </w:p>
          <w:p w14:paraId="41F707A2" w14:textId="77777777" w:rsidR="00E51915" w:rsidRPr="00604224" w:rsidRDefault="00E51915" w:rsidP="001B066E">
            <w:pPr>
              <w:tabs>
                <w:tab w:val="center" w:pos="4257"/>
                <w:tab w:val="left" w:pos="5259"/>
              </w:tabs>
              <w:ind w:left="360"/>
              <w:jc w:val="center"/>
              <w:rPr>
                <w:b/>
                <w:sz w:val="24"/>
                <w:szCs w:val="24"/>
              </w:rPr>
            </w:pPr>
          </w:p>
          <w:p w14:paraId="729A7B8B" w14:textId="77777777" w:rsidR="00FD45E5" w:rsidRDefault="00FD45E5" w:rsidP="00BD19B9">
            <w:pPr>
              <w:tabs>
                <w:tab w:val="center" w:pos="4257"/>
                <w:tab w:val="left" w:pos="5259"/>
              </w:tabs>
              <w:ind w:left="360"/>
              <w:jc w:val="center"/>
              <w:rPr>
                <w:b/>
                <w:sz w:val="24"/>
                <w:szCs w:val="24"/>
              </w:rPr>
            </w:pPr>
          </w:p>
          <w:p w14:paraId="478AACA4" w14:textId="77777777" w:rsidR="00FD45E5" w:rsidRDefault="00FD45E5" w:rsidP="00BD19B9">
            <w:pPr>
              <w:tabs>
                <w:tab w:val="center" w:pos="4257"/>
                <w:tab w:val="left" w:pos="5259"/>
              </w:tabs>
              <w:ind w:left="360"/>
              <w:jc w:val="center"/>
              <w:rPr>
                <w:b/>
                <w:sz w:val="24"/>
                <w:szCs w:val="24"/>
              </w:rPr>
            </w:pPr>
          </w:p>
          <w:p w14:paraId="67199B88" w14:textId="77777777" w:rsidR="00FD45E5" w:rsidRDefault="00FD45E5" w:rsidP="00BD19B9">
            <w:pPr>
              <w:tabs>
                <w:tab w:val="center" w:pos="4257"/>
                <w:tab w:val="left" w:pos="5259"/>
              </w:tabs>
              <w:ind w:left="360"/>
              <w:jc w:val="center"/>
              <w:rPr>
                <w:b/>
                <w:sz w:val="24"/>
                <w:szCs w:val="24"/>
              </w:rPr>
            </w:pPr>
          </w:p>
          <w:p w14:paraId="683D18F9" w14:textId="77777777" w:rsidR="00FD45E5" w:rsidRDefault="00FD45E5" w:rsidP="00BD19B9">
            <w:pPr>
              <w:tabs>
                <w:tab w:val="center" w:pos="4257"/>
                <w:tab w:val="left" w:pos="5259"/>
              </w:tabs>
              <w:ind w:left="360"/>
              <w:jc w:val="center"/>
              <w:rPr>
                <w:b/>
                <w:sz w:val="24"/>
                <w:szCs w:val="24"/>
              </w:rPr>
            </w:pPr>
          </w:p>
          <w:p w14:paraId="0C1C4D78" w14:textId="020C1D13" w:rsidR="00BD19B9" w:rsidRPr="00BD19B9" w:rsidRDefault="00BD19B9" w:rsidP="00BD19B9">
            <w:pPr>
              <w:tabs>
                <w:tab w:val="center" w:pos="4257"/>
                <w:tab w:val="left" w:pos="5259"/>
              </w:tabs>
              <w:ind w:left="360"/>
              <w:jc w:val="center"/>
              <w:rPr>
                <w:b/>
                <w:sz w:val="24"/>
                <w:szCs w:val="24"/>
              </w:rPr>
            </w:pPr>
            <w:r w:rsidRPr="00BD19B9">
              <w:rPr>
                <w:b/>
                <w:sz w:val="24"/>
                <w:szCs w:val="24"/>
              </w:rPr>
              <w:t>Next Regular Meeting –</w:t>
            </w:r>
            <w:r w:rsidR="00122152">
              <w:rPr>
                <w:b/>
                <w:sz w:val="24"/>
                <w:szCs w:val="24"/>
              </w:rPr>
              <w:t xml:space="preserve"> </w:t>
            </w:r>
            <w:r w:rsidR="00FD45E5">
              <w:rPr>
                <w:b/>
                <w:sz w:val="24"/>
                <w:szCs w:val="24"/>
              </w:rPr>
              <w:t xml:space="preserve">November </w:t>
            </w:r>
            <w:r w:rsidR="00E67A40">
              <w:rPr>
                <w:b/>
                <w:sz w:val="24"/>
                <w:szCs w:val="24"/>
              </w:rPr>
              <w:t>25</w:t>
            </w:r>
          </w:p>
          <w:p w14:paraId="34D4B0E9" w14:textId="5CDA3EC7" w:rsidR="00BD19B9" w:rsidRPr="00BD19B9" w:rsidRDefault="00BD19B9" w:rsidP="00BD19B9">
            <w:pPr>
              <w:tabs>
                <w:tab w:val="center" w:pos="4257"/>
                <w:tab w:val="left" w:pos="5259"/>
              </w:tabs>
              <w:ind w:left="360"/>
              <w:jc w:val="center"/>
              <w:rPr>
                <w:b/>
                <w:sz w:val="24"/>
                <w:szCs w:val="24"/>
              </w:rPr>
            </w:pPr>
            <w:r w:rsidRPr="00BD19B9">
              <w:rPr>
                <w:b/>
                <w:sz w:val="24"/>
                <w:szCs w:val="24"/>
              </w:rPr>
              <w:t>3:00-5:00 pm</w:t>
            </w:r>
            <w:r w:rsidR="008A60E9">
              <w:rPr>
                <w:b/>
                <w:sz w:val="24"/>
                <w:szCs w:val="24"/>
              </w:rPr>
              <w:t>,</w:t>
            </w:r>
            <w:r w:rsidRPr="00BD19B9">
              <w:rPr>
                <w:b/>
                <w:sz w:val="24"/>
                <w:szCs w:val="24"/>
              </w:rPr>
              <w:t xml:space="preserve"> </w:t>
            </w:r>
            <w:r w:rsidR="00F509F7" w:rsidRPr="00C70A81">
              <w:rPr>
                <w:b/>
                <w:sz w:val="24"/>
                <w:szCs w:val="24"/>
              </w:rPr>
              <w:t>VIA ZOOM</w:t>
            </w:r>
          </w:p>
          <w:p w14:paraId="5E93BCF3" w14:textId="77777777" w:rsidR="00BD19B9" w:rsidRPr="00BD19B9" w:rsidRDefault="00BD19B9" w:rsidP="00BD19B9">
            <w:pPr>
              <w:tabs>
                <w:tab w:val="center" w:pos="4257"/>
                <w:tab w:val="left" w:pos="5259"/>
              </w:tabs>
              <w:ind w:left="360"/>
              <w:jc w:val="center"/>
              <w:rPr>
                <w:b/>
                <w:sz w:val="24"/>
                <w:szCs w:val="24"/>
              </w:rPr>
            </w:pPr>
          </w:p>
          <w:p w14:paraId="64C49C1A" w14:textId="43B2A7A9" w:rsidR="00BD19B9" w:rsidRPr="00BD19B9" w:rsidRDefault="008A60E9" w:rsidP="00BD19B9">
            <w:pPr>
              <w:tabs>
                <w:tab w:val="center" w:pos="4257"/>
                <w:tab w:val="left" w:pos="5259"/>
              </w:tabs>
              <w:ind w:left="360"/>
              <w:jc w:val="center"/>
              <w:rPr>
                <w:b/>
                <w:sz w:val="24"/>
                <w:szCs w:val="24"/>
                <w:u w:val="single"/>
              </w:rPr>
            </w:pPr>
            <w:r>
              <w:rPr>
                <w:b/>
                <w:sz w:val="24"/>
                <w:szCs w:val="24"/>
                <w:u w:val="single"/>
              </w:rPr>
              <w:t>Fall</w:t>
            </w:r>
            <w:r w:rsidR="00BD19B9" w:rsidRPr="00BD19B9">
              <w:rPr>
                <w:b/>
                <w:sz w:val="24"/>
                <w:szCs w:val="24"/>
                <w:u w:val="single"/>
              </w:rPr>
              <w:t xml:space="preserve"> 20</w:t>
            </w:r>
            <w:r w:rsidR="00EA1FD8">
              <w:rPr>
                <w:b/>
                <w:sz w:val="24"/>
                <w:szCs w:val="24"/>
                <w:u w:val="single"/>
              </w:rPr>
              <w:t>20</w:t>
            </w:r>
            <w:r w:rsidR="00BD19B9" w:rsidRPr="00BD19B9">
              <w:rPr>
                <w:b/>
                <w:sz w:val="24"/>
                <w:szCs w:val="24"/>
                <w:u w:val="single"/>
              </w:rPr>
              <w:t xml:space="preserve"> Meetings:</w:t>
            </w:r>
          </w:p>
          <w:p w14:paraId="65A58BE0" w14:textId="77777777" w:rsidR="00BD19B9" w:rsidRPr="00BD19B9" w:rsidRDefault="00BD19B9" w:rsidP="00BD19B9">
            <w:pPr>
              <w:tabs>
                <w:tab w:val="center" w:pos="4257"/>
                <w:tab w:val="left" w:pos="5259"/>
              </w:tabs>
              <w:ind w:left="360"/>
              <w:jc w:val="center"/>
              <w:rPr>
                <w:b/>
                <w:sz w:val="24"/>
                <w:szCs w:val="24"/>
              </w:rPr>
            </w:pPr>
          </w:p>
          <w:p w14:paraId="71ECA9B7" w14:textId="77777777" w:rsidR="00F509F7" w:rsidRPr="00F509F7" w:rsidRDefault="00F509F7" w:rsidP="00F509F7">
            <w:pPr>
              <w:tabs>
                <w:tab w:val="center" w:pos="4257"/>
                <w:tab w:val="left" w:pos="5259"/>
              </w:tabs>
              <w:ind w:left="360"/>
              <w:jc w:val="center"/>
              <w:rPr>
                <w:b/>
                <w:sz w:val="24"/>
                <w:szCs w:val="24"/>
              </w:rPr>
            </w:pPr>
          </w:p>
          <w:p w14:paraId="1F37C2D9" w14:textId="2F98D371" w:rsidR="00F509F7" w:rsidRPr="00F509F7" w:rsidRDefault="00F509F7" w:rsidP="00F509F7">
            <w:pPr>
              <w:tabs>
                <w:tab w:val="center" w:pos="4257"/>
                <w:tab w:val="left" w:pos="5259"/>
              </w:tabs>
              <w:ind w:left="360"/>
              <w:jc w:val="center"/>
              <w:rPr>
                <w:b/>
                <w:sz w:val="24"/>
                <w:szCs w:val="24"/>
              </w:rPr>
            </w:pPr>
            <w:r w:rsidRPr="00F509F7">
              <w:rPr>
                <w:b/>
                <w:sz w:val="24"/>
                <w:szCs w:val="24"/>
              </w:rPr>
              <w:t xml:space="preserve">November </w:t>
            </w:r>
            <w:r w:rsidR="00C70A81">
              <w:rPr>
                <w:b/>
                <w:sz w:val="24"/>
                <w:szCs w:val="24"/>
              </w:rPr>
              <w:t>25</w:t>
            </w:r>
          </w:p>
          <w:p w14:paraId="393AD1EE" w14:textId="77777777" w:rsidR="00F509F7" w:rsidRPr="00F509F7" w:rsidRDefault="00F509F7" w:rsidP="00F509F7">
            <w:pPr>
              <w:tabs>
                <w:tab w:val="center" w:pos="4257"/>
                <w:tab w:val="left" w:pos="5259"/>
              </w:tabs>
              <w:ind w:left="360"/>
              <w:jc w:val="center"/>
              <w:rPr>
                <w:b/>
                <w:sz w:val="24"/>
                <w:szCs w:val="24"/>
              </w:rPr>
            </w:pPr>
          </w:p>
          <w:p w14:paraId="20945BCC" w14:textId="7C1FC16B" w:rsidR="00F509F7" w:rsidRPr="00F509F7" w:rsidRDefault="00F509F7" w:rsidP="00F509F7">
            <w:pPr>
              <w:tabs>
                <w:tab w:val="center" w:pos="4257"/>
                <w:tab w:val="left" w:pos="5259"/>
              </w:tabs>
              <w:ind w:left="360"/>
              <w:jc w:val="center"/>
              <w:rPr>
                <w:b/>
                <w:sz w:val="24"/>
                <w:szCs w:val="24"/>
              </w:rPr>
            </w:pPr>
            <w:r w:rsidRPr="00F509F7">
              <w:rPr>
                <w:b/>
                <w:sz w:val="24"/>
                <w:szCs w:val="24"/>
              </w:rPr>
              <w:t xml:space="preserve">December </w:t>
            </w:r>
            <w:r w:rsidR="00C70A81">
              <w:rPr>
                <w:b/>
                <w:sz w:val="24"/>
                <w:szCs w:val="24"/>
              </w:rPr>
              <w:t>9</w:t>
            </w:r>
          </w:p>
          <w:p w14:paraId="46BE628C" w14:textId="77777777" w:rsidR="00EB7597" w:rsidRDefault="00EB7597" w:rsidP="00BD19B9">
            <w:pPr>
              <w:tabs>
                <w:tab w:val="center" w:pos="4257"/>
                <w:tab w:val="left" w:pos="5259"/>
              </w:tabs>
              <w:ind w:left="360"/>
              <w:jc w:val="center"/>
              <w:rPr>
                <w:b/>
                <w:sz w:val="24"/>
                <w:szCs w:val="24"/>
              </w:rPr>
            </w:pPr>
          </w:p>
          <w:p w14:paraId="33A56F97" w14:textId="09F2CD8D" w:rsidR="001B066E" w:rsidRPr="00604224" w:rsidRDefault="001B066E" w:rsidP="00F509F7">
            <w:pPr>
              <w:tabs>
                <w:tab w:val="center" w:pos="4257"/>
                <w:tab w:val="left" w:pos="5259"/>
              </w:tabs>
              <w:ind w:left="360"/>
              <w:jc w:val="center"/>
              <w:rPr>
                <w:b/>
                <w:sz w:val="24"/>
                <w:szCs w:val="24"/>
              </w:rPr>
            </w:pPr>
          </w:p>
        </w:tc>
      </w:tr>
    </w:tbl>
    <w:p w14:paraId="386060FB" w14:textId="36AEC273" w:rsidR="00F96CB4" w:rsidRPr="00126145" w:rsidRDefault="00F96CB4" w:rsidP="00C33A96">
      <w:pPr>
        <w:rPr>
          <w:szCs w:val="20"/>
        </w:rPr>
      </w:pPr>
    </w:p>
    <w:sectPr w:rsidR="00F96CB4" w:rsidRPr="00126145" w:rsidSect="00C27901">
      <w:headerReference w:type="default" r:id="rId9"/>
      <w:footerReference w:type="default" r:id="rId10"/>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9B1A3" w14:textId="77777777" w:rsidR="00B51994" w:rsidRDefault="00B51994" w:rsidP="00547ADD">
      <w:pPr>
        <w:spacing w:after="0" w:line="240" w:lineRule="auto"/>
      </w:pPr>
      <w:r>
        <w:separator/>
      </w:r>
    </w:p>
  </w:endnote>
  <w:endnote w:type="continuationSeparator" w:id="0">
    <w:p w14:paraId="5A0DD306" w14:textId="77777777" w:rsidR="00B51994" w:rsidRDefault="00B51994" w:rsidP="00547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EastAsia" w:hAnsiTheme="minorHAnsi" w:cstheme="minorBidi"/>
        <w:sz w:val="22"/>
        <w:szCs w:val="22"/>
      </w:rPr>
      <w:id w:val="605363"/>
      <w:docPartObj>
        <w:docPartGallery w:val="Page Numbers (Bottom of Page)"/>
        <w:docPartUnique/>
      </w:docPartObj>
    </w:sdtPr>
    <w:sdtEndPr/>
    <w:sdtContent>
      <w:p w14:paraId="6E7E0476" w14:textId="77777777" w:rsidR="00B335DA" w:rsidRPr="00B335DA" w:rsidRDefault="00B51994" w:rsidP="00B335DA">
        <w:pPr>
          <w:pStyle w:val="Subtitle"/>
          <w:rPr>
            <w:bCs/>
          </w:rPr>
        </w:pPr>
        <w:hyperlink r:id="rId1" w:history="1">
          <w:r w:rsidR="00B335DA" w:rsidRPr="00EF7477">
            <w:rPr>
              <w:rStyle w:val="Hyperlink"/>
              <w:rFonts w:asciiTheme="minorHAnsi" w:hAnsiTheme="minorHAnsi" w:cstheme="minorHAnsi"/>
              <w:bCs/>
              <w:sz w:val="22"/>
            </w:rPr>
            <w:t>http://www.fresnocitycollege.edu/index.aspx?page=252</w:t>
          </w:r>
        </w:hyperlink>
      </w:p>
      <w:p w14:paraId="737E1BF3" w14:textId="77777777" w:rsidR="00E06AE9" w:rsidRPr="000054A0" w:rsidRDefault="00E06AE9" w:rsidP="00E06AE9">
        <w:pPr>
          <w:pStyle w:val="Footer"/>
          <w:jc w:val="center"/>
          <w:rPr>
            <w:bCs/>
            <w:u w:val="single"/>
          </w:rPr>
        </w:pPr>
        <w:r w:rsidRPr="000054A0">
          <w:t xml:space="preserve">Academic Senate for California Community Colleges: </w:t>
        </w:r>
        <w:hyperlink r:id="rId2" w:history="1">
          <w:r w:rsidRPr="000054A0">
            <w:rPr>
              <w:rStyle w:val="Hyperlink"/>
              <w:bCs/>
            </w:rPr>
            <w:t>http://www.asccc.org</w:t>
          </w:r>
        </w:hyperlink>
      </w:p>
      <w:p w14:paraId="4803277F" w14:textId="77777777" w:rsidR="003621AB" w:rsidRDefault="00305864">
        <w:pPr>
          <w:pStyle w:val="Footer"/>
          <w:jc w:val="right"/>
        </w:pPr>
        <w:r>
          <w:fldChar w:fldCharType="begin"/>
        </w:r>
        <w:r w:rsidR="002648B1">
          <w:instrText xml:space="preserve"> PAGE   \* MERGEFORMAT </w:instrText>
        </w:r>
        <w:r>
          <w:fldChar w:fldCharType="separate"/>
        </w:r>
        <w:r w:rsidR="00EF00F3">
          <w:rPr>
            <w:noProof/>
          </w:rPr>
          <w:t>3</w:t>
        </w:r>
        <w:r>
          <w:rPr>
            <w:noProof/>
          </w:rPr>
          <w:fldChar w:fldCharType="end"/>
        </w:r>
      </w:p>
    </w:sdtContent>
  </w:sdt>
  <w:p w14:paraId="3C0F1478" w14:textId="77777777" w:rsidR="003621AB" w:rsidRDefault="00362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2B867" w14:textId="77777777" w:rsidR="00B51994" w:rsidRDefault="00B51994" w:rsidP="00547ADD">
      <w:pPr>
        <w:spacing w:after="0" w:line="240" w:lineRule="auto"/>
      </w:pPr>
      <w:r>
        <w:separator/>
      </w:r>
    </w:p>
  </w:footnote>
  <w:footnote w:type="continuationSeparator" w:id="0">
    <w:p w14:paraId="76EDACA5" w14:textId="77777777" w:rsidR="00B51994" w:rsidRDefault="00B51994" w:rsidP="00547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9F125" w14:textId="77777777" w:rsidR="00547ADD" w:rsidRPr="002648B1" w:rsidRDefault="00F05C5D" w:rsidP="002648B1">
    <w:pPr>
      <w:spacing w:line="240" w:lineRule="auto"/>
      <w:jc w:val="right"/>
      <w:rPr>
        <w:sz w:val="30"/>
        <w:szCs w:val="30"/>
      </w:rPr>
    </w:pPr>
    <w:r w:rsidRPr="002648B1">
      <w:rPr>
        <w:rFonts w:ascii="Calibri" w:eastAsia="Calibri" w:hAnsi="Calibri" w:cs="Times New Roman"/>
        <w:b/>
        <w:sz w:val="30"/>
        <w:szCs w:val="30"/>
      </w:rPr>
      <w:t>Fresno City College</w:t>
    </w:r>
    <w:r w:rsidRPr="002648B1">
      <w:rPr>
        <w:rFonts w:ascii="Calibri" w:eastAsia="Calibri" w:hAnsi="Calibri" w:cs="Times New Roman"/>
        <w:b/>
        <w:sz w:val="30"/>
        <w:szCs w:val="30"/>
      </w:rPr>
      <w:br/>
      <w:t>Academic Senate Agenda</w:t>
    </w:r>
    <w:r w:rsidR="00177CB1" w:rsidRPr="002648B1">
      <w:rPr>
        <w:noProof/>
        <w:sz w:val="30"/>
        <w:szCs w:val="30"/>
      </w:rPr>
      <w:drawing>
        <wp:anchor distT="0" distB="0" distL="114300" distR="114300" simplePos="0" relativeHeight="251657216" behindDoc="0" locked="0" layoutInCell="1" allowOverlap="1" wp14:anchorId="787920C2" wp14:editId="59EA9DB3">
          <wp:simplePos x="0" y="0"/>
          <wp:positionH relativeFrom="column">
            <wp:posOffset>-720421</wp:posOffset>
          </wp:positionH>
          <wp:positionV relativeFrom="paragraph">
            <wp:posOffset>-131197</wp:posOffset>
          </wp:positionV>
          <wp:extent cx="1754091" cy="604300"/>
          <wp:effectExtent l="19050" t="0" r="0" b="0"/>
          <wp:wrapNone/>
          <wp:docPr id="1" name="Picture 1" descr="SENATE LOGO 7.png"/>
          <wp:cNvGraphicFramePr/>
          <a:graphic xmlns:a="http://schemas.openxmlformats.org/drawingml/2006/main">
            <a:graphicData uri="http://schemas.openxmlformats.org/drawingml/2006/picture">
              <pic:pic xmlns:pic="http://schemas.openxmlformats.org/drawingml/2006/picture">
                <pic:nvPicPr>
                  <pic:cNvPr id="12" name="Picture 11" descr="SENATE LOGO 7.png"/>
                  <pic:cNvPicPr>
                    <a:picLocks noChangeAspect="1"/>
                  </pic:cNvPicPr>
                </pic:nvPicPr>
                <pic:blipFill>
                  <a:blip r:embed="rId1" cstate="print"/>
                  <a:srcRect r="11263"/>
                  <a:stretch>
                    <a:fillRect/>
                  </a:stretch>
                </pic:blipFill>
                <pic:spPr>
                  <a:xfrm>
                    <a:off x="0" y="0"/>
                    <a:ext cx="1754091" cy="604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3BFE"/>
    <w:multiLevelType w:val="hybridMultilevel"/>
    <w:tmpl w:val="93F47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3951E2"/>
    <w:multiLevelType w:val="hybridMultilevel"/>
    <w:tmpl w:val="B3E2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D6E3B"/>
    <w:multiLevelType w:val="multilevel"/>
    <w:tmpl w:val="C6D209B4"/>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none"/>
      <w:lvlText w:val="8.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29540E5"/>
    <w:multiLevelType w:val="hybridMultilevel"/>
    <w:tmpl w:val="9E56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145"/>
    <w:rsid w:val="00000200"/>
    <w:rsid w:val="00000BCE"/>
    <w:rsid w:val="000016EB"/>
    <w:rsid w:val="0000382E"/>
    <w:rsid w:val="000127F8"/>
    <w:rsid w:val="00012B7C"/>
    <w:rsid w:val="0001350F"/>
    <w:rsid w:val="000147B1"/>
    <w:rsid w:val="00014CCD"/>
    <w:rsid w:val="00014D4C"/>
    <w:rsid w:val="000154E6"/>
    <w:rsid w:val="00016544"/>
    <w:rsid w:val="0001768F"/>
    <w:rsid w:val="0002137B"/>
    <w:rsid w:val="00023354"/>
    <w:rsid w:val="0002370C"/>
    <w:rsid w:val="00024739"/>
    <w:rsid w:val="00031F41"/>
    <w:rsid w:val="00035005"/>
    <w:rsid w:val="00040B43"/>
    <w:rsid w:val="000414BC"/>
    <w:rsid w:val="000421A6"/>
    <w:rsid w:val="00044D8F"/>
    <w:rsid w:val="00044F0F"/>
    <w:rsid w:val="00046588"/>
    <w:rsid w:val="00047B80"/>
    <w:rsid w:val="00047C71"/>
    <w:rsid w:val="0005068A"/>
    <w:rsid w:val="00051B92"/>
    <w:rsid w:val="00051FBC"/>
    <w:rsid w:val="00052699"/>
    <w:rsid w:val="00054D78"/>
    <w:rsid w:val="00054DAE"/>
    <w:rsid w:val="00054FF8"/>
    <w:rsid w:val="000560FB"/>
    <w:rsid w:val="00057FEE"/>
    <w:rsid w:val="00064DB9"/>
    <w:rsid w:val="00066BCD"/>
    <w:rsid w:val="00067439"/>
    <w:rsid w:val="000707AD"/>
    <w:rsid w:val="000748C6"/>
    <w:rsid w:val="00074B8E"/>
    <w:rsid w:val="0007551E"/>
    <w:rsid w:val="00076D39"/>
    <w:rsid w:val="0008027C"/>
    <w:rsid w:val="000834F7"/>
    <w:rsid w:val="0008400D"/>
    <w:rsid w:val="00084BAC"/>
    <w:rsid w:val="00085017"/>
    <w:rsid w:val="0008558C"/>
    <w:rsid w:val="00085757"/>
    <w:rsid w:val="0008789C"/>
    <w:rsid w:val="00090407"/>
    <w:rsid w:val="00095BBA"/>
    <w:rsid w:val="00096804"/>
    <w:rsid w:val="00096AA1"/>
    <w:rsid w:val="000A138F"/>
    <w:rsid w:val="000A41EB"/>
    <w:rsid w:val="000A63C7"/>
    <w:rsid w:val="000B2A22"/>
    <w:rsid w:val="000B330E"/>
    <w:rsid w:val="000B6CE3"/>
    <w:rsid w:val="000C174B"/>
    <w:rsid w:val="000C423D"/>
    <w:rsid w:val="000D3C7C"/>
    <w:rsid w:val="000D657C"/>
    <w:rsid w:val="000E17AB"/>
    <w:rsid w:val="000E1AA3"/>
    <w:rsid w:val="000E3403"/>
    <w:rsid w:val="000E3695"/>
    <w:rsid w:val="000E4211"/>
    <w:rsid w:val="000E6976"/>
    <w:rsid w:val="000E6AA8"/>
    <w:rsid w:val="000E6C80"/>
    <w:rsid w:val="000F020B"/>
    <w:rsid w:val="000F06D4"/>
    <w:rsid w:val="000F0ED6"/>
    <w:rsid w:val="000F1DBD"/>
    <w:rsid w:val="000F1E35"/>
    <w:rsid w:val="000F29DA"/>
    <w:rsid w:val="000F4060"/>
    <w:rsid w:val="000F65F8"/>
    <w:rsid w:val="000F710F"/>
    <w:rsid w:val="0010026C"/>
    <w:rsid w:val="00101A4F"/>
    <w:rsid w:val="00101A8B"/>
    <w:rsid w:val="001045A1"/>
    <w:rsid w:val="001048FF"/>
    <w:rsid w:val="00107268"/>
    <w:rsid w:val="0010773F"/>
    <w:rsid w:val="00107757"/>
    <w:rsid w:val="00111236"/>
    <w:rsid w:val="001201CB"/>
    <w:rsid w:val="00122152"/>
    <w:rsid w:val="00122B12"/>
    <w:rsid w:val="00125B34"/>
    <w:rsid w:val="00126145"/>
    <w:rsid w:val="00126580"/>
    <w:rsid w:val="001307F6"/>
    <w:rsid w:val="00131D14"/>
    <w:rsid w:val="00131DD5"/>
    <w:rsid w:val="001350A6"/>
    <w:rsid w:val="00142236"/>
    <w:rsid w:val="00143A0A"/>
    <w:rsid w:val="00145D71"/>
    <w:rsid w:val="001468FB"/>
    <w:rsid w:val="00147607"/>
    <w:rsid w:val="00152013"/>
    <w:rsid w:val="00152030"/>
    <w:rsid w:val="001521B6"/>
    <w:rsid w:val="001557F5"/>
    <w:rsid w:val="00155BCA"/>
    <w:rsid w:val="00156299"/>
    <w:rsid w:val="001653DE"/>
    <w:rsid w:val="001657B1"/>
    <w:rsid w:val="001662C7"/>
    <w:rsid w:val="00170163"/>
    <w:rsid w:val="00170178"/>
    <w:rsid w:val="0017085A"/>
    <w:rsid w:val="00170E08"/>
    <w:rsid w:val="00171301"/>
    <w:rsid w:val="001723EF"/>
    <w:rsid w:val="00172FA1"/>
    <w:rsid w:val="00173690"/>
    <w:rsid w:val="0017500B"/>
    <w:rsid w:val="00177CB1"/>
    <w:rsid w:val="001858C3"/>
    <w:rsid w:val="0018769B"/>
    <w:rsid w:val="00193BC0"/>
    <w:rsid w:val="00195A33"/>
    <w:rsid w:val="001962D9"/>
    <w:rsid w:val="001975A6"/>
    <w:rsid w:val="001A026F"/>
    <w:rsid w:val="001A0FEB"/>
    <w:rsid w:val="001A1F0A"/>
    <w:rsid w:val="001A250D"/>
    <w:rsid w:val="001A3578"/>
    <w:rsid w:val="001A46D3"/>
    <w:rsid w:val="001A4CFA"/>
    <w:rsid w:val="001A7FD1"/>
    <w:rsid w:val="001B066E"/>
    <w:rsid w:val="001B06A3"/>
    <w:rsid w:val="001B27E1"/>
    <w:rsid w:val="001B43C0"/>
    <w:rsid w:val="001C1008"/>
    <w:rsid w:val="001C1C37"/>
    <w:rsid w:val="001C1E03"/>
    <w:rsid w:val="001C2103"/>
    <w:rsid w:val="001C3412"/>
    <w:rsid w:val="001C38CB"/>
    <w:rsid w:val="001C4514"/>
    <w:rsid w:val="001C5797"/>
    <w:rsid w:val="001C6C5C"/>
    <w:rsid w:val="001C7655"/>
    <w:rsid w:val="001D049B"/>
    <w:rsid w:val="001D06EC"/>
    <w:rsid w:val="001D4667"/>
    <w:rsid w:val="001D47F1"/>
    <w:rsid w:val="001D4A95"/>
    <w:rsid w:val="001E0E3E"/>
    <w:rsid w:val="001E78C8"/>
    <w:rsid w:val="001F119C"/>
    <w:rsid w:val="001F3332"/>
    <w:rsid w:val="001F5EA0"/>
    <w:rsid w:val="002004E1"/>
    <w:rsid w:val="002010D0"/>
    <w:rsid w:val="0020712C"/>
    <w:rsid w:val="00210CCF"/>
    <w:rsid w:val="0021406B"/>
    <w:rsid w:val="0021502B"/>
    <w:rsid w:val="0021636D"/>
    <w:rsid w:val="00217922"/>
    <w:rsid w:val="00220444"/>
    <w:rsid w:val="00222109"/>
    <w:rsid w:val="0022386B"/>
    <w:rsid w:val="00225ACA"/>
    <w:rsid w:val="00226D03"/>
    <w:rsid w:val="00233895"/>
    <w:rsid w:val="00243A3A"/>
    <w:rsid w:val="00245946"/>
    <w:rsid w:val="00251CFE"/>
    <w:rsid w:val="00252494"/>
    <w:rsid w:val="00254A8E"/>
    <w:rsid w:val="00254B9F"/>
    <w:rsid w:val="00260384"/>
    <w:rsid w:val="0026102A"/>
    <w:rsid w:val="00263607"/>
    <w:rsid w:val="00263FAA"/>
    <w:rsid w:val="002648B1"/>
    <w:rsid w:val="00265860"/>
    <w:rsid w:val="00267FEE"/>
    <w:rsid w:val="002718BA"/>
    <w:rsid w:val="0027523B"/>
    <w:rsid w:val="00276870"/>
    <w:rsid w:val="00276DE7"/>
    <w:rsid w:val="00277E14"/>
    <w:rsid w:val="00283332"/>
    <w:rsid w:val="002835D3"/>
    <w:rsid w:val="002842CB"/>
    <w:rsid w:val="00294AD1"/>
    <w:rsid w:val="00294C3A"/>
    <w:rsid w:val="00296653"/>
    <w:rsid w:val="002971C7"/>
    <w:rsid w:val="002A077E"/>
    <w:rsid w:val="002A0FC0"/>
    <w:rsid w:val="002A2617"/>
    <w:rsid w:val="002A57B5"/>
    <w:rsid w:val="002A74C2"/>
    <w:rsid w:val="002A7975"/>
    <w:rsid w:val="002A79AE"/>
    <w:rsid w:val="002A7F99"/>
    <w:rsid w:val="002B2F28"/>
    <w:rsid w:val="002B3369"/>
    <w:rsid w:val="002B4A45"/>
    <w:rsid w:val="002B7054"/>
    <w:rsid w:val="002C23DB"/>
    <w:rsid w:val="002C2ED9"/>
    <w:rsid w:val="002C57B8"/>
    <w:rsid w:val="002C733C"/>
    <w:rsid w:val="002D04EC"/>
    <w:rsid w:val="002D3B50"/>
    <w:rsid w:val="002D3BBB"/>
    <w:rsid w:val="002E046F"/>
    <w:rsid w:val="002E262D"/>
    <w:rsid w:val="002E5370"/>
    <w:rsid w:val="002E5FB6"/>
    <w:rsid w:val="002E686A"/>
    <w:rsid w:val="002F3017"/>
    <w:rsid w:val="002F6109"/>
    <w:rsid w:val="00302299"/>
    <w:rsid w:val="00302A2E"/>
    <w:rsid w:val="00304B7E"/>
    <w:rsid w:val="00305864"/>
    <w:rsid w:val="0030686E"/>
    <w:rsid w:val="00311DFA"/>
    <w:rsid w:val="003128B0"/>
    <w:rsid w:val="00312C16"/>
    <w:rsid w:val="003150D2"/>
    <w:rsid w:val="00316553"/>
    <w:rsid w:val="003169F0"/>
    <w:rsid w:val="00316CB7"/>
    <w:rsid w:val="00317DCF"/>
    <w:rsid w:val="003200F0"/>
    <w:rsid w:val="00323A13"/>
    <w:rsid w:val="00324D75"/>
    <w:rsid w:val="003253BD"/>
    <w:rsid w:val="0033137B"/>
    <w:rsid w:val="00334C0A"/>
    <w:rsid w:val="0034245F"/>
    <w:rsid w:val="003458AB"/>
    <w:rsid w:val="00345C3D"/>
    <w:rsid w:val="00346910"/>
    <w:rsid w:val="00351F18"/>
    <w:rsid w:val="0035382C"/>
    <w:rsid w:val="0035419D"/>
    <w:rsid w:val="003547AF"/>
    <w:rsid w:val="003572FE"/>
    <w:rsid w:val="00360B1A"/>
    <w:rsid w:val="003621AB"/>
    <w:rsid w:val="00362DE2"/>
    <w:rsid w:val="0036349E"/>
    <w:rsid w:val="0037291D"/>
    <w:rsid w:val="00375110"/>
    <w:rsid w:val="00377C51"/>
    <w:rsid w:val="003806B9"/>
    <w:rsid w:val="00380DA4"/>
    <w:rsid w:val="00381C04"/>
    <w:rsid w:val="003832E2"/>
    <w:rsid w:val="0038540C"/>
    <w:rsid w:val="0038714C"/>
    <w:rsid w:val="00390C1A"/>
    <w:rsid w:val="00393170"/>
    <w:rsid w:val="0039482E"/>
    <w:rsid w:val="003A58C5"/>
    <w:rsid w:val="003A6318"/>
    <w:rsid w:val="003A7FF9"/>
    <w:rsid w:val="003B0D2C"/>
    <w:rsid w:val="003B174B"/>
    <w:rsid w:val="003B1854"/>
    <w:rsid w:val="003B1E8F"/>
    <w:rsid w:val="003B4325"/>
    <w:rsid w:val="003C10E2"/>
    <w:rsid w:val="003C1D75"/>
    <w:rsid w:val="003D3684"/>
    <w:rsid w:val="003E349D"/>
    <w:rsid w:val="003E54C7"/>
    <w:rsid w:val="003F2B31"/>
    <w:rsid w:val="003F437C"/>
    <w:rsid w:val="003F5CDD"/>
    <w:rsid w:val="00401447"/>
    <w:rsid w:val="00407F2E"/>
    <w:rsid w:val="00411984"/>
    <w:rsid w:val="004175B5"/>
    <w:rsid w:val="0042333B"/>
    <w:rsid w:val="00423AAE"/>
    <w:rsid w:val="00424138"/>
    <w:rsid w:val="00424D33"/>
    <w:rsid w:val="004250A7"/>
    <w:rsid w:val="00425B81"/>
    <w:rsid w:val="00434032"/>
    <w:rsid w:val="00441A11"/>
    <w:rsid w:val="00441B05"/>
    <w:rsid w:val="00441D64"/>
    <w:rsid w:val="00443EAA"/>
    <w:rsid w:val="00443EDF"/>
    <w:rsid w:val="004448BA"/>
    <w:rsid w:val="0044747C"/>
    <w:rsid w:val="00450656"/>
    <w:rsid w:val="00451F6A"/>
    <w:rsid w:val="00454105"/>
    <w:rsid w:val="0045587E"/>
    <w:rsid w:val="00457073"/>
    <w:rsid w:val="004571D9"/>
    <w:rsid w:val="0046227B"/>
    <w:rsid w:val="0046323D"/>
    <w:rsid w:val="0046597C"/>
    <w:rsid w:val="00465A9C"/>
    <w:rsid w:val="00467560"/>
    <w:rsid w:val="0047005C"/>
    <w:rsid w:val="0047306E"/>
    <w:rsid w:val="004742E3"/>
    <w:rsid w:val="00475B76"/>
    <w:rsid w:val="0047763A"/>
    <w:rsid w:val="004801F6"/>
    <w:rsid w:val="0049163C"/>
    <w:rsid w:val="00496893"/>
    <w:rsid w:val="004976A4"/>
    <w:rsid w:val="004A0CE2"/>
    <w:rsid w:val="004A318D"/>
    <w:rsid w:val="004A53B5"/>
    <w:rsid w:val="004A547E"/>
    <w:rsid w:val="004A54E9"/>
    <w:rsid w:val="004A583C"/>
    <w:rsid w:val="004B15E4"/>
    <w:rsid w:val="004B213E"/>
    <w:rsid w:val="004B5BB0"/>
    <w:rsid w:val="004B7291"/>
    <w:rsid w:val="004C0CFB"/>
    <w:rsid w:val="004C13CD"/>
    <w:rsid w:val="004C1917"/>
    <w:rsid w:val="004C2CA9"/>
    <w:rsid w:val="004C463D"/>
    <w:rsid w:val="004C4744"/>
    <w:rsid w:val="004C5F87"/>
    <w:rsid w:val="004C771B"/>
    <w:rsid w:val="004C7AC0"/>
    <w:rsid w:val="004D34AE"/>
    <w:rsid w:val="004D7B1D"/>
    <w:rsid w:val="004E2ACD"/>
    <w:rsid w:val="004E4164"/>
    <w:rsid w:val="004E5000"/>
    <w:rsid w:val="004E58CA"/>
    <w:rsid w:val="004E69E4"/>
    <w:rsid w:val="004F044E"/>
    <w:rsid w:val="004F246D"/>
    <w:rsid w:val="004F2F26"/>
    <w:rsid w:val="004F36D7"/>
    <w:rsid w:val="004F3B87"/>
    <w:rsid w:val="004F7F4D"/>
    <w:rsid w:val="00502E69"/>
    <w:rsid w:val="00504DF1"/>
    <w:rsid w:val="005061D4"/>
    <w:rsid w:val="00515A83"/>
    <w:rsid w:val="005206EF"/>
    <w:rsid w:val="0052170F"/>
    <w:rsid w:val="00522339"/>
    <w:rsid w:val="00522737"/>
    <w:rsid w:val="00524931"/>
    <w:rsid w:val="00527490"/>
    <w:rsid w:val="00527B8A"/>
    <w:rsid w:val="00531F1B"/>
    <w:rsid w:val="0053274E"/>
    <w:rsid w:val="00534B89"/>
    <w:rsid w:val="00534C33"/>
    <w:rsid w:val="00535F06"/>
    <w:rsid w:val="00537D0C"/>
    <w:rsid w:val="00541D95"/>
    <w:rsid w:val="00542D5A"/>
    <w:rsid w:val="00543CBF"/>
    <w:rsid w:val="005463EE"/>
    <w:rsid w:val="00547ADD"/>
    <w:rsid w:val="00547D47"/>
    <w:rsid w:val="00552B8D"/>
    <w:rsid w:val="005540FF"/>
    <w:rsid w:val="00556D0C"/>
    <w:rsid w:val="0055704C"/>
    <w:rsid w:val="00560347"/>
    <w:rsid w:val="0056321D"/>
    <w:rsid w:val="00563342"/>
    <w:rsid w:val="00564B56"/>
    <w:rsid w:val="0056568C"/>
    <w:rsid w:val="0056724A"/>
    <w:rsid w:val="005674A7"/>
    <w:rsid w:val="005731EC"/>
    <w:rsid w:val="0057376E"/>
    <w:rsid w:val="00574108"/>
    <w:rsid w:val="0057725C"/>
    <w:rsid w:val="005809EC"/>
    <w:rsid w:val="005819F8"/>
    <w:rsid w:val="00582BD5"/>
    <w:rsid w:val="00583EC3"/>
    <w:rsid w:val="00584C6D"/>
    <w:rsid w:val="00586CB4"/>
    <w:rsid w:val="0059037B"/>
    <w:rsid w:val="00591DF3"/>
    <w:rsid w:val="005928FD"/>
    <w:rsid w:val="00594E3C"/>
    <w:rsid w:val="005A011A"/>
    <w:rsid w:val="005A2008"/>
    <w:rsid w:val="005A32B4"/>
    <w:rsid w:val="005A444C"/>
    <w:rsid w:val="005A5124"/>
    <w:rsid w:val="005A795A"/>
    <w:rsid w:val="005B177B"/>
    <w:rsid w:val="005B1FC9"/>
    <w:rsid w:val="005B61F7"/>
    <w:rsid w:val="005C2E83"/>
    <w:rsid w:val="005C2EF1"/>
    <w:rsid w:val="005C7249"/>
    <w:rsid w:val="005D05CA"/>
    <w:rsid w:val="005D4E25"/>
    <w:rsid w:val="005E1603"/>
    <w:rsid w:val="005E1C0A"/>
    <w:rsid w:val="005E6A1D"/>
    <w:rsid w:val="005E7585"/>
    <w:rsid w:val="005F05A2"/>
    <w:rsid w:val="005F2DE3"/>
    <w:rsid w:val="005F60AD"/>
    <w:rsid w:val="005F7CD8"/>
    <w:rsid w:val="00600236"/>
    <w:rsid w:val="006026E7"/>
    <w:rsid w:val="0060413F"/>
    <w:rsid w:val="00604224"/>
    <w:rsid w:val="0060762A"/>
    <w:rsid w:val="006112CE"/>
    <w:rsid w:val="00611D7C"/>
    <w:rsid w:val="006146BC"/>
    <w:rsid w:val="00623132"/>
    <w:rsid w:val="00627759"/>
    <w:rsid w:val="0063329C"/>
    <w:rsid w:val="0063391E"/>
    <w:rsid w:val="00636755"/>
    <w:rsid w:val="00637745"/>
    <w:rsid w:val="0064110C"/>
    <w:rsid w:val="0064283C"/>
    <w:rsid w:val="00642FC0"/>
    <w:rsid w:val="00650ACD"/>
    <w:rsid w:val="00656E98"/>
    <w:rsid w:val="00661C4E"/>
    <w:rsid w:val="00662371"/>
    <w:rsid w:val="00662DD9"/>
    <w:rsid w:val="00664AE0"/>
    <w:rsid w:val="00664E0B"/>
    <w:rsid w:val="00665E9C"/>
    <w:rsid w:val="00666894"/>
    <w:rsid w:val="0066689F"/>
    <w:rsid w:val="00667B2B"/>
    <w:rsid w:val="00670930"/>
    <w:rsid w:val="0067113E"/>
    <w:rsid w:val="00674B17"/>
    <w:rsid w:val="0067567C"/>
    <w:rsid w:val="00675A06"/>
    <w:rsid w:val="0067609F"/>
    <w:rsid w:val="00684360"/>
    <w:rsid w:val="00686985"/>
    <w:rsid w:val="00687868"/>
    <w:rsid w:val="006902BA"/>
    <w:rsid w:val="00690410"/>
    <w:rsid w:val="00692C2E"/>
    <w:rsid w:val="00693117"/>
    <w:rsid w:val="00694099"/>
    <w:rsid w:val="006951F2"/>
    <w:rsid w:val="006A3B15"/>
    <w:rsid w:val="006A4FFC"/>
    <w:rsid w:val="006A5DBA"/>
    <w:rsid w:val="006B339A"/>
    <w:rsid w:val="006B4F59"/>
    <w:rsid w:val="006B554F"/>
    <w:rsid w:val="006B7F16"/>
    <w:rsid w:val="006C04D2"/>
    <w:rsid w:val="006C1159"/>
    <w:rsid w:val="006C17BF"/>
    <w:rsid w:val="006C19DA"/>
    <w:rsid w:val="006C2017"/>
    <w:rsid w:val="006C221B"/>
    <w:rsid w:val="006C339A"/>
    <w:rsid w:val="006C39CE"/>
    <w:rsid w:val="006C7DF9"/>
    <w:rsid w:val="006D2A63"/>
    <w:rsid w:val="006D2D12"/>
    <w:rsid w:val="006D4027"/>
    <w:rsid w:val="006E1294"/>
    <w:rsid w:val="006E25AC"/>
    <w:rsid w:val="006E3D38"/>
    <w:rsid w:val="006E5F56"/>
    <w:rsid w:val="006E7189"/>
    <w:rsid w:val="006F0125"/>
    <w:rsid w:val="006F2376"/>
    <w:rsid w:val="006F266F"/>
    <w:rsid w:val="006F331B"/>
    <w:rsid w:val="00702AC0"/>
    <w:rsid w:val="00704DB8"/>
    <w:rsid w:val="0070581F"/>
    <w:rsid w:val="00707638"/>
    <w:rsid w:val="00707C6F"/>
    <w:rsid w:val="00711370"/>
    <w:rsid w:val="00713FBF"/>
    <w:rsid w:val="0071471E"/>
    <w:rsid w:val="00723991"/>
    <w:rsid w:val="00733AE4"/>
    <w:rsid w:val="00734BAF"/>
    <w:rsid w:val="00737501"/>
    <w:rsid w:val="00740B2A"/>
    <w:rsid w:val="0074183D"/>
    <w:rsid w:val="00741A40"/>
    <w:rsid w:val="00743F34"/>
    <w:rsid w:val="00744A68"/>
    <w:rsid w:val="00745C2A"/>
    <w:rsid w:val="007519D0"/>
    <w:rsid w:val="00753121"/>
    <w:rsid w:val="007534E1"/>
    <w:rsid w:val="00764488"/>
    <w:rsid w:val="007647B3"/>
    <w:rsid w:val="007651BF"/>
    <w:rsid w:val="0077034C"/>
    <w:rsid w:val="00770644"/>
    <w:rsid w:val="007708E1"/>
    <w:rsid w:val="0077128D"/>
    <w:rsid w:val="00771C9E"/>
    <w:rsid w:val="007746BC"/>
    <w:rsid w:val="00777484"/>
    <w:rsid w:val="00777F30"/>
    <w:rsid w:val="00780EA8"/>
    <w:rsid w:val="00782744"/>
    <w:rsid w:val="00785F2E"/>
    <w:rsid w:val="00787441"/>
    <w:rsid w:val="007900C8"/>
    <w:rsid w:val="00790589"/>
    <w:rsid w:val="00795176"/>
    <w:rsid w:val="007A2166"/>
    <w:rsid w:val="007A2AFA"/>
    <w:rsid w:val="007A685B"/>
    <w:rsid w:val="007B0536"/>
    <w:rsid w:val="007B1E07"/>
    <w:rsid w:val="007B25A1"/>
    <w:rsid w:val="007B3798"/>
    <w:rsid w:val="007B5385"/>
    <w:rsid w:val="007B66CA"/>
    <w:rsid w:val="007C4714"/>
    <w:rsid w:val="007C5018"/>
    <w:rsid w:val="007C6385"/>
    <w:rsid w:val="007C64D0"/>
    <w:rsid w:val="007C7CEF"/>
    <w:rsid w:val="007D1075"/>
    <w:rsid w:val="007D1E28"/>
    <w:rsid w:val="007D32BC"/>
    <w:rsid w:val="007D3686"/>
    <w:rsid w:val="007D377D"/>
    <w:rsid w:val="007D452E"/>
    <w:rsid w:val="007D7CA0"/>
    <w:rsid w:val="007E0D29"/>
    <w:rsid w:val="007F0D15"/>
    <w:rsid w:val="007F18BF"/>
    <w:rsid w:val="007F1D10"/>
    <w:rsid w:val="007F224D"/>
    <w:rsid w:val="007F3E8A"/>
    <w:rsid w:val="007F6546"/>
    <w:rsid w:val="007F7C5B"/>
    <w:rsid w:val="008035A8"/>
    <w:rsid w:val="00805425"/>
    <w:rsid w:val="00811ED2"/>
    <w:rsid w:val="00812220"/>
    <w:rsid w:val="00813123"/>
    <w:rsid w:val="00815417"/>
    <w:rsid w:val="00815F79"/>
    <w:rsid w:val="00821F66"/>
    <w:rsid w:val="00826B6A"/>
    <w:rsid w:val="0083194B"/>
    <w:rsid w:val="00834D99"/>
    <w:rsid w:val="00836741"/>
    <w:rsid w:val="00844B1D"/>
    <w:rsid w:val="00846C86"/>
    <w:rsid w:val="008471D6"/>
    <w:rsid w:val="00850A99"/>
    <w:rsid w:val="00851E4F"/>
    <w:rsid w:val="00854410"/>
    <w:rsid w:val="00855AD9"/>
    <w:rsid w:val="008641B5"/>
    <w:rsid w:val="0086567A"/>
    <w:rsid w:val="00865D9E"/>
    <w:rsid w:val="0086728F"/>
    <w:rsid w:val="00876818"/>
    <w:rsid w:val="00876CEF"/>
    <w:rsid w:val="00880C5F"/>
    <w:rsid w:val="008816F7"/>
    <w:rsid w:val="00882690"/>
    <w:rsid w:val="00885BBD"/>
    <w:rsid w:val="008879C0"/>
    <w:rsid w:val="00891649"/>
    <w:rsid w:val="00891BEC"/>
    <w:rsid w:val="00892397"/>
    <w:rsid w:val="00895759"/>
    <w:rsid w:val="00895D5A"/>
    <w:rsid w:val="008977DE"/>
    <w:rsid w:val="008A1015"/>
    <w:rsid w:val="008A18AE"/>
    <w:rsid w:val="008A34D8"/>
    <w:rsid w:val="008A3AF5"/>
    <w:rsid w:val="008A54EC"/>
    <w:rsid w:val="008A60E9"/>
    <w:rsid w:val="008A75CB"/>
    <w:rsid w:val="008B1369"/>
    <w:rsid w:val="008B289C"/>
    <w:rsid w:val="008B2DD1"/>
    <w:rsid w:val="008B62B0"/>
    <w:rsid w:val="008B7145"/>
    <w:rsid w:val="008C1E0C"/>
    <w:rsid w:val="008C1F70"/>
    <w:rsid w:val="008C2228"/>
    <w:rsid w:val="008C34D0"/>
    <w:rsid w:val="008C4E2F"/>
    <w:rsid w:val="008D047D"/>
    <w:rsid w:val="008D66B4"/>
    <w:rsid w:val="008D69F6"/>
    <w:rsid w:val="008D6F44"/>
    <w:rsid w:val="008E0DC9"/>
    <w:rsid w:val="008E1CB8"/>
    <w:rsid w:val="008E2A64"/>
    <w:rsid w:val="008E4D47"/>
    <w:rsid w:val="008E62D5"/>
    <w:rsid w:val="008E704F"/>
    <w:rsid w:val="008E7159"/>
    <w:rsid w:val="008E7484"/>
    <w:rsid w:val="008F3FA5"/>
    <w:rsid w:val="008F4545"/>
    <w:rsid w:val="008F5377"/>
    <w:rsid w:val="008F5FB8"/>
    <w:rsid w:val="009009AF"/>
    <w:rsid w:val="00900C8F"/>
    <w:rsid w:val="00901E1A"/>
    <w:rsid w:val="0090772C"/>
    <w:rsid w:val="009145DD"/>
    <w:rsid w:val="00914C24"/>
    <w:rsid w:val="00914EA1"/>
    <w:rsid w:val="00916917"/>
    <w:rsid w:val="00920032"/>
    <w:rsid w:val="009219EF"/>
    <w:rsid w:val="009247C3"/>
    <w:rsid w:val="00925492"/>
    <w:rsid w:val="0092742D"/>
    <w:rsid w:val="00927E93"/>
    <w:rsid w:val="0093276F"/>
    <w:rsid w:val="00935BF1"/>
    <w:rsid w:val="0094206D"/>
    <w:rsid w:val="00945080"/>
    <w:rsid w:val="0094629D"/>
    <w:rsid w:val="009504BF"/>
    <w:rsid w:val="0095148A"/>
    <w:rsid w:val="009568D8"/>
    <w:rsid w:val="009578B5"/>
    <w:rsid w:val="00960EB8"/>
    <w:rsid w:val="00962079"/>
    <w:rsid w:val="0096271D"/>
    <w:rsid w:val="009645D9"/>
    <w:rsid w:val="00964612"/>
    <w:rsid w:val="0096542E"/>
    <w:rsid w:val="00967BEE"/>
    <w:rsid w:val="00971011"/>
    <w:rsid w:val="0097222C"/>
    <w:rsid w:val="0097331D"/>
    <w:rsid w:val="00973CEA"/>
    <w:rsid w:val="0097410D"/>
    <w:rsid w:val="00977DFC"/>
    <w:rsid w:val="009847F9"/>
    <w:rsid w:val="009870D7"/>
    <w:rsid w:val="009877F9"/>
    <w:rsid w:val="00992B58"/>
    <w:rsid w:val="00993BF8"/>
    <w:rsid w:val="0099492D"/>
    <w:rsid w:val="009957B2"/>
    <w:rsid w:val="00996104"/>
    <w:rsid w:val="00996546"/>
    <w:rsid w:val="009968D9"/>
    <w:rsid w:val="00996A0B"/>
    <w:rsid w:val="009A091E"/>
    <w:rsid w:val="009A2A0F"/>
    <w:rsid w:val="009A2E6C"/>
    <w:rsid w:val="009A6680"/>
    <w:rsid w:val="009B1097"/>
    <w:rsid w:val="009B1EBF"/>
    <w:rsid w:val="009B1FEB"/>
    <w:rsid w:val="009B4756"/>
    <w:rsid w:val="009B6BCD"/>
    <w:rsid w:val="009C0441"/>
    <w:rsid w:val="009C3A8A"/>
    <w:rsid w:val="009C4B8A"/>
    <w:rsid w:val="009D20F8"/>
    <w:rsid w:val="009D2FC9"/>
    <w:rsid w:val="009D42D0"/>
    <w:rsid w:val="009E06DB"/>
    <w:rsid w:val="009E0C10"/>
    <w:rsid w:val="009E14BF"/>
    <w:rsid w:val="009E4EFB"/>
    <w:rsid w:val="009F311F"/>
    <w:rsid w:val="009F59FB"/>
    <w:rsid w:val="009F5C8E"/>
    <w:rsid w:val="00A00915"/>
    <w:rsid w:val="00A03260"/>
    <w:rsid w:val="00A077C9"/>
    <w:rsid w:val="00A127CA"/>
    <w:rsid w:val="00A15042"/>
    <w:rsid w:val="00A201DB"/>
    <w:rsid w:val="00A2169D"/>
    <w:rsid w:val="00A217C1"/>
    <w:rsid w:val="00A219DF"/>
    <w:rsid w:val="00A26FEB"/>
    <w:rsid w:val="00A31A76"/>
    <w:rsid w:val="00A35455"/>
    <w:rsid w:val="00A356F0"/>
    <w:rsid w:val="00A35E8C"/>
    <w:rsid w:val="00A368E4"/>
    <w:rsid w:val="00A36BFA"/>
    <w:rsid w:val="00A3738A"/>
    <w:rsid w:val="00A379A5"/>
    <w:rsid w:val="00A4136D"/>
    <w:rsid w:val="00A41E19"/>
    <w:rsid w:val="00A436C6"/>
    <w:rsid w:val="00A439FE"/>
    <w:rsid w:val="00A43DDE"/>
    <w:rsid w:val="00A44C62"/>
    <w:rsid w:val="00A47540"/>
    <w:rsid w:val="00A50A44"/>
    <w:rsid w:val="00A53386"/>
    <w:rsid w:val="00A5663C"/>
    <w:rsid w:val="00A5748C"/>
    <w:rsid w:val="00A578FF"/>
    <w:rsid w:val="00A600BE"/>
    <w:rsid w:val="00A60331"/>
    <w:rsid w:val="00A621F2"/>
    <w:rsid w:val="00A6339C"/>
    <w:rsid w:val="00A63B29"/>
    <w:rsid w:val="00A63BBF"/>
    <w:rsid w:val="00A648FD"/>
    <w:rsid w:val="00A64D86"/>
    <w:rsid w:val="00A66A24"/>
    <w:rsid w:val="00A67AD8"/>
    <w:rsid w:val="00A739A4"/>
    <w:rsid w:val="00A74717"/>
    <w:rsid w:val="00A74C22"/>
    <w:rsid w:val="00A75F20"/>
    <w:rsid w:val="00A77A97"/>
    <w:rsid w:val="00A808E3"/>
    <w:rsid w:val="00A81F6C"/>
    <w:rsid w:val="00A83575"/>
    <w:rsid w:val="00A8388A"/>
    <w:rsid w:val="00A85E21"/>
    <w:rsid w:val="00A90559"/>
    <w:rsid w:val="00A92CB9"/>
    <w:rsid w:val="00A9313E"/>
    <w:rsid w:val="00A93E10"/>
    <w:rsid w:val="00A943DC"/>
    <w:rsid w:val="00A95084"/>
    <w:rsid w:val="00A974DF"/>
    <w:rsid w:val="00AA1FE4"/>
    <w:rsid w:val="00AA2A06"/>
    <w:rsid w:val="00AB3A8B"/>
    <w:rsid w:val="00AB6786"/>
    <w:rsid w:val="00AB6DB5"/>
    <w:rsid w:val="00AB7D77"/>
    <w:rsid w:val="00AC0660"/>
    <w:rsid w:val="00AC16DF"/>
    <w:rsid w:val="00AC1824"/>
    <w:rsid w:val="00AC7B91"/>
    <w:rsid w:val="00AD2647"/>
    <w:rsid w:val="00AD2FA7"/>
    <w:rsid w:val="00AD4276"/>
    <w:rsid w:val="00AD4F47"/>
    <w:rsid w:val="00AE081A"/>
    <w:rsid w:val="00AE15D5"/>
    <w:rsid w:val="00AE1E7F"/>
    <w:rsid w:val="00AE50C4"/>
    <w:rsid w:val="00AE639A"/>
    <w:rsid w:val="00AF0541"/>
    <w:rsid w:val="00AF21A8"/>
    <w:rsid w:val="00AF3801"/>
    <w:rsid w:val="00AF3E82"/>
    <w:rsid w:val="00AF5BB5"/>
    <w:rsid w:val="00AF6D0C"/>
    <w:rsid w:val="00AF7DB6"/>
    <w:rsid w:val="00B0167E"/>
    <w:rsid w:val="00B02732"/>
    <w:rsid w:val="00B05777"/>
    <w:rsid w:val="00B05C59"/>
    <w:rsid w:val="00B06F68"/>
    <w:rsid w:val="00B07A72"/>
    <w:rsid w:val="00B12E8B"/>
    <w:rsid w:val="00B13A44"/>
    <w:rsid w:val="00B1449F"/>
    <w:rsid w:val="00B147F8"/>
    <w:rsid w:val="00B14BF1"/>
    <w:rsid w:val="00B156C2"/>
    <w:rsid w:val="00B15DCE"/>
    <w:rsid w:val="00B17309"/>
    <w:rsid w:val="00B24B32"/>
    <w:rsid w:val="00B25598"/>
    <w:rsid w:val="00B27E6D"/>
    <w:rsid w:val="00B31A23"/>
    <w:rsid w:val="00B335DA"/>
    <w:rsid w:val="00B36863"/>
    <w:rsid w:val="00B36D41"/>
    <w:rsid w:val="00B37401"/>
    <w:rsid w:val="00B37B9D"/>
    <w:rsid w:val="00B416AC"/>
    <w:rsid w:val="00B41AF1"/>
    <w:rsid w:val="00B41CA4"/>
    <w:rsid w:val="00B42269"/>
    <w:rsid w:val="00B43765"/>
    <w:rsid w:val="00B51994"/>
    <w:rsid w:val="00B54BAB"/>
    <w:rsid w:val="00B56FDF"/>
    <w:rsid w:val="00B57E23"/>
    <w:rsid w:val="00B600D3"/>
    <w:rsid w:val="00B61496"/>
    <w:rsid w:val="00B615E4"/>
    <w:rsid w:val="00B6188E"/>
    <w:rsid w:val="00B669A3"/>
    <w:rsid w:val="00B72F16"/>
    <w:rsid w:val="00B7398D"/>
    <w:rsid w:val="00B74494"/>
    <w:rsid w:val="00B75268"/>
    <w:rsid w:val="00B765F4"/>
    <w:rsid w:val="00B836C8"/>
    <w:rsid w:val="00B83B64"/>
    <w:rsid w:val="00B903C4"/>
    <w:rsid w:val="00B909AC"/>
    <w:rsid w:val="00B91094"/>
    <w:rsid w:val="00B91505"/>
    <w:rsid w:val="00B94FD6"/>
    <w:rsid w:val="00BA215F"/>
    <w:rsid w:val="00BA3F1D"/>
    <w:rsid w:val="00BA5B2C"/>
    <w:rsid w:val="00BA623D"/>
    <w:rsid w:val="00BA6EDB"/>
    <w:rsid w:val="00BA7008"/>
    <w:rsid w:val="00BB1ADB"/>
    <w:rsid w:val="00BB4E44"/>
    <w:rsid w:val="00BB7B83"/>
    <w:rsid w:val="00BC2E75"/>
    <w:rsid w:val="00BC4430"/>
    <w:rsid w:val="00BC4CC6"/>
    <w:rsid w:val="00BD11ED"/>
    <w:rsid w:val="00BD145E"/>
    <w:rsid w:val="00BD19B9"/>
    <w:rsid w:val="00BD679A"/>
    <w:rsid w:val="00BE1F46"/>
    <w:rsid w:val="00BE1FC8"/>
    <w:rsid w:val="00BE3CD7"/>
    <w:rsid w:val="00BE4BBB"/>
    <w:rsid w:val="00BE7B53"/>
    <w:rsid w:val="00BF0005"/>
    <w:rsid w:val="00BF2226"/>
    <w:rsid w:val="00BF27E3"/>
    <w:rsid w:val="00BF4E52"/>
    <w:rsid w:val="00C01C22"/>
    <w:rsid w:val="00C027B0"/>
    <w:rsid w:val="00C06050"/>
    <w:rsid w:val="00C06AE5"/>
    <w:rsid w:val="00C07B31"/>
    <w:rsid w:val="00C1436A"/>
    <w:rsid w:val="00C14C63"/>
    <w:rsid w:val="00C15096"/>
    <w:rsid w:val="00C20201"/>
    <w:rsid w:val="00C20E8B"/>
    <w:rsid w:val="00C258EE"/>
    <w:rsid w:val="00C25E2E"/>
    <w:rsid w:val="00C261F0"/>
    <w:rsid w:val="00C27344"/>
    <w:rsid w:val="00C2752D"/>
    <w:rsid w:val="00C27901"/>
    <w:rsid w:val="00C30740"/>
    <w:rsid w:val="00C313CA"/>
    <w:rsid w:val="00C31603"/>
    <w:rsid w:val="00C32BAE"/>
    <w:rsid w:val="00C32C9D"/>
    <w:rsid w:val="00C334EE"/>
    <w:rsid w:val="00C33A96"/>
    <w:rsid w:val="00C35F27"/>
    <w:rsid w:val="00C3724A"/>
    <w:rsid w:val="00C377A4"/>
    <w:rsid w:val="00C405A9"/>
    <w:rsid w:val="00C407A7"/>
    <w:rsid w:val="00C474F0"/>
    <w:rsid w:val="00C52D86"/>
    <w:rsid w:val="00C56D93"/>
    <w:rsid w:val="00C60344"/>
    <w:rsid w:val="00C606BC"/>
    <w:rsid w:val="00C631AE"/>
    <w:rsid w:val="00C7008C"/>
    <w:rsid w:val="00C70A81"/>
    <w:rsid w:val="00C711B6"/>
    <w:rsid w:val="00C71EFF"/>
    <w:rsid w:val="00C723F8"/>
    <w:rsid w:val="00C73A8D"/>
    <w:rsid w:val="00C73CC6"/>
    <w:rsid w:val="00C76C49"/>
    <w:rsid w:val="00C777B0"/>
    <w:rsid w:val="00C77CC7"/>
    <w:rsid w:val="00C82CEA"/>
    <w:rsid w:val="00C83072"/>
    <w:rsid w:val="00C836E6"/>
    <w:rsid w:val="00C85BA4"/>
    <w:rsid w:val="00C877BC"/>
    <w:rsid w:val="00C92A19"/>
    <w:rsid w:val="00C934F4"/>
    <w:rsid w:val="00C93AD4"/>
    <w:rsid w:val="00C944BB"/>
    <w:rsid w:val="00C9479F"/>
    <w:rsid w:val="00C95853"/>
    <w:rsid w:val="00C95C04"/>
    <w:rsid w:val="00C96C3E"/>
    <w:rsid w:val="00C976A1"/>
    <w:rsid w:val="00CA008A"/>
    <w:rsid w:val="00CA1A24"/>
    <w:rsid w:val="00CA24E3"/>
    <w:rsid w:val="00CA38F8"/>
    <w:rsid w:val="00CA742E"/>
    <w:rsid w:val="00CB2D20"/>
    <w:rsid w:val="00CB49F3"/>
    <w:rsid w:val="00CB4D6C"/>
    <w:rsid w:val="00CC0C74"/>
    <w:rsid w:val="00CC217D"/>
    <w:rsid w:val="00CC41C6"/>
    <w:rsid w:val="00CC4CFA"/>
    <w:rsid w:val="00CC70E0"/>
    <w:rsid w:val="00CD0916"/>
    <w:rsid w:val="00CD1441"/>
    <w:rsid w:val="00CD72A6"/>
    <w:rsid w:val="00CE2ADE"/>
    <w:rsid w:val="00CF24C9"/>
    <w:rsid w:val="00CF283D"/>
    <w:rsid w:val="00CF4C1D"/>
    <w:rsid w:val="00CF4F5C"/>
    <w:rsid w:val="00CF5162"/>
    <w:rsid w:val="00D02625"/>
    <w:rsid w:val="00D0286A"/>
    <w:rsid w:val="00D0323F"/>
    <w:rsid w:val="00D05D4F"/>
    <w:rsid w:val="00D065D8"/>
    <w:rsid w:val="00D06778"/>
    <w:rsid w:val="00D07769"/>
    <w:rsid w:val="00D1034C"/>
    <w:rsid w:val="00D119F7"/>
    <w:rsid w:val="00D14B88"/>
    <w:rsid w:val="00D1560F"/>
    <w:rsid w:val="00D16B2B"/>
    <w:rsid w:val="00D20A9E"/>
    <w:rsid w:val="00D227CC"/>
    <w:rsid w:val="00D239C3"/>
    <w:rsid w:val="00D277F2"/>
    <w:rsid w:val="00D313AD"/>
    <w:rsid w:val="00D32D16"/>
    <w:rsid w:val="00D34581"/>
    <w:rsid w:val="00D34826"/>
    <w:rsid w:val="00D34CDB"/>
    <w:rsid w:val="00D35393"/>
    <w:rsid w:val="00D402D8"/>
    <w:rsid w:val="00D40ABF"/>
    <w:rsid w:val="00D41915"/>
    <w:rsid w:val="00D442B2"/>
    <w:rsid w:val="00D44B73"/>
    <w:rsid w:val="00D44D5D"/>
    <w:rsid w:val="00D47690"/>
    <w:rsid w:val="00D50820"/>
    <w:rsid w:val="00D51977"/>
    <w:rsid w:val="00D52A82"/>
    <w:rsid w:val="00D54CFA"/>
    <w:rsid w:val="00D559AA"/>
    <w:rsid w:val="00D55E48"/>
    <w:rsid w:val="00D56EA9"/>
    <w:rsid w:val="00D602E1"/>
    <w:rsid w:val="00D60488"/>
    <w:rsid w:val="00D6341D"/>
    <w:rsid w:val="00D66D52"/>
    <w:rsid w:val="00D66E63"/>
    <w:rsid w:val="00D6725F"/>
    <w:rsid w:val="00D67669"/>
    <w:rsid w:val="00D7188A"/>
    <w:rsid w:val="00D74E41"/>
    <w:rsid w:val="00D75AC8"/>
    <w:rsid w:val="00D805F7"/>
    <w:rsid w:val="00D80F87"/>
    <w:rsid w:val="00D81375"/>
    <w:rsid w:val="00D815FC"/>
    <w:rsid w:val="00D865E4"/>
    <w:rsid w:val="00D86792"/>
    <w:rsid w:val="00D86857"/>
    <w:rsid w:val="00D879E0"/>
    <w:rsid w:val="00D9149C"/>
    <w:rsid w:val="00D938AF"/>
    <w:rsid w:val="00D94E10"/>
    <w:rsid w:val="00DA2807"/>
    <w:rsid w:val="00DA2C13"/>
    <w:rsid w:val="00DA4D98"/>
    <w:rsid w:val="00DA68C5"/>
    <w:rsid w:val="00DB14A4"/>
    <w:rsid w:val="00DB2BFC"/>
    <w:rsid w:val="00DB430C"/>
    <w:rsid w:val="00DB52C2"/>
    <w:rsid w:val="00DB5EB5"/>
    <w:rsid w:val="00DB6154"/>
    <w:rsid w:val="00DB6589"/>
    <w:rsid w:val="00DC22E8"/>
    <w:rsid w:val="00DC410C"/>
    <w:rsid w:val="00DC4E4D"/>
    <w:rsid w:val="00DC5E5B"/>
    <w:rsid w:val="00DD0001"/>
    <w:rsid w:val="00DD49DF"/>
    <w:rsid w:val="00DE0BDE"/>
    <w:rsid w:val="00DE23F8"/>
    <w:rsid w:val="00DE3A35"/>
    <w:rsid w:val="00DE6558"/>
    <w:rsid w:val="00DE696A"/>
    <w:rsid w:val="00DF06B2"/>
    <w:rsid w:val="00DF1DE4"/>
    <w:rsid w:val="00DF2E3A"/>
    <w:rsid w:val="00DF3A43"/>
    <w:rsid w:val="00DF531F"/>
    <w:rsid w:val="00DF55D1"/>
    <w:rsid w:val="00DF566E"/>
    <w:rsid w:val="00DF648B"/>
    <w:rsid w:val="00DF71F7"/>
    <w:rsid w:val="00E0185F"/>
    <w:rsid w:val="00E02359"/>
    <w:rsid w:val="00E031C2"/>
    <w:rsid w:val="00E032D3"/>
    <w:rsid w:val="00E03A60"/>
    <w:rsid w:val="00E06299"/>
    <w:rsid w:val="00E06AE9"/>
    <w:rsid w:val="00E10F83"/>
    <w:rsid w:val="00E12CD3"/>
    <w:rsid w:val="00E2021E"/>
    <w:rsid w:val="00E20EBC"/>
    <w:rsid w:val="00E21932"/>
    <w:rsid w:val="00E256FA"/>
    <w:rsid w:val="00E26566"/>
    <w:rsid w:val="00E300D3"/>
    <w:rsid w:val="00E311A8"/>
    <w:rsid w:val="00E32713"/>
    <w:rsid w:val="00E330AB"/>
    <w:rsid w:val="00E348EE"/>
    <w:rsid w:val="00E4020C"/>
    <w:rsid w:val="00E4456E"/>
    <w:rsid w:val="00E47400"/>
    <w:rsid w:val="00E518A1"/>
    <w:rsid w:val="00E51915"/>
    <w:rsid w:val="00E51B02"/>
    <w:rsid w:val="00E54B05"/>
    <w:rsid w:val="00E55588"/>
    <w:rsid w:val="00E57783"/>
    <w:rsid w:val="00E6096B"/>
    <w:rsid w:val="00E62F5A"/>
    <w:rsid w:val="00E644F9"/>
    <w:rsid w:val="00E65445"/>
    <w:rsid w:val="00E6753B"/>
    <w:rsid w:val="00E67A40"/>
    <w:rsid w:val="00E716BE"/>
    <w:rsid w:val="00E72158"/>
    <w:rsid w:val="00E728E3"/>
    <w:rsid w:val="00E74054"/>
    <w:rsid w:val="00E74C4B"/>
    <w:rsid w:val="00E75334"/>
    <w:rsid w:val="00E805EF"/>
    <w:rsid w:val="00E81E60"/>
    <w:rsid w:val="00E8246E"/>
    <w:rsid w:val="00E835F4"/>
    <w:rsid w:val="00E85411"/>
    <w:rsid w:val="00E85D7A"/>
    <w:rsid w:val="00E86D14"/>
    <w:rsid w:val="00E86DD2"/>
    <w:rsid w:val="00E876A4"/>
    <w:rsid w:val="00E90ED3"/>
    <w:rsid w:val="00E91F1F"/>
    <w:rsid w:val="00E963E7"/>
    <w:rsid w:val="00E96885"/>
    <w:rsid w:val="00E975D1"/>
    <w:rsid w:val="00EA0EF9"/>
    <w:rsid w:val="00EA1FD8"/>
    <w:rsid w:val="00EA2674"/>
    <w:rsid w:val="00EA2A97"/>
    <w:rsid w:val="00EA423C"/>
    <w:rsid w:val="00EA78CF"/>
    <w:rsid w:val="00EB1FC3"/>
    <w:rsid w:val="00EB51D9"/>
    <w:rsid w:val="00EB664A"/>
    <w:rsid w:val="00EB7597"/>
    <w:rsid w:val="00EB77D1"/>
    <w:rsid w:val="00EC3B8D"/>
    <w:rsid w:val="00EC52DF"/>
    <w:rsid w:val="00EC6EB8"/>
    <w:rsid w:val="00ED3B5B"/>
    <w:rsid w:val="00ED3EE8"/>
    <w:rsid w:val="00ED5C39"/>
    <w:rsid w:val="00EE130B"/>
    <w:rsid w:val="00EE15BC"/>
    <w:rsid w:val="00EE4B7B"/>
    <w:rsid w:val="00EE6ACE"/>
    <w:rsid w:val="00EF00F3"/>
    <w:rsid w:val="00EF2047"/>
    <w:rsid w:val="00EF4C9B"/>
    <w:rsid w:val="00EF6997"/>
    <w:rsid w:val="00EF7477"/>
    <w:rsid w:val="00F00651"/>
    <w:rsid w:val="00F01618"/>
    <w:rsid w:val="00F02E51"/>
    <w:rsid w:val="00F04849"/>
    <w:rsid w:val="00F0488F"/>
    <w:rsid w:val="00F0490D"/>
    <w:rsid w:val="00F049EE"/>
    <w:rsid w:val="00F04F14"/>
    <w:rsid w:val="00F052D8"/>
    <w:rsid w:val="00F05470"/>
    <w:rsid w:val="00F05C5D"/>
    <w:rsid w:val="00F064B8"/>
    <w:rsid w:val="00F10D81"/>
    <w:rsid w:val="00F12A1F"/>
    <w:rsid w:val="00F13B13"/>
    <w:rsid w:val="00F143A2"/>
    <w:rsid w:val="00F14B52"/>
    <w:rsid w:val="00F15CD8"/>
    <w:rsid w:val="00F17189"/>
    <w:rsid w:val="00F2012E"/>
    <w:rsid w:val="00F213F6"/>
    <w:rsid w:val="00F21624"/>
    <w:rsid w:val="00F30C06"/>
    <w:rsid w:val="00F31140"/>
    <w:rsid w:val="00F3182E"/>
    <w:rsid w:val="00F318EA"/>
    <w:rsid w:val="00F32C47"/>
    <w:rsid w:val="00F5021F"/>
    <w:rsid w:val="00F509F7"/>
    <w:rsid w:val="00F50AFA"/>
    <w:rsid w:val="00F52249"/>
    <w:rsid w:val="00F5640B"/>
    <w:rsid w:val="00F6371A"/>
    <w:rsid w:val="00F64876"/>
    <w:rsid w:val="00F654ED"/>
    <w:rsid w:val="00F65D9F"/>
    <w:rsid w:val="00F66165"/>
    <w:rsid w:val="00F67465"/>
    <w:rsid w:val="00F675D3"/>
    <w:rsid w:val="00F7062D"/>
    <w:rsid w:val="00F71917"/>
    <w:rsid w:val="00F71A08"/>
    <w:rsid w:val="00F72D8E"/>
    <w:rsid w:val="00F7379B"/>
    <w:rsid w:val="00F73D42"/>
    <w:rsid w:val="00F75CCB"/>
    <w:rsid w:val="00F7628C"/>
    <w:rsid w:val="00F7640F"/>
    <w:rsid w:val="00F80E35"/>
    <w:rsid w:val="00F81286"/>
    <w:rsid w:val="00F813A3"/>
    <w:rsid w:val="00F82C6E"/>
    <w:rsid w:val="00F83B1C"/>
    <w:rsid w:val="00F85C12"/>
    <w:rsid w:val="00F87363"/>
    <w:rsid w:val="00F90A84"/>
    <w:rsid w:val="00F90B00"/>
    <w:rsid w:val="00F94471"/>
    <w:rsid w:val="00F96232"/>
    <w:rsid w:val="00F96CB4"/>
    <w:rsid w:val="00FA0FEF"/>
    <w:rsid w:val="00FA24FF"/>
    <w:rsid w:val="00FA4219"/>
    <w:rsid w:val="00FA4876"/>
    <w:rsid w:val="00FA5A35"/>
    <w:rsid w:val="00FA79E4"/>
    <w:rsid w:val="00FB018D"/>
    <w:rsid w:val="00FB1694"/>
    <w:rsid w:val="00FB17DC"/>
    <w:rsid w:val="00FB426C"/>
    <w:rsid w:val="00FB4AE9"/>
    <w:rsid w:val="00FB68D8"/>
    <w:rsid w:val="00FC5540"/>
    <w:rsid w:val="00FC57F6"/>
    <w:rsid w:val="00FC6062"/>
    <w:rsid w:val="00FC661E"/>
    <w:rsid w:val="00FC73B1"/>
    <w:rsid w:val="00FD45E5"/>
    <w:rsid w:val="00FD5E36"/>
    <w:rsid w:val="00FE21DD"/>
    <w:rsid w:val="00FE59DC"/>
    <w:rsid w:val="00FF3CB1"/>
    <w:rsid w:val="00FF5726"/>
    <w:rsid w:val="00FF6363"/>
    <w:rsid w:val="00FF6D81"/>
    <w:rsid w:val="00FF6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D65BFA"/>
  <w15:docId w15:val="{6CEBF909-D17E-49DA-A7AF-C8B98306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ADD"/>
  </w:style>
  <w:style w:type="paragraph" w:styleId="Footer">
    <w:name w:val="footer"/>
    <w:basedOn w:val="Normal"/>
    <w:link w:val="FooterChar"/>
    <w:uiPriority w:val="99"/>
    <w:unhideWhenUsed/>
    <w:rsid w:val="00547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ADD"/>
  </w:style>
  <w:style w:type="paragraph" w:styleId="BalloonText">
    <w:name w:val="Balloon Text"/>
    <w:basedOn w:val="Normal"/>
    <w:link w:val="BalloonTextChar"/>
    <w:uiPriority w:val="99"/>
    <w:semiHidden/>
    <w:unhideWhenUsed/>
    <w:rsid w:val="00547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ADD"/>
    <w:rPr>
      <w:rFonts w:ascii="Tahoma" w:hAnsi="Tahoma" w:cs="Tahoma"/>
      <w:sz w:val="16"/>
      <w:szCs w:val="16"/>
    </w:rPr>
  </w:style>
  <w:style w:type="table" w:styleId="TableGrid">
    <w:name w:val="Table Grid"/>
    <w:basedOn w:val="TableNormal"/>
    <w:uiPriority w:val="59"/>
    <w:rsid w:val="00126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36D"/>
    <w:pPr>
      <w:ind w:left="720"/>
      <w:contextualSpacing/>
    </w:pPr>
  </w:style>
  <w:style w:type="character" w:styleId="Hyperlink">
    <w:name w:val="Hyperlink"/>
    <w:basedOn w:val="DefaultParagraphFont"/>
    <w:uiPriority w:val="99"/>
    <w:unhideWhenUsed/>
    <w:rsid w:val="00E06AE9"/>
    <w:rPr>
      <w:color w:val="0000FF" w:themeColor="hyperlink"/>
      <w:u w:val="single"/>
    </w:rPr>
  </w:style>
  <w:style w:type="paragraph" w:styleId="Subtitle">
    <w:name w:val="Subtitle"/>
    <w:basedOn w:val="Normal"/>
    <w:link w:val="SubtitleChar"/>
    <w:qFormat/>
    <w:rsid w:val="00B335DA"/>
    <w:pPr>
      <w:spacing w:after="0" w:line="240" w:lineRule="auto"/>
      <w:jc w:val="center"/>
    </w:pPr>
    <w:rPr>
      <w:rFonts w:ascii="Tahoma" w:eastAsia="Calibri" w:hAnsi="Tahoma" w:cs="Times New Roman"/>
      <w:sz w:val="20"/>
      <w:szCs w:val="20"/>
    </w:rPr>
  </w:style>
  <w:style w:type="character" w:customStyle="1" w:styleId="SubtitleChar">
    <w:name w:val="Subtitle Char"/>
    <w:basedOn w:val="DefaultParagraphFont"/>
    <w:link w:val="Subtitle"/>
    <w:rsid w:val="00B335DA"/>
    <w:rPr>
      <w:rFonts w:ascii="Tahoma" w:eastAsia="Calibri" w:hAnsi="Tahoma" w:cs="Times New Roman"/>
      <w:sz w:val="20"/>
      <w:szCs w:val="20"/>
    </w:rPr>
  </w:style>
  <w:style w:type="character" w:styleId="FollowedHyperlink">
    <w:name w:val="FollowedHyperlink"/>
    <w:basedOn w:val="DefaultParagraphFont"/>
    <w:uiPriority w:val="99"/>
    <w:semiHidden/>
    <w:unhideWhenUsed/>
    <w:rsid w:val="00B335DA"/>
    <w:rPr>
      <w:color w:val="800080" w:themeColor="followedHyperlink"/>
      <w:u w:val="single"/>
    </w:rPr>
  </w:style>
  <w:style w:type="character" w:styleId="CommentReference">
    <w:name w:val="annotation reference"/>
    <w:basedOn w:val="DefaultParagraphFont"/>
    <w:uiPriority w:val="99"/>
    <w:semiHidden/>
    <w:unhideWhenUsed/>
    <w:rsid w:val="004A547E"/>
    <w:rPr>
      <w:sz w:val="18"/>
      <w:szCs w:val="18"/>
    </w:rPr>
  </w:style>
  <w:style w:type="paragraph" w:styleId="CommentText">
    <w:name w:val="annotation text"/>
    <w:basedOn w:val="Normal"/>
    <w:link w:val="CommentTextChar"/>
    <w:uiPriority w:val="99"/>
    <w:semiHidden/>
    <w:unhideWhenUsed/>
    <w:rsid w:val="004A547E"/>
    <w:pPr>
      <w:spacing w:line="240" w:lineRule="auto"/>
    </w:pPr>
    <w:rPr>
      <w:sz w:val="24"/>
      <w:szCs w:val="24"/>
    </w:rPr>
  </w:style>
  <w:style w:type="character" w:customStyle="1" w:styleId="CommentTextChar">
    <w:name w:val="Comment Text Char"/>
    <w:basedOn w:val="DefaultParagraphFont"/>
    <w:link w:val="CommentText"/>
    <w:uiPriority w:val="99"/>
    <w:semiHidden/>
    <w:rsid w:val="004A547E"/>
    <w:rPr>
      <w:sz w:val="24"/>
      <w:szCs w:val="24"/>
    </w:rPr>
  </w:style>
  <w:style w:type="paragraph" w:styleId="CommentSubject">
    <w:name w:val="annotation subject"/>
    <w:basedOn w:val="CommentText"/>
    <w:next w:val="CommentText"/>
    <w:link w:val="CommentSubjectChar"/>
    <w:uiPriority w:val="99"/>
    <w:semiHidden/>
    <w:unhideWhenUsed/>
    <w:rsid w:val="004A547E"/>
    <w:rPr>
      <w:b/>
      <w:bCs/>
      <w:sz w:val="20"/>
      <w:szCs w:val="20"/>
    </w:rPr>
  </w:style>
  <w:style w:type="character" w:customStyle="1" w:styleId="CommentSubjectChar">
    <w:name w:val="Comment Subject Char"/>
    <w:basedOn w:val="CommentTextChar"/>
    <w:link w:val="CommentSubject"/>
    <w:uiPriority w:val="99"/>
    <w:semiHidden/>
    <w:rsid w:val="004A547E"/>
    <w:rPr>
      <w:b/>
      <w:bCs/>
      <w:sz w:val="20"/>
      <w:szCs w:val="20"/>
    </w:rPr>
  </w:style>
  <w:style w:type="character" w:styleId="UnresolvedMention">
    <w:name w:val="Unresolved Mention"/>
    <w:basedOn w:val="DefaultParagraphFont"/>
    <w:uiPriority w:val="99"/>
    <w:semiHidden/>
    <w:unhideWhenUsed/>
    <w:rsid w:val="00074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476485">
      <w:bodyDiv w:val="1"/>
      <w:marLeft w:val="0"/>
      <w:marRight w:val="0"/>
      <w:marTop w:val="0"/>
      <w:marBottom w:val="0"/>
      <w:divBdr>
        <w:top w:val="none" w:sz="0" w:space="0" w:color="auto"/>
        <w:left w:val="none" w:sz="0" w:space="0" w:color="auto"/>
        <w:bottom w:val="none" w:sz="0" w:space="0" w:color="auto"/>
        <w:right w:val="none" w:sz="0" w:space="0" w:color="auto"/>
      </w:divBdr>
    </w:div>
    <w:div w:id="374087873">
      <w:bodyDiv w:val="1"/>
      <w:marLeft w:val="0"/>
      <w:marRight w:val="0"/>
      <w:marTop w:val="0"/>
      <w:marBottom w:val="0"/>
      <w:divBdr>
        <w:top w:val="none" w:sz="0" w:space="0" w:color="auto"/>
        <w:left w:val="none" w:sz="0" w:space="0" w:color="auto"/>
        <w:bottom w:val="none" w:sz="0" w:space="0" w:color="auto"/>
        <w:right w:val="none" w:sz="0" w:space="0" w:color="auto"/>
      </w:divBdr>
    </w:div>
    <w:div w:id="620310419">
      <w:bodyDiv w:val="1"/>
      <w:marLeft w:val="0"/>
      <w:marRight w:val="0"/>
      <w:marTop w:val="0"/>
      <w:marBottom w:val="0"/>
      <w:divBdr>
        <w:top w:val="none" w:sz="0" w:space="0" w:color="auto"/>
        <w:left w:val="none" w:sz="0" w:space="0" w:color="auto"/>
        <w:bottom w:val="none" w:sz="0" w:space="0" w:color="auto"/>
        <w:right w:val="none" w:sz="0" w:space="0" w:color="auto"/>
      </w:divBdr>
    </w:div>
    <w:div w:id="866337794">
      <w:bodyDiv w:val="1"/>
      <w:marLeft w:val="0"/>
      <w:marRight w:val="0"/>
      <w:marTop w:val="0"/>
      <w:marBottom w:val="0"/>
      <w:divBdr>
        <w:top w:val="none" w:sz="0" w:space="0" w:color="auto"/>
        <w:left w:val="none" w:sz="0" w:space="0" w:color="auto"/>
        <w:bottom w:val="none" w:sz="0" w:space="0" w:color="auto"/>
        <w:right w:val="none" w:sz="0" w:space="0" w:color="auto"/>
      </w:divBdr>
    </w:div>
    <w:div w:id="1034840649">
      <w:bodyDiv w:val="1"/>
      <w:marLeft w:val="0"/>
      <w:marRight w:val="0"/>
      <w:marTop w:val="0"/>
      <w:marBottom w:val="0"/>
      <w:divBdr>
        <w:top w:val="none" w:sz="0" w:space="0" w:color="auto"/>
        <w:left w:val="none" w:sz="0" w:space="0" w:color="auto"/>
        <w:bottom w:val="none" w:sz="0" w:space="0" w:color="auto"/>
        <w:right w:val="none" w:sz="0" w:space="0" w:color="auto"/>
      </w:divBdr>
    </w:div>
    <w:div w:id="1755011546">
      <w:bodyDiv w:val="1"/>
      <w:marLeft w:val="0"/>
      <w:marRight w:val="0"/>
      <w:marTop w:val="0"/>
      <w:marBottom w:val="0"/>
      <w:divBdr>
        <w:top w:val="none" w:sz="0" w:space="0" w:color="auto"/>
        <w:left w:val="none" w:sz="0" w:space="0" w:color="auto"/>
        <w:bottom w:val="none" w:sz="0" w:space="0" w:color="auto"/>
        <w:right w:val="none" w:sz="0" w:space="0" w:color="auto"/>
      </w:divBdr>
    </w:div>
    <w:div w:id="1942760784">
      <w:bodyDiv w:val="1"/>
      <w:marLeft w:val="0"/>
      <w:marRight w:val="0"/>
      <w:marTop w:val="0"/>
      <w:marBottom w:val="0"/>
      <w:divBdr>
        <w:top w:val="none" w:sz="0" w:space="0" w:color="auto"/>
        <w:left w:val="none" w:sz="0" w:space="0" w:color="auto"/>
        <w:bottom w:val="none" w:sz="0" w:space="0" w:color="auto"/>
        <w:right w:val="none" w:sz="0" w:space="0" w:color="auto"/>
      </w:divBdr>
    </w:div>
    <w:div w:id="20613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meeting/register/tJYqd-Gsqj8uGN0HzyD9mMLBvI3sMCJeU6f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http://www.fresnocitycollege.edu/index.aspx?page=2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AS%20Agenda%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78149-DC9E-4408-B7A2-8AE6E525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Agenda Template 1.dotx</Template>
  <TotalTime>20</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Authorized Customer</dc:creator>
  <cp:lastModifiedBy>Karla Kirk</cp:lastModifiedBy>
  <cp:revision>2</cp:revision>
  <cp:lastPrinted>2020-09-30T20:31:00Z</cp:lastPrinted>
  <dcterms:created xsi:type="dcterms:W3CDTF">2020-11-05T00:48:00Z</dcterms:created>
  <dcterms:modified xsi:type="dcterms:W3CDTF">2020-11-05T00:48:00Z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295739410</vt:i4>
  </property>
</Properties>
</file>