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1DC60EBA"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August 21, 2017</w:t>
      </w:r>
    </w:p>
    <w:p w14:paraId="415EE797" w14:textId="4683FAEB"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3:15 PM – 4:00 PM</w:t>
      </w:r>
    </w:p>
    <w:p w14:paraId="0EB87FFD" w14:textId="1B0E66FA" w:rsidR="00A00865" w:rsidRDefault="00A00865" w:rsidP="00A00865">
      <w:pPr>
        <w:pStyle w:val="PlainText"/>
        <w:jc w:val="center"/>
      </w:pPr>
      <w:r w:rsidRPr="00A00865">
        <w:rPr>
          <w:b/>
          <w:sz w:val="24"/>
          <w:szCs w:val="24"/>
        </w:rPr>
        <w:t xml:space="preserve">Zoom </w:t>
      </w:r>
      <w:r>
        <w:rPr>
          <w:b/>
          <w:sz w:val="24"/>
          <w:szCs w:val="24"/>
        </w:rPr>
        <w:t xml:space="preserve">Teleconference </w:t>
      </w:r>
      <w:r w:rsidR="00F70B7A">
        <w:rPr>
          <w:b/>
          <w:sz w:val="24"/>
          <w:szCs w:val="24"/>
        </w:rPr>
        <w:t>Information</w:t>
      </w:r>
      <w:r>
        <w:br/>
        <w:t xml:space="preserve">Join from PC, Mac, </w:t>
      </w:r>
      <w:proofErr w:type="gramStart"/>
      <w:r>
        <w:t>Linux</w:t>
      </w:r>
      <w:proofErr w:type="gramEnd"/>
      <w:r>
        <w:t xml:space="preserve">, iOS or Android: </w:t>
      </w:r>
      <w:hyperlink r:id="rId8" w:history="1">
        <w:r>
          <w:rPr>
            <w:rStyle w:val="Hyperlink"/>
          </w:rPr>
          <w:t>https://zoom.us/j/556248677</w:t>
        </w:r>
      </w:hyperlink>
    </w:p>
    <w:p w14:paraId="06F52D0B" w14:textId="77777777" w:rsidR="00A00865" w:rsidRDefault="00A00865" w:rsidP="00A00865">
      <w:pPr>
        <w:pStyle w:val="PlainText"/>
        <w:jc w:val="center"/>
      </w:pPr>
      <w:r>
        <w:t>Or iPhone one-tap (US Toll):  +16699006833,</w:t>
      </w:r>
      <w:proofErr w:type="gramStart"/>
      <w:r>
        <w:t>,556248677</w:t>
      </w:r>
      <w:proofErr w:type="gramEnd"/>
      <w:r>
        <w:t># or +14157629988,,556248677#</w:t>
      </w:r>
    </w:p>
    <w:p w14:paraId="67A51F1B" w14:textId="2EBFB0BD" w:rsidR="00A00865" w:rsidRDefault="00A00865" w:rsidP="00A00865">
      <w:pPr>
        <w:pStyle w:val="PlainText"/>
        <w:jc w:val="center"/>
      </w:pPr>
      <w:proofErr w:type="gramStart"/>
      <w:r>
        <w:t>Or</w:t>
      </w:r>
      <w:proofErr w:type="gramEnd"/>
      <w:r>
        <w:t xml:space="preserve"> Telephone: +1 669 900 6833 (US Toll) or +1 415 762 9988 (US Toll)</w:t>
      </w:r>
    </w:p>
    <w:p w14:paraId="44A74BF0" w14:textId="1F6C4659" w:rsidR="00A00865" w:rsidRDefault="00A00865" w:rsidP="00A00865">
      <w:pPr>
        <w:pStyle w:val="PlainText"/>
        <w:jc w:val="center"/>
      </w:pPr>
      <w:r>
        <w:t>Meeting ID: 556 248 677</w:t>
      </w:r>
    </w:p>
    <w:p w14:paraId="13F5476E" w14:textId="354DFED6" w:rsidR="00A4282D" w:rsidRPr="00A00865" w:rsidRDefault="00CC2EDB" w:rsidP="00A00865">
      <w:pPr>
        <w:pStyle w:val="mainbody"/>
        <w:spacing w:before="0" w:beforeAutospacing="0" w:after="0" w:afterAutospacing="0"/>
        <w:jc w:val="center"/>
        <w:rPr>
          <w:rFonts w:asciiTheme="majorHAnsi" w:hAnsiTheme="majorHAnsi"/>
          <w:b/>
        </w:rPr>
      </w:pPr>
      <w:r>
        <w:rPr>
          <w:rFonts w:asciiTheme="majorHAnsi" w:hAnsiTheme="majorHAnsi"/>
          <w:b/>
        </w:rPr>
        <w:t>DRAFT MINUTES</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8A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3F5FEA53" w14:textId="7BE2143C" w:rsidR="00BC5E64" w:rsidRDefault="00BC5E64" w:rsidP="00AC4DAD">
      <w:pPr>
        <w:ind w:left="360"/>
        <w:rPr>
          <w:rFonts w:asciiTheme="majorHAnsi" w:hAnsiTheme="majorHAnsi"/>
        </w:rPr>
      </w:pPr>
      <w:r>
        <w:rPr>
          <w:rFonts w:asciiTheme="majorHAnsi" w:hAnsiTheme="majorHAnsi"/>
        </w:rPr>
        <w:t xml:space="preserve">Members Present: Rebecca Eikey (meeting called to order 3:17 pm), Cheryl Aschenbach, Carrier Roberson, Lee Gordon, Peggy Campo, </w:t>
      </w:r>
      <w:proofErr w:type="gramStart"/>
      <w:r>
        <w:rPr>
          <w:rFonts w:asciiTheme="majorHAnsi" w:hAnsiTheme="majorHAnsi"/>
        </w:rPr>
        <w:t>Leigh</w:t>
      </w:r>
      <w:proofErr w:type="gramEnd"/>
      <w:r>
        <w:rPr>
          <w:rFonts w:asciiTheme="majorHAnsi" w:hAnsiTheme="majorHAnsi"/>
        </w:rPr>
        <w:t xml:space="preserve"> Anne Shaw</w:t>
      </w:r>
    </w:p>
    <w:p w14:paraId="4E268796" w14:textId="0B927115" w:rsidR="00F70B7A" w:rsidRDefault="0080639A" w:rsidP="00A00865">
      <w:pPr>
        <w:numPr>
          <w:ilvl w:val="0"/>
          <w:numId w:val="7"/>
        </w:numPr>
        <w:rPr>
          <w:rFonts w:asciiTheme="majorHAnsi" w:hAnsiTheme="majorHAnsi"/>
        </w:rPr>
      </w:pPr>
      <w:r w:rsidRPr="00A00865">
        <w:rPr>
          <w:rFonts w:asciiTheme="majorHAnsi" w:hAnsiTheme="majorHAnsi"/>
        </w:rPr>
        <w:t>Call to Order</w:t>
      </w:r>
      <w:r w:rsidR="00F70B7A">
        <w:rPr>
          <w:rFonts w:asciiTheme="majorHAnsi" w:hAnsiTheme="majorHAnsi"/>
        </w:rPr>
        <w:t xml:space="preserve"> </w:t>
      </w:r>
      <w:r w:rsidR="00BC5E64">
        <w:rPr>
          <w:rFonts w:asciiTheme="majorHAnsi" w:hAnsiTheme="majorHAnsi"/>
          <w:color w:val="1F497D" w:themeColor="text2"/>
        </w:rPr>
        <w:t>at 3:17 pm</w:t>
      </w:r>
      <w:r w:rsidR="006973B0">
        <w:rPr>
          <w:rFonts w:asciiTheme="majorHAnsi" w:hAnsiTheme="majorHAnsi"/>
        </w:rPr>
        <w:t xml:space="preserve"> </w:t>
      </w:r>
    </w:p>
    <w:p w14:paraId="566EDF67" w14:textId="21A5D9C9" w:rsidR="00F70B7A" w:rsidRPr="00BC5E64" w:rsidRDefault="00CB7000" w:rsidP="00A00865">
      <w:pPr>
        <w:numPr>
          <w:ilvl w:val="0"/>
          <w:numId w:val="7"/>
        </w:numPr>
        <w:rPr>
          <w:rFonts w:asciiTheme="majorHAnsi" w:hAnsiTheme="majorHAnsi"/>
          <w:color w:val="1F497D" w:themeColor="text2"/>
        </w:rPr>
      </w:pPr>
      <w:r>
        <w:rPr>
          <w:rFonts w:asciiTheme="majorHAnsi" w:hAnsiTheme="majorHAnsi"/>
        </w:rPr>
        <w:t xml:space="preserve">Introductions &amp; </w:t>
      </w:r>
      <w:r w:rsidR="002C7B46">
        <w:rPr>
          <w:rFonts w:asciiTheme="majorHAnsi" w:hAnsiTheme="majorHAnsi"/>
        </w:rPr>
        <w:t>Note Taker</w:t>
      </w:r>
      <w:r w:rsidR="00BC5E64">
        <w:rPr>
          <w:rFonts w:asciiTheme="majorHAnsi" w:hAnsiTheme="majorHAnsi"/>
        </w:rPr>
        <w:t xml:space="preserve">: </w:t>
      </w:r>
      <w:r w:rsidR="00BC5E64" w:rsidRPr="00BC5E64">
        <w:rPr>
          <w:rFonts w:asciiTheme="majorHAnsi" w:hAnsiTheme="majorHAnsi"/>
          <w:color w:val="1F497D" w:themeColor="text2"/>
        </w:rPr>
        <w:t>Introduction of members present and Carrie Roberson is Note Taker</w:t>
      </w:r>
    </w:p>
    <w:p w14:paraId="1041AC66" w14:textId="7026DA99"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r w:rsidR="00BC5E64">
        <w:rPr>
          <w:rFonts w:asciiTheme="majorHAnsi" w:hAnsiTheme="majorHAnsi"/>
        </w:rPr>
        <w:t xml:space="preserve">: </w:t>
      </w:r>
      <w:r w:rsidR="00BC5E64" w:rsidRPr="00BC5E64">
        <w:rPr>
          <w:rFonts w:asciiTheme="majorHAnsi" w:hAnsiTheme="majorHAnsi"/>
          <w:color w:val="1F497D" w:themeColor="text2"/>
        </w:rPr>
        <w:t>Approved as presented (not formal motion, by consensus)</w:t>
      </w:r>
    </w:p>
    <w:p w14:paraId="1373FFDC" w14:textId="4C473A68" w:rsidR="00FB3D1B" w:rsidRPr="00BC5E64" w:rsidRDefault="00B205A7" w:rsidP="00FB3D1B">
      <w:pPr>
        <w:numPr>
          <w:ilvl w:val="0"/>
          <w:numId w:val="7"/>
        </w:numPr>
        <w:rPr>
          <w:rFonts w:asciiTheme="majorHAnsi" w:hAnsiTheme="majorHAnsi"/>
          <w:color w:val="1F497D" w:themeColor="text2"/>
        </w:rPr>
      </w:pPr>
      <w:r>
        <w:rPr>
          <w:rFonts w:asciiTheme="majorHAnsi" w:hAnsiTheme="majorHAnsi"/>
        </w:rPr>
        <w:t xml:space="preserve">Approval of </w:t>
      </w:r>
      <w:r w:rsidR="00F720A3">
        <w:rPr>
          <w:rFonts w:asciiTheme="majorHAnsi" w:hAnsiTheme="majorHAnsi"/>
        </w:rPr>
        <w:t>Minutes</w:t>
      </w:r>
      <w:r w:rsidR="00F70B7A">
        <w:rPr>
          <w:rFonts w:asciiTheme="majorHAnsi" w:hAnsiTheme="majorHAnsi"/>
        </w:rPr>
        <w:t xml:space="preserve"> from </w:t>
      </w:r>
      <w:hyperlink r:id="rId9" w:history="1">
        <w:r w:rsidR="00F70B7A" w:rsidRPr="0083452A">
          <w:rPr>
            <w:rStyle w:val="Hyperlink"/>
            <w:rFonts w:asciiTheme="majorHAnsi" w:hAnsiTheme="majorHAnsi"/>
          </w:rPr>
          <w:t>April 7, 2017</w:t>
        </w:r>
      </w:hyperlink>
      <w:r w:rsidR="00BC5E64">
        <w:rPr>
          <w:rStyle w:val="Hyperlink"/>
          <w:rFonts w:asciiTheme="majorHAnsi" w:hAnsiTheme="majorHAnsi"/>
        </w:rPr>
        <w:t xml:space="preserve">: </w:t>
      </w:r>
      <w:r w:rsidR="00BC5E64" w:rsidRPr="00BC5E64">
        <w:rPr>
          <w:rStyle w:val="Hyperlink"/>
          <w:rFonts w:asciiTheme="majorHAnsi" w:hAnsiTheme="majorHAnsi"/>
          <w:color w:val="1F497D" w:themeColor="text2"/>
        </w:rPr>
        <w:t xml:space="preserve">Deemed ‘approved’ as most current members not part of </w:t>
      </w:r>
      <w:proofErr w:type="spellStart"/>
      <w:r w:rsidR="00BC5E64" w:rsidRPr="00BC5E64">
        <w:rPr>
          <w:rStyle w:val="Hyperlink"/>
          <w:rFonts w:asciiTheme="majorHAnsi" w:hAnsiTheme="majorHAnsi"/>
          <w:color w:val="1F497D" w:themeColor="text2"/>
        </w:rPr>
        <w:t>RwLS</w:t>
      </w:r>
      <w:proofErr w:type="spellEnd"/>
      <w:r w:rsidR="00BC5E64" w:rsidRPr="00BC5E64">
        <w:rPr>
          <w:rStyle w:val="Hyperlink"/>
          <w:rFonts w:asciiTheme="majorHAnsi" w:hAnsiTheme="majorHAnsi"/>
          <w:color w:val="1F497D" w:themeColor="text2"/>
        </w:rPr>
        <w:t xml:space="preserve"> at that time. </w:t>
      </w:r>
    </w:p>
    <w:p w14:paraId="2BA6FDF4" w14:textId="14DB7C32" w:rsidR="00174B4C" w:rsidRPr="00174B4C" w:rsidRDefault="00A259A2" w:rsidP="00174B4C">
      <w:pPr>
        <w:numPr>
          <w:ilvl w:val="0"/>
          <w:numId w:val="7"/>
        </w:numPr>
        <w:pBdr>
          <w:top w:val="nil"/>
          <w:left w:val="nil"/>
          <w:bottom w:val="nil"/>
          <w:right w:val="nil"/>
          <w:between w:val="nil"/>
        </w:pBdr>
        <w:autoSpaceDE/>
        <w:autoSpaceDN/>
        <w:adjustRightInd/>
        <w:rPr>
          <w:rFonts w:asciiTheme="majorHAnsi" w:eastAsia="Cambria" w:hAnsiTheme="majorHAnsi" w:cstheme="majorHAnsi"/>
        </w:rPr>
      </w:pPr>
      <w:r>
        <w:rPr>
          <w:rFonts w:asciiTheme="majorHAnsi" w:eastAsia="Cambria" w:hAnsiTheme="majorHAnsi" w:cstheme="majorHAnsi"/>
        </w:rPr>
        <w:t>Orientation</w:t>
      </w:r>
      <w:r w:rsidR="00174B4C" w:rsidRPr="00174B4C">
        <w:rPr>
          <w:rFonts w:asciiTheme="majorHAnsi" w:eastAsia="Cambria" w:hAnsiTheme="majorHAnsi" w:cstheme="majorHAnsi"/>
        </w:rPr>
        <w:t xml:space="preserve">:  </w:t>
      </w:r>
    </w:p>
    <w:p w14:paraId="60650574" w14:textId="7CB218D2" w:rsidR="00A259A2" w:rsidRPr="00A259A2" w:rsidRDefault="007A3A55" w:rsidP="00174B4C">
      <w:pPr>
        <w:numPr>
          <w:ilvl w:val="1"/>
          <w:numId w:val="7"/>
        </w:numPr>
        <w:pBdr>
          <w:top w:val="nil"/>
          <w:left w:val="nil"/>
          <w:bottom w:val="nil"/>
          <w:right w:val="nil"/>
          <w:between w:val="nil"/>
        </w:pBdr>
        <w:autoSpaceDE/>
        <w:autoSpaceDN/>
        <w:adjustRightInd/>
        <w:rPr>
          <w:rFonts w:asciiTheme="majorHAnsi" w:eastAsia="Cambria" w:hAnsiTheme="majorHAnsi" w:cstheme="majorHAnsi"/>
        </w:rPr>
      </w:pPr>
      <w:hyperlink r:id="rId10" w:history="1">
        <w:r w:rsidR="00A259A2" w:rsidRPr="00A259A2">
          <w:rPr>
            <w:rStyle w:val="Hyperlink"/>
            <w:rFonts w:asciiTheme="majorHAnsi" w:eastAsia="Cambria" w:hAnsiTheme="majorHAnsi" w:cstheme="majorHAnsi"/>
          </w:rPr>
          <w:t>Committee Charter</w:t>
        </w:r>
      </w:hyperlink>
      <w:r w:rsidR="00AC4DAD">
        <w:rPr>
          <w:rStyle w:val="Hyperlink"/>
          <w:rFonts w:asciiTheme="majorHAnsi" w:eastAsia="Cambria" w:hAnsiTheme="majorHAnsi" w:cstheme="majorHAnsi"/>
        </w:rPr>
        <w:t xml:space="preserve">: </w:t>
      </w:r>
      <w:r w:rsidR="00AC4DAD" w:rsidRPr="00AC4DAD">
        <w:rPr>
          <w:rStyle w:val="Hyperlink"/>
          <w:rFonts w:asciiTheme="majorHAnsi" w:eastAsia="Cambria" w:hAnsiTheme="majorHAnsi" w:cstheme="majorHAnsi"/>
          <w:color w:val="1F497D" w:themeColor="text2"/>
        </w:rPr>
        <w:t>no changes, reviewed committee charter</w:t>
      </w:r>
    </w:p>
    <w:p w14:paraId="4069562D" w14:textId="4C117913" w:rsidR="00174B4C" w:rsidRPr="00AC4DAD" w:rsidRDefault="007A3A55" w:rsidP="00174B4C">
      <w:pPr>
        <w:numPr>
          <w:ilvl w:val="1"/>
          <w:numId w:val="7"/>
        </w:numPr>
        <w:pBdr>
          <w:top w:val="nil"/>
          <w:left w:val="nil"/>
          <w:bottom w:val="nil"/>
          <w:right w:val="nil"/>
          <w:between w:val="nil"/>
        </w:pBdr>
        <w:autoSpaceDE/>
        <w:autoSpaceDN/>
        <w:adjustRightInd/>
        <w:rPr>
          <w:rFonts w:asciiTheme="majorHAnsi" w:eastAsia="Cambria" w:hAnsiTheme="majorHAnsi" w:cstheme="majorHAnsi"/>
          <w:color w:val="1155CC"/>
        </w:rPr>
      </w:pPr>
      <w:hyperlink r:id="rId11" w:history="1">
        <w:r w:rsidR="00174B4C" w:rsidRPr="00AC4DAD">
          <w:rPr>
            <w:rStyle w:val="Hyperlink"/>
            <w:rFonts w:asciiTheme="majorHAnsi" w:eastAsia="Cambria" w:hAnsiTheme="majorHAnsi" w:cstheme="majorHAnsi"/>
          </w:rPr>
          <w:t>Membership Contact Info</w:t>
        </w:r>
      </w:hyperlink>
      <w:r w:rsidR="00AC4DAD" w:rsidRPr="00AC4DAD">
        <w:rPr>
          <w:rFonts w:asciiTheme="majorHAnsi" w:eastAsia="Cambria" w:hAnsiTheme="majorHAnsi" w:cstheme="majorHAnsi"/>
          <w:color w:val="1155CC"/>
        </w:rPr>
        <w:t>: two members not confirmed; information provided without phone numbers.</w:t>
      </w:r>
    </w:p>
    <w:p w14:paraId="241BE2B4" w14:textId="1EE1FD2F" w:rsidR="00174B4C" w:rsidRPr="00DB509C" w:rsidRDefault="00174B4C" w:rsidP="00174B4C">
      <w:pPr>
        <w:numPr>
          <w:ilvl w:val="1"/>
          <w:numId w:val="7"/>
        </w:numPr>
        <w:pBdr>
          <w:top w:val="nil"/>
          <w:left w:val="nil"/>
          <w:bottom w:val="nil"/>
          <w:right w:val="nil"/>
          <w:between w:val="nil"/>
        </w:pBdr>
        <w:autoSpaceDE/>
        <w:autoSpaceDN/>
        <w:adjustRightInd/>
        <w:rPr>
          <w:rFonts w:asciiTheme="majorHAnsi" w:eastAsia="Cambria" w:hAnsiTheme="majorHAnsi" w:cstheme="majorHAnsi"/>
          <w:color w:val="1F497D" w:themeColor="text2"/>
        </w:rPr>
      </w:pPr>
      <w:r w:rsidRPr="00174B4C">
        <w:rPr>
          <w:rFonts w:asciiTheme="majorHAnsi" w:eastAsia="Cambria" w:hAnsiTheme="majorHAnsi" w:cstheme="majorHAnsi"/>
        </w:rPr>
        <w:t xml:space="preserve">Travel </w:t>
      </w:r>
      <w:r w:rsidR="004A3A2B">
        <w:rPr>
          <w:rFonts w:asciiTheme="majorHAnsi" w:eastAsia="Cambria" w:hAnsiTheme="majorHAnsi" w:cstheme="majorHAnsi"/>
        </w:rPr>
        <w:t xml:space="preserve">Request </w:t>
      </w:r>
      <w:r w:rsidRPr="00174B4C">
        <w:rPr>
          <w:rFonts w:asciiTheme="majorHAnsi" w:eastAsia="Cambria" w:hAnsiTheme="majorHAnsi" w:cstheme="majorHAnsi"/>
        </w:rPr>
        <w:t xml:space="preserve">form: </w:t>
      </w:r>
      <w:hyperlink r:id="rId12" w:history="1">
        <w:r w:rsidR="00AC4DAD" w:rsidRPr="0024274C">
          <w:rPr>
            <w:rStyle w:val="Hyperlink"/>
            <w:rFonts w:asciiTheme="majorHAnsi" w:eastAsia="Cambria" w:hAnsiTheme="majorHAnsi" w:cstheme="majorHAnsi"/>
          </w:rPr>
          <w:t>http://www.asccc.org/content/flight-and-travel-request</w:t>
        </w:r>
      </w:hyperlink>
      <w:r w:rsidR="00DB509C">
        <w:rPr>
          <w:rFonts w:asciiTheme="majorHAnsi" w:eastAsia="Cambria" w:hAnsiTheme="majorHAnsi" w:cstheme="majorHAnsi"/>
          <w:color w:val="0000FF"/>
        </w:rPr>
        <w:t xml:space="preserve">, </w:t>
      </w:r>
      <w:r w:rsidR="00DB509C" w:rsidRPr="00DB509C">
        <w:rPr>
          <w:rFonts w:asciiTheme="majorHAnsi" w:eastAsia="Cambria" w:hAnsiTheme="majorHAnsi" w:cstheme="majorHAnsi"/>
          <w:color w:val="1F497D" w:themeColor="text2"/>
        </w:rPr>
        <w:t xml:space="preserve">reviewed </w:t>
      </w:r>
      <w:r w:rsidR="004B6C11">
        <w:rPr>
          <w:rFonts w:asciiTheme="majorHAnsi" w:eastAsia="Cambria" w:hAnsiTheme="majorHAnsi" w:cstheme="majorHAnsi"/>
          <w:color w:val="1F497D" w:themeColor="text2"/>
        </w:rPr>
        <w:t xml:space="preserve">policy </w:t>
      </w:r>
      <w:r w:rsidR="00DB509C" w:rsidRPr="00DB509C">
        <w:rPr>
          <w:rFonts w:asciiTheme="majorHAnsi" w:eastAsia="Cambria" w:hAnsiTheme="majorHAnsi" w:cstheme="majorHAnsi"/>
          <w:color w:val="1F497D" w:themeColor="text2"/>
        </w:rPr>
        <w:t>with committee</w:t>
      </w:r>
    </w:p>
    <w:p w14:paraId="149CC53A" w14:textId="3FF276FE" w:rsidR="00452464" w:rsidRPr="004B6C11" w:rsidRDefault="004A3A2B" w:rsidP="004B6C11">
      <w:pPr>
        <w:numPr>
          <w:ilvl w:val="1"/>
          <w:numId w:val="7"/>
        </w:numPr>
        <w:pBdr>
          <w:top w:val="nil"/>
          <w:left w:val="nil"/>
          <w:bottom w:val="nil"/>
          <w:right w:val="nil"/>
          <w:between w:val="nil"/>
        </w:pBdr>
        <w:autoSpaceDE/>
        <w:autoSpaceDN/>
        <w:adjustRightInd/>
        <w:rPr>
          <w:rFonts w:asciiTheme="majorHAnsi" w:eastAsia="Cambria" w:hAnsiTheme="majorHAnsi" w:cstheme="majorHAnsi"/>
          <w:color w:val="1F497D" w:themeColor="text2"/>
        </w:rPr>
      </w:pPr>
      <w:r>
        <w:rPr>
          <w:rFonts w:asciiTheme="majorHAnsi" w:eastAsia="Cambria" w:hAnsiTheme="majorHAnsi" w:cstheme="majorHAnsi"/>
        </w:rPr>
        <w:t>Reimbursement form</w:t>
      </w:r>
      <w:r w:rsidR="00174B4C" w:rsidRPr="00174B4C">
        <w:rPr>
          <w:rFonts w:asciiTheme="majorHAnsi" w:eastAsia="Cambria" w:hAnsiTheme="majorHAnsi" w:cstheme="majorHAnsi"/>
        </w:rPr>
        <w:t xml:space="preserve"> at: </w:t>
      </w:r>
      <w:hyperlink r:id="rId13">
        <w:r w:rsidR="00174B4C" w:rsidRPr="00174B4C">
          <w:rPr>
            <w:rFonts w:asciiTheme="majorHAnsi" w:eastAsia="Cambria" w:hAnsiTheme="majorHAnsi" w:cstheme="majorHAnsi"/>
            <w:color w:val="0000FF"/>
          </w:rPr>
          <w:t>http://www.asccc.org/sites/default/files/SenateReimbursementForm2016_1.pdf</w:t>
        </w:r>
      </w:hyperlink>
      <w:r w:rsidR="00DB509C">
        <w:rPr>
          <w:rFonts w:asciiTheme="majorHAnsi" w:eastAsia="Cambria" w:hAnsiTheme="majorHAnsi" w:cstheme="majorHAnsi"/>
          <w:color w:val="0000FF"/>
        </w:rPr>
        <w:t xml:space="preserve"> </w:t>
      </w:r>
      <w:r w:rsidR="00DB509C" w:rsidRPr="00DB509C">
        <w:rPr>
          <w:rFonts w:asciiTheme="majorHAnsi" w:eastAsia="Cambria" w:hAnsiTheme="majorHAnsi" w:cstheme="majorHAnsi"/>
          <w:color w:val="1F497D" w:themeColor="text2"/>
        </w:rPr>
        <w:t xml:space="preserve">reviewed </w:t>
      </w:r>
      <w:r w:rsidR="004B6C11">
        <w:rPr>
          <w:rFonts w:asciiTheme="majorHAnsi" w:eastAsia="Cambria" w:hAnsiTheme="majorHAnsi" w:cstheme="majorHAnsi"/>
          <w:color w:val="1F497D" w:themeColor="text2"/>
        </w:rPr>
        <w:t xml:space="preserve">policy </w:t>
      </w:r>
      <w:r w:rsidR="00DB509C" w:rsidRPr="00DB509C">
        <w:rPr>
          <w:rFonts w:asciiTheme="majorHAnsi" w:eastAsia="Cambria" w:hAnsiTheme="majorHAnsi" w:cstheme="majorHAnsi"/>
          <w:color w:val="1F497D" w:themeColor="text2"/>
        </w:rPr>
        <w:t>with committee</w:t>
      </w:r>
    </w:p>
    <w:p w14:paraId="4A11CC03" w14:textId="3100D3C5" w:rsidR="00174B4C" w:rsidRDefault="00174B4C" w:rsidP="00BB64DB">
      <w:pPr>
        <w:numPr>
          <w:ilvl w:val="0"/>
          <w:numId w:val="7"/>
        </w:numPr>
        <w:rPr>
          <w:rFonts w:asciiTheme="majorHAnsi" w:hAnsiTheme="majorHAnsi"/>
        </w:rPr>
      </w:pPr>
      <w:r>
        <w:rPr>
          <w:rFonts w:asciiTheme="majorHAnsi" w:hAnsiTheme="majorHAnsi"/>
        </w:rPr>
        <w:t>Meeting Schedule 2017-2018</w:t>
      </w:r>
      <w:r w:rsidR="00CC6915">
        <w:rPr>
          <w:rFonts w:asciiTheme="majorHAnsi" w:hAnsiTheme="majorHAnsi"/>
        </w:rPr>
        <w:t xml:space="preserve"> </w:t>
      </w:r>
    </w:p>
    <w:p w14:paraId="3BC224D1" w14:textId="4C578FAC" w:rsidR="00174B4C" w:rsidRPr="004B6C11" w:rsidRDefault="00174B4C" w:rsidP="00174B4C">
      <w:pPr>
        <w:numPr>
          <w:ilvl w:val="1"/>
          <w:numId w:val="7"/>
        </w:numPr>
        <w:rPr>
          <w:rFonts w:asciiTheme="majorHAnsi" w:hAnsiTheme="majorHAnsi"/>
          <w:color w:val="1F497D" w:themeColor="text2"/>
        </w:rPr>
      </w:pPr>
      <w:r>
        <w:rPr>
          <w:rFonts w:asciiTheme="majorHAnsi" w:hAnsiTheme="majorHAnsi"/>
        </w:rPr>
        <w:t xml:space="preserve">Teleconference/Phone meetings </w:t>
      </w:r>
      <w:r w:rsidR="00CC6915">
        <w:rPr>
          <w:rFonts w:asciiTheme="majorHAnsi" w:hAnsiTheme="majorHAnsi"/>
        </w:rPr>
        <w:t>– September, October, March, April</w:t>
      </w:r>
      <w:r w:rsidR="004B6C11">
        <w:rPr>
          <w:rFonts w:asciiTheme="majorHAnsi" w:hAnsiTheme="majorHAnsi"/>
        </w:rPr>
        <w:t xml:space="preserve"> </w:t>
      </w:r>
    </w:p>
    <w:p w14:paraId="27CC5E24" w14:textId="23FF055F" w:rsidR="00174B4C" w:rsidRPr="00711D4B" w:rsidRDefault="00174B4C" w:rsidP="00711D4B">
      <w:pPr>
        <w:numPr>
          <w:ilvl w:val="1"/>
          <w:numId w:val="7"/>
        </w:numPr>
        <w:rPr>
          <w:rFonts w:asciiTheme="majorHAnsi" w:hAnsiTheme="majorHAnsi"/>
          <w:color w:val="1F497D" w:themeColor="text2"/>
        </w:rPr>
      </w:pPr>
      <w:r>
        <w:rPr>
          <w:rFonts w:asciiTheme="majorHAnsi" w:hAnsiTheme="majorHAnsi"/>
        </w:rPr>
        <w:t>In</w:t>
      </w:r>
      <w:r w:rsidR="00452464">
        <w:rPr>
          <w:rFonts w:asciiTheme="majorHAnsi" w:hAnsiTheme="majorHAnsi"/>
        </w:rPr>
        <w:t>-</w:t>
      </w:r>
      <w:r>
        <w:rPr>
          <w:rFonts w:asciiTheme="majorHAnsi" w:hAnsiTheme="majorHAnsi"/>
        </w:rPr>
        <w:t>Person meeting</w:t>
      </w:r>
      <w:r w:rsidR="00CC6915">
        <w:rPr>
          <w:rFonts w:asciiTheme="majorHAnsi" w:hAnsiTheme="majorHAnsi"/>
        </w:rPr>
        <w:t>(</w:t>
      </w:r>
      <w:r>
        <w:rPr>
          <w:rFonts w:asciiTheme="majorHAnsi" w:hAnsiTheme="majorHAnsi"/>
        </w:rPr>
        <w:t>s</w:t>
      </w:r>
      <w:r w:rsidR="00CC6915">
        <w:rPr>
          <w:rFonts w:asciiTheme="majorHAnsi" w:hAnsiTheme="majorHAnsi"/>
        </w:rPr>
        <w:t>) – January 17, 2018</w:t>
      </w:r>
      <w:r w:rsidR="00711D4B">
        <w:rPr>
          <w:rFonts w:asciiTheme="majorHAnsi" w:hAnsiTheme="majorHAnsi"/>
        </w:rPr>
        <w:br/>
      </w:r>
      <w:proofErr w:type="spellStart"/>
      <w:r w:rsidR="00711D4B" w:rsidRPr="00711D4B">
        <w:rPr>
          <w:rFonts w:asciiTheme="majorHAnsi" w:hAnsiTheme="majorHAnsi"/>
          <w:color w:val="1F497D" w:themeColor="text2"/>
        </w:rPr>
        <w:t>RwLS</w:t>
      </w:r>
      <w:proofErr w:type="spellEnd"/>
      <w:r w:rsidR="00711D4B" w:rsidRPr="00711D4B">
        <w:rPr>
          <w:rFonts w:asciiTheme="majorHAnsi" w:hAnsiTheme="majorHAnsi"/>
          <w:color w:val="1F497D" w:themeColor="text2"/>
        </w:rPr>
        <w:t xml:space="preserve"> will host one in person meeting (January) and other meetings will be via Zoom. </w:t>
      </w:r>
      <w:r w:rsidR="000223A9">
        <w:rPr>
          <w:rFonts w:asciiTheme="majorHAnsi" w:hAnsiTheme="majorHAnsi"/>
          <w:color w:val="1F497D" w:themeColor="text2"/>
        </w:rPr>
        <w:t xml:space="preserve">The committee agreed that the above months for meetings would be fine. </w:t>
      </w:r>
      <w:r w:rsidR="00711D4B" w:rsidRPr="004B6C11">
        <w:rPr>
          <w:rFonts w:asciiTheme="majorHAnsi" w:hAnsiTheme="majorHAnsi"/>
          <w:color w:val="1F497D" w:themeColor="text2"/>
        </w:rPr>
        <w:t xml:space="preserve">Rebecca will send a Doodle poll to determine </w:t>
      </w:r>
      <w:r w:rsidR="00711D4B">
        <w:rPr>
          <w:rFonts w:asciiTheme="majorHAnsi" w:hAnsiTheme="majorHAnsi"/>
          <w:color w:val="1F497D" w:themeColor="text2"/>
        </w:rPr>
        <w:t>best days/times</w:t>
      </w:r>
      <w:r w:rsidR="00711D4B" w:rsidRPr="004B6C11">
        <w:rPr>
          <w:rFonts w:asciiTheme="majorHAnsi" w:hAnsiTheme="majorHAnsi"/>
          <w:color w:val="1F497D" w:themeColor="text2"/>
        </w:rPr>
        <w:t>.</w:t>
      </w:r>
    </w:p>
    <w:p w14:paraId="63A4AC8A" w14:textId="6F91DE80"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60B7B7E1" w14:textId="77777777" w:rsidR="007B7901" w:rsidRPr="007B7901" w:rsidRDefault="00174B4C" w:rsidP="00B02631">
      <w:pPr>
        <w:numPr>
          <w:ilvl w:val="1"/>
          <w:numId w:val="7"/>
        </w:numPr>
        <w:rPr>
          <w:rFonts w:asciiTheme="majorHAnsi" w:hAnsiTheme="majorHAnsi"/>
        </w:rPr>
      </w:pPr>
      <w:r>
        <w:rPr>
          <w:rFonts w:asciiTheme="majorHAnsi" w:hAnsiTheme="majorHAnsi"/>
        </w:rPr>
        <w:t>Assigned Resolution</w:t>
      </w:r>
      <w:r w:rsidR="00B02631">
        <w:rPr>
          <w:rFonts w:asciiTheme="majorHAnsi" w:hAnsiTheme="majorHAnsi"/>
        </w:rPr>
        <w:t xml:space="preserve">: </w:t>
      </w:r>
      <w:r w:rsidRPr="00B02631">
        <w:rPr>
          <w:rFonts w:asciiTheme="majorHAnsi" w:hAnsiTheme="majorHAnsi"/>
        </w:rPr>
        <w:t>S2015 Resolution 17.04 “</w:t>
      </w:r>
      <w:hyperlink r:id="rId14" w:history="1">
        <w:r w:rsidRPr="00B02631">
          <w:rPr>
            <w:rStyle w:val="Hyperlink"/>
            <w:rFonts w:asciiTheme="majorHAnsi" w:hAnsiTheme="majorHAnsi"/>
          </w:rPr>
          <w:t>Collegial Consultation with Local Senates on Student Learning Outcomes Policies and Procedures</w:t>
        </w:r>
      </w:hyperlink>
      <w:r w:rsidRPr="00B02631">
        <w:rPr>
          <w:rFonts w:asciiTheme="majorHAnsi" w:hAnsiTheme="majorHAnsi"/>
        </w:rPr>
        <w:t>”</w:t>
      </w:r>
      <w:r w:rsidR="00B02631" w:rsidRPr="00B02631">
        <w:rPr>
          <w:rFonts w:asciiTheme="majorHAnsi" w:hAnsiTheme="majorHAnsi"/>
        </w:rPr>
        <w:t xml:space="preserve">- </w:t>
      </w:r>
      <w:r w:rsidR="00B02631" w:rsidRPr="00B02631">
        <w:rPr>
          <w:rFonts w:asciiTheme="majorHAnsi" w:hAnsiTheme="majorHAnsi"/>
          <w:i/>
        </w:rPr>
        <w:t xml:space="preserve">The </w:t>
      </w:r>
      <w:r w:rsidR="00CC6915" w:rsidRPr="00B02631">
        <w:rPr>
          <w:rFonts w:asciiTheme="majorHAnsi" w:hAnsiTheme="majorHAnsi"/>
          <w:i/>
        </w:rPr>
        <w:t>P</w:t>
      </w:r>
      <w:r w:rsidRPr="00B02631">
        <w:rPr>
          <w:rFonts w:asciiTheme="majorHAnsi" w:hAnsiTheme="majorHAnsi"/>
          <w:i/>
        </w:rPr>
        <w:t xml:space="preserve">lan </w:t>
      </w:r>
      <w:r w:rsidR="00B02631" w:rsidRPr="00B02631">
        <w:rPr>
          <w:rFonts w:asciiTheme="majorHAnsi" w:hAnsiTheme="majorHAnsi"/>
          <w:i/>
        </w:rPr>
        <w:t xml:space="preserve">is </w:t>
      </w:r>
      <w:r w:rsidRPr="00B02631">
        <w:rPr>
          <w:rFonts w:asciiTheme="majorHAnsi" w:hAnsiTheme="majorHAnsi"/>
          <w:i/>
        </w:rPr>
        <w:t>to write a Rostrum Article</w:t>
      </w:r>
    </w:p>
    <w:p w14:paraId="3EEED6A1" w14:textId="7D49887D" w:rsidR="004B62D3" w:rsidRPr="00B02631" w:rsidRDefault="007B7901" w:rsidP="007B7901">
      <w:pPr>
        <w:ind w:left="1080"/>
        <w:rPr>
          <w:rFonts w:asciiTheme="majorHAnsi" w:hAnsiTheme="majorHAnsi"/>
        </w:rPr>
      </w:pPr>
      <w:r w:rsidRPr="00DC65C4">
        <w:rPr>
          <w:rFonts w:asciiTheme="majorHAnsi" w:hAnsiTheme="majorHAnsi"/>
          <w:color w:val="1F497D" w:themeColor="text2"/>
        </w:rPr>
        <w:t>Committee discu</w:t>
      </w:r>
      <w:r w:rsidR="004A1191">
        <w:rPr>
          <w:rFonts w:asciiTheme="majorHAnsi" w:hAnsiTheme="majorHAnsi"/>
          <w:color w:val="1F497D" w:themeColor="text2"/>
        </w:rPr>
        <w:t xml:space="preserve">ssed writing a Rostrum </w:t>
      </w:r>
      <w:r w:rsidRPr="00DC65C4">
        <w:rPr>
          <w:rFonts w:asciiTheme="majorHAnsi" w:hAnsiTheme="majorHAnsi"/>
          <w:color w:val="1F497D" w:themeColor="text2"/>
        </w:rPr>
        <w:t>article</w:t>
      </w:r>
      <w:r w:rsidR="004A1191">
        <w:rPr>
          <w:rFonts w:asciiTheme="majorHAnsi" w:hAnsiTheme="majorHAnsi"/>
          <w:color w:val="1F497D" w:themeColor="text2"/>
        </w:rPr>
        <w:t xml:space="preserve"> that provides an update on SLO work</w:t>
      </w:r>
      <w:r w:rsidRPr="00DC65C4">
        <w:rPr>
          <w:rFonts w:asciiTheme="majorHAnsi" w:hAnsiTheme="majorHAnsi"/>
          <w:color w:val="1F497D" w:themeColor="text2"/>
        </w:rPr>
        <w:t xml:space="preserve"> </w:t>
      </w:r>
      <w:r w:rsidR="004A1191">
        <w:rPr>
          <w:rFonts w:asciiTheme="majorHAnsi" w:hAnsiTheme="majorHAnsi"/>
          <w:color w:val="1F497D" w:themeColor="text2"/>
        </w:rPr>
        <w:t>in light of</w:t>
      </w:r>
      <w:r w:rsidRPr="00DC65C4">
        <w:rPr>
          <w:rFonts w:asciiTheme="majorHAnsi" w:hAnsiTheme="majorHAnsi"/>
          <w:color w:val="1F497D" w:themeColor="text2"/>
        </w:rPr>
        <w:t xml:space="preserve"> </w:t>
      </w:r>
      <w:r w:rsidR="004A1191">
        <w:rPr>
          <w:rFonts w:asciiTheme="majorHAnsi" w:hAnsiTheme="majorHAnsi"/>
          <w:color w:val="1F497D" w:themeColor="text2"/>
        </w:rPr>
        <w:t>the</w:t>
      </w:r>
      <w:r w:rsidRPr="00DC65C4">
        <w:rPr>
          <w:rFonts w:asciiTheme="majorHAnsi" w:hAnsiTheme="majorHAnsi"/>
          <w:color w:val="1F497D" w:themeColor="text2"/>
        </w:rPr>
        <w:t xml:space="preserve"> </w:t>
      </w:r>
      <w:r w:rsidR="004A1191">
        <w:rPr>
          <w:rFonts w:asciiTheme="majorHAnsi" w:hAnsiTheme="majorHAnsi"/>
          <w:color w:val="1F497D" w:themeColor="text2"/>
        </w:rPr>
        <w:t>AFT/</w:t>
      </w:r>
      <w:r w:rsidRPr="00DC65C4">
        <w:rPr>
          <w:rFonts w:asciiTheme="majorHAnsi" w:hAnsiTheme="majorHAnsi"/>
          <w:color w:val="1F497D" w:themeColor="text2"/>
        </w:rPr>
        <w:t xml:space="preserve">CFT settlement with ACCJC, </w:t>
      </w:r>
      <w:r w:rsidR="008B749C">
        <w:rPr>
          <w:rFonts w:asciiTheme="majorHAnsi" w:hAnsiTheme="majorHAnsi"/>
          <w:color w:val="1F497D" w:themeColor="text2"/>
        </w:rPr>
        <w:t xml:space="preserve">additional clarification from ACCJC on Standard I.B.6, </w:t>
      </w:r>
      <w:r w:rsidR="004A1191">
        <w:rPr>
          <w:rFonts w:asciiTheme="majorHAnsi" w:hAnsiTheme="majorHAnsi"/>
          <w:color w:val="1F497D" w:themeColor="text2"/>
        </w:rPr>
        <w:t>and role of</w:t>
      </w:r>
      <w:r w:rsidR="008B749C">
        <w:rPr>
          <w:rFonts w:asciiTheme="majorHAnsi" w:hAnsiTheme="majorHAnsi"/>
          <w:color w:val="1F497D" w:themeColor="text2"/>
        </w:rPr>
        <w:t xml:space="preserve"> collegial consultation. Rostrum article </w:t>
      </w:r>
      <w:proofErr w:type="gramStart"/>
      <w:r w:rsidR="008B749C">
        <w:rPr>
          <w:rFonts w:asciiTheme="majorHAnsi" w:hAnsiTheme="majorHAnsi"/>
          <w:color w:val="1F497D" w:themeColor="text2"/>
        </w:rPr>
        <w:t>can be written</w:t>
      </w:r>
      <w:proofErr w:type="gramEnd"/>
      <w:r w:rsidR="008B749C">
        <w:rPr>
          <w:rFonts w:asciiTheme="majorHAnsi" w:hAnsiTheme="majorHAnsi"/>
          <w:color w:val="1F497D" w:themeColor="text2"/>
        </w:rPr>
        <w:t xml:space="preserve"> by faculty and does not have to be written by committee member. </w:t>
      </w:r>
      <w:r w:rsidR="00055A76" w:rsidRPr="00055A76">
        <w:rPr>
          <w:rFonts w:asciiTheme="majorHAnsi" w:hAnsiTheme="majorHAnsi"/>
          <w:b/>
          <w:color w:val="1F497D" w:themeColor="text2"/>
        </w:rPr>
        <w:t>Action</w:t>
      </w:r>
      <w:r w:rsidR="00055A76">
        <w:rPr>
          <w:rFonts w:asciiTheme="majorHAnsi" w:hAnsiTheme="majorHAnsi"/>
          <w:color w:val="1F497D" w:themeColor="text2"/>
        </w:rPr>
        <w:t xml:space="preserve">: </w:t>
      </w:r>
      <w:r w:rsidR="008B749C">
        <w:rPr>
          <w:rFonts w:asciiTheme="majorHAnsi" w:hAnsiTheme="majorHAnsi"/>
          <w:color w:val="1F497D" w:themeColor="text2"/>
        </w:rPr>
        <w:t xml:space="preserve">Lee will provide a draft of the article and work with Rebecca. </w:t>
      </w:r>
      <w:r w:rsidR="00174B4C" w:rsidRPr="00DC65C4">
        <w:rPr>
          <w:rFonts w:asciiTheme="majorHAnsi" w:hAnsiTheme="majorHAnsi"/>
          <w:color w:val="1F497D" w:themeColor="text2"/>
        </w:rPr>
        <w:br/>
      </w:r>
      <w:r w:rsidR="00B02631" w:rsidRPr="00B02631">
        <w:rPr>
          <w:rFonts w:asciiTheme="majorHAnsi" w:hAnsiTheme="majorHAnsi"/>
        </w:rPr>
        <w:t xml:space="preserve">b. </w:t>
      </w:r>
      <w:r w:rsidR="004B62D3" w:rsidRPr="00B02631">
        <w:rPr>
          <w:rFonts w:asciiTheme="majorHAnsi" w:hAnsiTheme="majorHAnsi"/>
        </w:rPr>
        <w:t>Assigned Tasks</w:t>
      </w:r>
      <w:r w:rsidR="004A3A2B" w:rsidRPr="00B02631">
        <w:rPr>
          <w:rFonts w:asciiTheme="majorHAnsi" w:hAnsiTheme="majorHAnsi"/>
        </w:rPr>
        <w:t xml:space="preserve"> </w:t>
      </w:r>
    </w:p>
    <w:p w14:paraId="01969431" w14:textId="4E96FA66" w:rsidR="000A2A44" w:rsidRPr="00403CB5" w:rsidRDefault="004A3A2B" w:rsidP="00403CB5">
      <w:pPr>
        <w:pStyle w:val="ListParagraph"/>
        <w:numPr>
          <w:ilvl w:val="2"/>
          <w:numId w:val="7"/>
        </w:numPr>
        <w:rPr>
          <w:rFonts w:asciiTheme="majorHAnsi" w:hAnsiTheme="majorHAnsi"/>
        </w:rPr>
      </w:pPr>
      <w:r>
        <w:rPr>
          <w:rFonts w:asciiTheme="majorHAnsi" w:hAnsiTheme="majorHAnsi"/>
        </w:rPr>
        <w:t>Leadership Survey (Leadership Institute 2017)</w:t>
      </w:r>
      <w:r w:rsidR="00403CB5">
        <w:rPr>
          <w:rFonts w:asciiTheme="majorHAnsi" w:hAnsiTheme="majorHAnsi"/>
        </w:rPr>
        <w:t xml:space="preserve">: </w:t>
      </w:r>
      <w:r w:rsidR="007810F2" w:rsidRPr="00403CB5">
        <w:rPr>
          <w:rFonts w:asciiTheme="majorHAnsi" w:hAnsiTheme="majorHAnsi"/>
          <w:color w:val="1F497D" w:themeColor="text2"/>
        </w:rPr>
        <w:t xml:space="preserve">The Leadership Survey was given </w:t>
      </w:r>
      <w:r w:rsidR="007810F2" w:rsidRPr="00403CB5">
        <w:rPr>
          <w:rFonts w:asciiTheme="majorHAnsi" w:hAnsiTheme="majorHAnsi"/>
          <w:color w:val="1F497D" w:themeColor="text2"/>
        </w:rPr>
        <w:lastRenderedPageBreak/>
        <w:t xml:space="preserve">to attendees of the Leadership Institute (June 2017). </w:t>
      </w:r>
      <w:r w:rsidR="000A2A44" w:rsidRPr="00403CB5">
        <w:rPr>
          <w:rFonts w:asciiTheme="majorHAnsi" w:hAnsiTheme="majorHAnsi"/>
          <w:color w:val="1F497D" w:themeColor="text2"/>
        </w:rPr>
        <w:t xml:space="preserve">ASCCC office is planning to share results after redistributing the survey to the field in September. In reviewing the questions of the survey, the Committee </w:t>
      </w:r>
      <w:r w:rsidR="007810F2" w:rsidRPr="00403CB5">
        <w:rPr>
          <w:rFonts w:asciiTheme="majorHAnsi" w:hAnsiTheme="majorHAnsi"/>
          <w:color w:val="1F497D" w:themeColor="text2"/>
        </w:rPr>
        <w:t xml:space="preserve">would like to have access to the </w:t>
      </w:r>
      <w:proofErr w:type="gramStart"/>
      <w:r w:rsidR="00D24EEA" w:rsidRPr="00403CB5">
        <w:rPr>
          <w:rFonts w:asciiTheme="majorHAnsi" w:hAnsiTheme="majorHAnsi"/>
          <w:color w:val="1F497D" w:themeColor="text2"/>
        </w:rPr>
        <w:t>June</w:t>
      </w:r>
      <w:proofErr w:type="gramEnd"/>
      <w:r w:rsidR="00D24EEA" w:rsidRPr="00403CB5">
        <w:rPr>
          <w:rFonts w:asciiTheme="majorHAnsi" w:hAnsiTheme="majorHAnsi"/>
          <w:color w:val="1F497D" w:themeColor="text2"/>
        </w:rPr>
        <w:t xml:space="preserve"> survey results sooner so that resources for senate </w:t>
      </w:r>
      <w:r w:rsidR="00403CB5" w:rsidRPr="00403CB5">
        <w:rPr>
          <w:rFonts w:asciiTheme="majorHAnsi" w:hAnsiTheme="majorHAnsi"/>
          <w:color w:val="1F497D" w:themeColor="text2"/>
        </w:rPr>
        <w:t>presidents could be identified</w:t>
      </w:r>
      <w:r w:rsidR="00D24EEA" w:rsidRPr="00403CB5">
        <w:rPr>
          <w:rFonts w:asciiTheme="majorHAnsi" w:hAnsiTheme="majorHAnsi"/>
          <w:color w:val="1F497D" w:themeColor="text2"/>
        </w:rPr>
        <w:t xml:space="preserve">. </w:t>
      </w:r>
      <w:r w:rsidR="00055A76" w:rsidRPr="00055A76">
        <w:rPr>
          <w:rFonts w:asciiTheme="majorHAnsi" w:hAnsiTheme="majorHAnsi"/>
          <w:b/>
          <w:color w:val="1F497D" w:themeColor="text2"/>
        </w:rPr>
        <w:t>Action</w:t>
      </w:r>
      <w:r w:rsidR="00055A76">
        <w:rPr>
          <w:rFonts w:asciiTheme="majorHAnsi" w:hAnsiTheme="majorHAnsi"/>
          <w:color w:val="1F497D" w:themeColor="text2"/>
        </w:rPr>
        <w:t xml:space="preserve">: </w:t>
      </w:r>
      <w:r w:rsidR="00476205" w:rsidRPr="00403CB5">
        <w:rPr>
          <w:rFonts w:asciiTheme="majorHAnsi" w:hAnsiTheme="majorHAnsi"/>
          <w:color w:val="1F497D" w:themeColor="text2"/>
        </w:rPr>
        <w:t xml:space="preserve">Rebecca will follow up with ASCCC. </w:t>
      </w:r>
    </w:p>
    <w:p w14:paraId="087F4073" w14:textId="2D49C202" w:rsidR="008155B8" w:rsidRDefault="00B73B6D" w:rsidP="00A72929">
      <w:pPr>
        <w:pStyle w:val="ListParagraph"/>
        <w:numPr>
          <w:ilvl w:val="2"/>
          <w:numId w:val="7"/>
        </w:numPr>
        <w:rPr>
          <w:rFonts w:asciiTheme="majorHAnsi" w:hAnsiTheme="majorHAnsi"/>
        </w:rPr>
      </w:pPr>
      <w:r w:rsidRPr="00B73B6D">
        <w:rPr>
          <w:rFonts w:asciiTheme="majorHAnsi" w:hAnsiTheme="majorHAnsi"/>
        </w:rPr>
        <w:t>New Senate President Coaching Program (Experienced Senate Leadership Resource Group</w:t>
      </w:r>
      <w:r>
        <w:rPr>
          <w:rFonts w:asciiTheme="majorHAnsi" w:hAnsiTheme="majorHAnsi"/>
        </w:rPr>
        <w:t>)</w:t>
      </w:r>
    </w:p>
    <w:p w14:paraId="01A48C57" w14:textId="4FFDDCAE" w:rsidR="008B421C" w:rsidRPr="00B02631" w:rsidRDefault="008B421C" w:rsidP="008B421C">
      <w:pPr>
        <w:pStyle w:val="ListParagraph"/>
        <w:ind w:left="2160"/>
        <w:rPr>
          <w:rFonts w:asciiTheme="majorHAnsi" w:hAnsiTheme="majorHAnsi"/>
        </w:rPr>
      </w:pPr>
      <w:r>
        <w:rPr>
          <w:rFonts w:asciiTheme="majorHAnsi" w:hAnsiTheme="majorHAnsi"/>
          <w:color w:val="1F497D" w:themeColor="text2"/>
        </w:rPr>
        <w:t>The idea was to create a formalized group th</w:t>
      </w:r>
      <w:r w:rsidR="00E60410">
        <w:rPr>
          <w:rFonts w:asciiTheme="majorHAnsi" w:hAnsiTheme="majorHAnsi"/>
          <w:color w:val="1F497D" w:themeColor="text2"/>
        </w:rPr>
        <w:t>at can support new local senate presidents</w:t>
      </w:r>
      <w:r>
        <w:rPr>
          <w:rFonts w:asciiTheme="majorHAnsi" w:hAnsiTheme="majorHAnsi"/>
          <w:color w:val="1F497D" w:themeColor="text2"/>
        </w:rPr>
        <w:t xml:space="preserve">. </w:t>
      </w:r>
      <w:r w:rsidRPr="00DC65C4">
        <w:rPr>
          <w:rFonts w:asciiTheme="majorHAnsi" w:hAnsiTheme="majorHAnsi"/>
          <w:color w:val="1F497D" w:themeColor="text2"/>
        </w:rPr>
        <w:t>Committee discu</w:t>
      </w:r>
      <w:r>
        <w:rPr>
          <w:rFonts w:asciiTheme="majorHAnsi" w:hAnsiTheme="majorHAnsi"/>
          <w:color w:val="1F497D" w:themeColor="text2"/>
        </w:rPr>
        <w:t xml:space="preserve">ssed the feasibility in terms of usefulness and </w:t>
      </w:r>
      <w:r w:rsidR="00E60410">
        <w:rPr>
          <w:rFonts w:asciiTheme="majorHAnsi" w:hAnsiTheme="majorHAnsi"/>
          <w:color w:val="1F497D" w:themeColor="text2"/>
        </w:rPr>
        <w:t xml:space="preserve">actual </w:t>
      </w:r>
      <w:r>
        <w:rPr>
          <w:rFonts w:asciiTheme="majorHAnsi" w:hAnsiTheme="majorHAnsi"/>
          <w:color w:val="1F497D" w:themeColor="text2"/>
        </w:rPr>
        <w:t xml:space="preserve">coordination. </w:t>
      </w:r>
      <w:r w:rsidR="00637314">
        <w:rPr>
          <w:rFonts w:asciiTheme="majorHAnsi" w:hAnsiTheme="majorHAnsi"/>
          <w:color w:val="1F497D" w:themeColor="text2"/>
        </w:rPr>
        <w:t>The committee</w:t>
      </w:r>
      <w:r w:rsidR="00E60410">
        <w:rPr>
          <w:rFonts w:asciiTheme="majorHAnsi" w:hAnsiTheme="majorHAnsi"/>
          <w:color w:val="1F497D" w:themeColor="text2"/>
        </w:rPr>
        <w:t xml:space="preserve"> discussed that the June 2017 survey results could be useful in deciding if this work </w:t>
      </w:r>
      <w:proofErr w:type="gramStart"/>
      <w:r w:rsidR="00E60410">
        <w:rPr>
          <w:rFonts w:asciiTheme="majorHAnsi" w:hAnsiTheme="majorHAnsi"/>
          <w:color w:val="1F497D" w:themeColor="text2"/>
        </w:rPr>
        <w:t>should be pursued</w:t>
      </w:r>
      <w:proofErr w:type="gramEnd"/>
      <w:r w:rsidR="00E60410">
        <w:rPr>
          <w:rFonts w:asciiTheme="majorHAnsi" w:hAnsiTheme="majorHAnsi"/>
          <w:color w:val="1F497D" w:themeColor="text2"/>
        </w:rPr>
        <w:t>. Peggy inquired about creating a repository of documents that would be useful for new senate presidents to have access.</w:t>
      </w:r>
    </w:p>
    <w:p w14:paraId="1F7F187F" w14:textId="5907E8EF" w:rsidR="00412492" w:rsidRPr="00637314" w:rsidRDefault="00412492" w:rsidP="00C91790">
      <w:pPr>
        <w:numPr>
          <w:ilvl w:val="0"/>
          <w:numId w:val="7"/>
        </w:numPr>
        <w:jc w:val="both"/>
        <w:rPr>
          <w:rStyle w:val="Hyperlink"/>
          <w:rFonts w:asciiTheme="majorHAnsi" w:hAnsiTheme="majorHAnsi"/>
          <w:color w:val="auto"/>
        </w:rPr>
      </w:pPr>
      <w:r>
        <w:rPr>
          <w:rFonts w:asciiTheme="majorHAnsi" w:hAnsiTheme="majorHAnsi"/>
        </w:rPr>
        <w:t xml:space="preserve">Status </w:t>
      </w:r>
      <w:r w:rsidR="00F720A3">
        <w:rPr>
          <w:rFonts w:asciiTheme="majorHAnsi" w:hAnsiTheme="majorHAnsi"/>
        </w:rPr>
        <w:t>of Committee Priorities for 2017</w:t>
      </w:r>
      <w:r>
        <w:rPr>
          <w:rFonts w:asciiTheme="majorHAnsi" w:hAnsiTheme="majorHAnsi"/>
        </w:rPr>
        <w:t>-201</w:t>
      </w:r>
      <w:r w:rsidR="00F720A3">
        <w:rPr>
          <w:rFonts w:asciiTheme="majorHAnsi" w:hAnsiTheme="majorHAnsi"/>
        </w:rPr>
        <w:t>8</w:t>
      </w:r>
      <w:r w:rsidR="00522990">
        <w:rPr>
          <w:rFonts w:asciiTheme="majorHAnsi" w:hAnsiTheme="majorHAnsi"/>
        </w:rPr>
        <w:t xml:space="preserve">: </w:t>
      </w:r>
      <w:hyperlink r:id="rId15" w:history="1">
        <w:r w:rsidR="00522990" w:rsidRPr="00522990">
          <w:rPr>
            <w:rStyle w:val="Hyperlink"/>
            <w:rFonts w:asciiTheme="majorHAnsi" w:hAnsiTheme="majorHAnsi"/>
          </w:rPr>
          <w:t>Short Term &amp; Long Term Plan</w:t>
        </w:r>
      </w:hyperlink>
    </w:p>
    <w:p w14:paraId="1F7FFDFB" w14:textId="5BEFBCA2" w:rsidR="00637314" w:rsidRDefault="00637314" w:rsidP="00637314">
      <w:pPr>
        <w:ind w:left="1080"/>
        <w:jc w:val="both"/>
        <w:rPr>
          <w:rStyle w:val="Hyperlink"/>
          <w:rFonts w:asciiTheme="majorHAnsi" w:hAnsiTheme="majorHAnsi"/>
          <w:color w:val="1F497D" w:themeColor="text2"/>
        </w:rPr>
      </w:pPr>
      <w:r w:rsidRPr="00E72E2D">
        <w:rPr>
          <w:rStyle w:val="Hyperlink"/>
          <w:rFonts w:asciiTheme="majorHAnsi" w:hAnsiTheme="majorHAnsi"/>
          <w:color w:val="1F497D" w:themeColor="text2"/>
        </w:rPr>
        <w:t xml:space="preserve">The committee reviewed the Short Term &amp; Long Term Plan (as part of the ASCCC Strategic Plan). The committee discussed </w:t>
      </w:r>
      <w:r w:rsidR="00A61AFA">
        <w:rPr>
          <w:rStyle w:val="Hyperlink"/>
          <w:rFonts w:asciiTheme="majorHAnsi" w:hAnsiTheme="majorHAnsi"/>
          <w:color w:val="1F497D" w:themeColor="text2"/>
        </w:rPr>
        <w:t>Short Term Plan Goal 1: “</w:t>
      </w:r>
      <w:r w:rsidR="00A61AFA" w:rsidRPr="00A61AFA">
        <w:rPr>
          <w:rStyle w:val="Hyperlink"/>
          <w:rFonts w:asciiTheme="majorHAnsi" w:hAnsiTheme="majorHAnsi"/>
          <w:color w:val="1F497D" w:themeColor="text2"/>
        </w:rPr>
        <w:t>Identify and reach out to local senates that have not attended ASCCC events recentl</w:t>
      </w:r>
      <w:r w:rsidR="00A61AFA">
        <w:rPr>
          <w:rStyle w:val="Hyperlink"/>
          <w:rFonts w:asciiTheme="majorHAnsi" w:hAnsiTheme="majorHAnsi"/>
          <w:color w:val="1F497D" w:themeColor="text2"/>
        </w:rPr>
        <w:t xml:space="preserve">y.” </w:t>
      </w:r>
      <w:r w:rsidR="00055A76" w:rsidRPr="00055A76">
        <w:rPr>
          <w:rStyle w:val="Hyperlink"/>
          <w:rFonts w:asciiTheme="majorHAnsi" w:hAnsiTheme="majorHAnsi"/>
          <w:b/>
          <w:color w:val="1F497D" w:themeColor="text2"/>
        </w:rPr>
        <w:t>Action</w:t>
      </w:r>
      <w:r w:rsidR="00055A76">
        <w:rPr>
          <w:rStyle w:val="Hyperlink"/>
          <w:rFonts w:asciiTheme="majorHAnsi" w:hAnsiTheme="majorHAnsi"/>
          <w:color w:val="1F497D" w:themeColor="text2"/>
        </w:rPr>
        <w:t xml:space="preserve">: Rebecca will follow up with ASCCC for a list of colleges that have not had an attendee at an ASCCC event in the past year. </w:t>
      </w:r>
    </w:p>
    <w:p w14:paraId="18B6D229" w14:textId="77777777" w:rsidR="00055A76" w:rsidRDefault="00055A76" w:rsidP="00055A76">
      <w:pPr>
        <w:ind w:left="1080"/>
        <w:jc w:val="both"/>
        <w:rPr>
          <w:rStyle w:val="Hyperlink"/>
          <w:rFonts w:asciiTheme="majorHAnsi" w:hAnsiTheme="majorHAnsi"/>
          <w:color w:val="1F497D" w:themeColor="text2"/>
        </w:rPr>
      </w:pPr>
    </w:p>
    <w:p w14:paraId="4AD7D0D9" w14:textId="0D3C4149" w:rsidR="00055A76" w:rsidRDefault="00055A76" w:rsidP="00055A76">
      <w:pPr>
        <w:ind w:left="1080"/>
        <w:jc w:val="both"/>
        <w:rPr>
          <w:rStyle w:val="Hyperlink"/>
          <w:rFonts w:asciiTheme="majorHAnsi" w:hAnsiTheme="majorHAnsi"/>
          <w:color w:val="1F497D" w:themeColor="text2"/>
        </w:rPr>
      </w:pPr>
      <w:r>
        <w:rPr>
          <w:rStyle w:val="Hyperlink"/>
          <w:rFonts w:asciiTheme="majorHAnsi" w:hAnsiTheme="majorHAnsi"/>
          <w:color w:val="1F497D" w:themeColor="text2"/>
        </w:rPr>
        <w:t xml:space="preserve">The committee also discussed that having a list of colleges who have not had an ASCCC visit in the past five years would be useful. There was concern over how </w:t>
      </w:r>
      <w:proofErr w:type="gramStart"/>
      <w:r>
        <w:rPr>
          <w:rStyle w:val="Hyperlink"/>
          <w:rFonts w:asciiTheme="majorHAnsi" w:hAnsiTheme="majorHAnsi"/>
          <w:color w:val="1F497D" w:themeColor="text2"/>
        </w:rPr>
        <w:t>to effectively use</w:t>
      </w:r>
      <w:proofErr w:type="gramEnd"/>
      <w:r>
        <w:rPr>
          <w:rStyle w:val="Hyperlink"/>
          <w:rFonts w:asciiTheme="majorHAnsi" w:hAnsiTheme="majorHAnsi"/>
          <w:color w:val="1F497D" w:themeColor="text2"/>
        </w:rPr>
        <w:t xml:space="preserve"> the </w:t>
      </w:r>
      <w:proofErr w:type="spellStart"/>
      <w:r>
        <w:rPr>
          <w:rStyle w:val="Hyperlink"/>
          <w:rFonts w:asciiTheme="majorHAnsi" w:hAnsiTheme="majorHAnsi"/>
          <w:color w:val="1F497D" w:themeColor="text2"/>
        </w:rPr>
        <w:t>RwLS</w:t>
      </w:r>
      <w:proofErr w:type="spellEnd"/>
      <w:r>
        <w:rPr>
          <w:rStyle w:val="Hyperlink"/>
          <w:rFonts w:asciiTheme="majorHAnsi" w:hAnsiTheme="majorHAnsi"/>
          <w:color w:val="1F497D" w:themeColor="text2"/>
        </w:rPr>
        <w:t xml:space="preserve"> committee for local visits, when requests for most local visits are more technical and include a request for ASCCC Executive Member. The committee thought it would be useful to reduce potential redundancy if they could focus on the colleges who </w:t>
      </w:r>
      <w:proofErr w:type="gramStart"/>
      <w:r>
        <w:rPr>
          <w:rStyle w:val="Hyperlink"/>
          <w:rFonts w:asciiTheme="majorHAnsi" w:hAnsiTheme="majorHAnsi"/>
          <w:color w:val="1F497D" w:themeColor="text2"/>
        </w:rPr>
        <w:t>haven’t</w:t>
      </w:r>
      <w:proofErr w:type="gramEnd"/>
      <w:r>
        <w:rPr>
          <w:rStyle w:val="Hyperlink"/>
          <w:rFonts w:asciiTheme="majorHAnsi" w:hAnsiTheme="majorHAnsi"/>
          <w:color w:val="1F497D" w:themeColor="text2"/>
        </w:rPr>
        <w:t xml:space="preserve"> had a visit from ASCCC Executive Committee member. </w:t>
      </w:r>
      <w:r w:rsidRPr="00055A76">
        <w:rPr>
          <w:rStyle w:val="Hyperlink"/>
          <w:rFonts w:asciiTheme="majorHAnsi" w:hAnsiTheme="majorHAnsi"/>
          <w:b/>
          <w:color w:val="1F497D" w:themeColor="text2"/>
        </w:rPr>
        <w:t>Action</w:t>
      </w:r>
      <w:r>
        <w:rPr>
          <w:rStyle w:val="Hyperlink"/>
          <w:rFonts w:asciiTheme="majorHAnsi" w:hAnsiTheme="majorHAnsi"/>
          <w:color w:val="1F497D" w:themeColor="text2"/>
        </w:rPr>
        <w:t xml:space="preserve">: Rebecca will follow up with ASCCC for a list of colleges that have not had an ASCCC visit in the past five years. </w:t>
      </w:r>
    </w:p>
    <w:p w14:paraId="7FA921DE" w14:textId="77777777" w:rsidR="00055A76" w:rsidRDefault="00055A76" w:rsidP="00055A76">
      <w:pPr>
        <w:ind w:left="1080"/>
        <w:jc w:val="both"/>
        <w:rPr>
          <w:rStyle w:val="Hyperlink"/>
          <w:rFonts w:asciiTheme="majorHAnsi" w:hAnsiTheme="majorHAnsi"/>
          <w:color w:val="1F497D" w:themeColor="text2"/>
        </w:rPr>
      </w:pPr>
    </w:p>
    <w:p w14:paraId="0F2F412F" w14:textId="5BA137A1" w:rsidR="00055A76" w:rsidRPr="00E72E2D" w:rsidRDefault="00055A76" w:rsidP="007D42C2">
      <w:pPr>
        <w:ind w:left="1080"/>
        <w:rPr>
          <w:rFonts w:asciiTheme="majorHAnsi" w:hAnsiTheme="majorHAnsi"/>
          <w:color w:val="1F497D" w:themeColor="text2"/>
        </w:rPr>
      </w:pPr>
      <w:r>
        <w:rPr>
          <w:rStyle w:val="Hyperlink"/>
          <w:rFonts w:asciiTheme="majorHAnsi" w:hAnsiTheme="majorHAnsi"/>
          <w:color w:val="1F497D" w:themeColor="text2"/>
        </w:rPr>
        <w:t xml:space="preserve">The committee also discussed that the Leadership Survey (June 2017) results may help in identifying the needs of local senates in terms of </w:t>
      </w:r>
      <w:proofErr w:type="spellStart"/>
      <w:r>
        <w:rPr>
          <w:rStyle w:val="Hyperlink"/>
          <w:rFonts w:asciiTheme="majorHAnsi" w:hAnsiTheme="majorHAnsi"/>
          <w:color w:val="1F497D" w:themeColor="text2"/>
        </w:rPr>
        <w:t>RsLS</w:t>
      </w:r>
      <w:proofErr w:type="spellEnd"/>
      <w:r>
        <w:rPr>
          <w:rStyle w:val="Hyperlink"/>
          <w:rFonts w:asciiTheme="majorHAnsi" w:hAnsiTheme="majorHAnsi"/>
          <w:color w:val="1F497D" w:themeColor="text2"/>
        </w:rPr>
        <w:t xml:space="preserve"> visits. </w:t>
      </w:r>
      <w:r>
        <w:rPr>
          <w:rStyle w:val="Hyperlink"/>
          <w:rFonts w:asciiTheme="majorHAnsi" w:hAnsiTheme="majorHAnsi"/>
          <w:color w:val="1F497D" w:themeColor="text2"/>
        </w:rPr>
        <w:br/>
      </w:r>
    </w:p>
    <w:p w14:paraId="160610C4" w14:textId="365B3D7A" w:rsidR="00FB6BBA" w:rsidRPr="00FB6BBA" w:rsidRDefault="004A3A2B" w:rsidP="00FB6BBA">
      <w:pPr>
        <w:numPr>
          <w:ilvl w:val="0"/>
          <w:numId w:val="7"/>
        </w:numPr>
        <w:rPr>
          <w:rFonts w:asciiTheme="majorHAnsi" w:hAnsiTheme="majorHAnsi"/>
        </w:rPr>
      </w:pPr>
      <w:r>
        <w:rPr>
          <w:rFonts w:asciiTheme="majorHAnsi" w:hAnsiTheme="majorHAnsi"/>
        </w:rPr>
        <w:t>F</w:t>
      </w:r>
      <w:r w:rsidR="00FB6BBA">
        <w:rPr>
          <w:rFonts w:asciiTheme="majorHAnsi" w:hAnsiTheme="majorHAnsi"/>
        </w:rPr>
        <w:t xml:space="preserve">all 2017 </w:t>
      </w:r>
      <w:r w:rsidR="00AD7B9C">
        <w:rPr>
          <w:rFonts w:asciiTheme="majorHAnsi" w:hAnsiTheme="majorHAnsi"/>
        </w:rPr>
        <w:t>Plenary</w:t>
      </w:r>
      <w:r>
        <w:rPr>
          <w:rFonts w:asciiTheme="majorHAnsi" w:hAnsiTheme="majorHAnsi"/>
        </w:rPr>
        <w:t xml:space="preserve"> Planning</w:t>
      </w:r>
    </w:p>
    <w:p w14:paraId="6830559B" w14:textId="3650D290" w:rsidR="00FB6BBA" w:rsidRDefault="00FB6BBA" w:rsidP="00FB6BBA">
      <w:pPr>
        <w:numPr>
          <w:ilvl w:val="1"/>
          <w:numId w:val="7"/>
        </w:numPr>
        <w:rPr>
          <w:rFonts w:asciiTheme="majorHAnsi" w:hAnsiTheme="majorHAnsi"/>
        </w:rPr>
      </w:pPr>
      <w:r>
        <w:rPr>
          <w:rFonts w:asciiTheme="majorHAnsi" w:hAnsiTheme="majorHAnsi"/>
        </w:rPr>
        <w:t>Break-out session topic(s)</w:t>
      </w:r>
    </w:p>
    <w:p w14:paraId="55AABE4B" w14:textId="6DF1097E" w:rsidR="00A1747D" w:rsidRPr="003F618C" w:rsidRDefault="00A1747D" w:rsidP="00A1747D">
      <w:pPr>
        <w:ind w:left="1440"/>
        <w:rPr>
          <w:rFonts w:asciiTheme="majorHAnsi" w:hAnsiTheme="majorHAnsi"/>
          <w:color w:val="1F497D" w:themeColor="text2"/>
        </w:rPr>
      </w:pPr>
      <w:r w:rsidRPr="00A1747D">
        <w:rPr>
          <w:rFonts w:asciiTheme="majorHAnsi" w:hAnsiTheme="majorHAnsi"/>
          <w:color w:val="1F497D" w:themeColor="text2"/>
        </w:rPr>
        <w:t>The committee would like to place hold</w:t>
      </w:r>
      <w:r w:rsidR="00BA438A">
        <w:rPr>
          <w:rFonts w:asciiTheme="majorHAnsi" w:hAnsiTheme="majorHAnsi"/>
          <w:color w:val="1F497D" w:themeColor="text2"/>
        </w:rPr>
        <w:t xml:space="preserve"> 2 spots for Break</w:t>
      </w:r>
      <w:r w:rsidRPr="00A1747D">
        <w:rPr>
          <w:rFonts w:asciiTheme="majorHAnsi" w:hAnsiTheme="majorHAnsi"/>
          <w:color w:val="1F497D" w:themeColor="text2"/>
        </w:rPr>
        <w:t xml:space="preserve">out sessions. One for “First-time Attendees and Delegates” and the other TBD. Ideas were generated as to whether the second breakout should focus on additional resources faculty would like ASCCC to provide or to create the breakout based on the Leadership Survey (June 2017) results. Another idea was to clarify the different types of </w:t>
      </w:r>
      <w:proofErr w:type="gramStart"/>
      <w:r w:rsidRPr="00A1747D">
        <w:rPr>
          <w:rFonts w:asciiTheme="majorHAnsi" w:hAnsiTheme="majorHAnsi"/>
          <w:color w:val="1F497D" w:themeColor="text2"/>
        </w:rPr>
        <w:t xml:space="preserve">visits ASCCC provides and how a visit from the </w:t>
      </w:r>
      <w:proofErr w:type="spellStart"/>
      <w:r w:rsidRPr="00A1747D">
        <w:rPr>
          <w:rFonts w:asciiTheme="majorHAnsi" w:hAnsiTheme="majorHAnsi"/>
          <w:color w:val="1F497D" w:themeColor="text2"/>
        </w:rPr>
        <w:t>RwLS</w:t>
      </w:r>
      <w:proofErr w:type="spellEnd"/>
      <w:r w:rsidRPr="00A1747D">
        <w:rPr>
          <w:rFonts w:asciiTheme="majorHAnsi" w:hAnsiTheme="majorHAnsi"/>
          <w:color w:val="1F497D" w:themeColor="text2"/>
        </w:rPr>
        <w:t xml:space="preserve"> differs from a visit from ASCCC Executive Committee</w:t>
      </w:r>
      <w:proofErr w:type="gramEnd"/>
      <w:r w:rsidRPr="00A1747D">
        <w:rPr>
          <w:rFonts w:asciiTheme="majorHAnsi" w:hAnsiTheme="majorHAnsi"/>
          <w:color w:val="1F497D" w:themeColor="text2"/>
        </w:rPr>
        <w:t xml:space="preserve">. </w:t>
      </w:r>
      <w:r w:rsidR="00BA438A">
        <w:rPr>
          <w:rFonts w:asciiTheme="majorHAnsi" w:hAnsiTheme="majorHAnsi"/>
          <w:b/>
          <w:color w:val="1F497D" w:themeColor="text2"/>
        </w:rPr>
        <w:t>Action</w:t>
      </w:r>
      <w:r w:rsidR="00BA438A">
        <w:rPr>
          <w:rFonts w:asciiTheme="majorHAnsi" w:hAnsiTheme="majorHAnsi"/>
          <w:color w:val="1F497D" w:themeColor="text2"/>
        </w:rPr>
        <w:t xml:space="preserve">: Rebecca will request two breakout session spots. </w:t>
      </w:r>
      <w:r w:rsidR="003F618C">
        <w:rPr>
          <w:rFonts w:asciiTheme="majorHAnsi" w:hAnsiTheme="majorHAnsi"/>
          <w:b/>
          <w:color w:val="1F497D" w:themeColor="text2"/>
        </w:rPr>
        <w:t>Action</w:t>
      </w:r>
      <w:r w:rsidR="003F618C">
        <w:rPr>
          <w:rFonts w:asciiTheme="majorHAnsi" w:hAnsiTheme="majorHAnsi"/>
          <w:color w:val="1F497D" w:themeColor="text2"/>
        </w:rPr>
        <w:t>: committee will review June 2017 Leadership Survey results at next meeting and determine valuable session for attendees.</w:t>
      </w:r>
    </w:p>
    <w:p w14:paraId="120CE048" w14:textId="499E380F" w:rsidR="00BA438A" w:rsidRPr="00BA438A" w:rsidRDefault="00E42BCC" w:rsidP="00BA438A">
      <w:pPr>
        <w:pStyle w:val="ListParagraph"/>
        <w:numPr>
          <w:ilvl w:val="1"/>
          <w:numId w:val="7"/>
        </w:numPr>
        <w:rPr>
          <w:rFonts w:asciiTheme="majorHAnsi" w:hAnsiTheme="majorHAnsi"/>
          <w:color w:val="1F497D" w:themeColor="text2"/>
        </w:rPr>
      </w:pPr>
      <w:r w:rsidRPr="00BA438A">
        <w:rPr>
          <w:rFonts w:asciiTheme="majorHAnsi" w:hAnsiTheme="majorHAnsi"/>
        </w:rPr>
        <w:t>Newbie Breakfast</w:t>
      </w:r>
      <w:r w:rsidR="00A1747D" w:rsidRPr="00BA438A">
        <w:rPr>
          <w:rFonts w:asciiTheme="majorHAnsi" w:hAnsiTheme="majorHAnsi"/>
        </w:rPr>
        <w:br/>
      </w:r>
      <w:r w:rsidR="00A1747D" w:rsidRPr="00BA438A">
        <w:rPr>
          <w:rFonts w:asciiTheme="majorHAnsi" w:hAnsiTheme="majorHAnsi"/>
          <w:color w:val="1F497D" w:themeColor="text2"/>
        </w:rPr>
        <w:t xml:space="preserve">The committee recommends that this be continued for </w:t>
      </w:r>
      <w:proofErr w:type="gramStart"/>
      <w:r w:rsidR="00A1747D" w:rsidRPr="00BA438A">
        <w:rPr>
          <w:rFonts w:asciiTheme="majorHAnsi" w:hAnsiTheme="majorHAnsi"/>
          <w:color w:val="1F497D" w:themeColor="text2"/>
        </w:rPr>
        <w:t>Fall</w:t>
      </w:r>
      <w:proofErr w:type="gramEnd"/>
      <w:r w:rsidR="00A1747D" w:rsidRPr="00BA438A">
        <w:rPr>
          <w:rFonts w:asciiTheme="majorHAnsi" w:hAnsiTheme="majorHAnsi"/>
          <w:color w:val="1F497D" w:themeColor="text2"/>
        </w:rPr>
        <w:t xml:space="preserve"> 2017 Plenary. The goody bag of resources (10+1 cards, Senate handbook, t-shirts) were </w:t>
      </w:r>
      <w:proofErr w:type="gramStart"/>
      <w:r w:rsidR="00A1747D" w:rsidRPr="00BA438A">
        <w:rPr>
          <w:rFonts w:asciiTheme="majorHAnsi" w:hAnsiTheme="majorHAnsi"/>
          <w:color w:val="1F497D" w:themeColor="text2"/>
        </w:rPr>
        <w:t>well-received</w:t>
      </w:r>
      <w:proofErr w:type="gramEnd"/>
      <w:r w:rsidR="00A1747D" w:rsidRPr="00BA438A">
        <w:rPr>
          <w:rFonts w:asciiTheme="majorHAnsi" w:hAnsiTheme="majorHAnsi"/>
          <w:color w:val="1F497D" w:themeColor="text2"/>
        </w:rPr>
        <w:t xml:space="preserve"> by attendees. The session allowed </w:t>
      </w:r>
      <w:proofErr w:type="gramStart"/>
      <w:r w:rsidR="00A1747D" w:rsidRPr="00BA438A">
        <w:rPr>
          <w:rFonts w:asciiTheme="majorHAnsi" w:hAnsiTheme="majorHAnsi"/>
          <w:color w:val="1F497D" w:themeColor="text2"/>
        </w:rPr>
        <w:t>for newcomers</w:t>
      </w:r>
      <w:proofErr w:type="gramEnd"/>
      <w:r w:rsidR="00A1747D" w:rsidRPr="00BA438A">
        <w:rPr>
          <w:rFonts w:asciiTheme="majorHAnsi" w:hAnsiTheme="majorHAnsi"/>
          <w:color w:val="1F497D" w:themeColor="text2"/>
        </w:rPr>
        <w:t xml:space="preserve"> to be welcomed. </w:t>
      </w:r>
      <w:r w:rsidR="00BA438A" w:rsidRPr="00BA438A">
        <w:rPr>
          <w:rFonts w:asciiTheme="majorHAnsi" w:hAnsiTheme="majorHAnsi"/>
          <w:b/>
          <w:color w:val="1F497D" w:themeColor="text2"/>
        </w:rPr>
        <w:t>Action</w:t>
      </w:r>
      <w:r w:rsidR="00BA438A" w:rsidRPr="00BA438A">
        <w:rPr>
          <w:rFonts w:asciiTheme="majorHAnsi" w:hAnsiTheme="majorHAnsi"/>
          <w:color w:val="1F497D" w:themeColor="text2"/>
        </w:rPr>
        <w:t xml:space="preserve">: Rebecca will recommend Newbie Breakfast be offered </w:t>
      </w:r>
      <w:proofErr w:type="gramStart"/>
      <w:r w:rsidR="00BA438A" w:rsidRPr="00BA438A">
        <w:rPr>
          <w:rFonts w:asciiTheme="majorHAnsi" w:hAnsiTheme="majorHAnsi"/>
          <w:color w:val="1F497D" w:themeColor="text2"/>
        </w:rPr>
        <w:t>Fall</w:t>
      </w:r>
      <w:proofErr w:type="gramEnd"/>
      <w:r w:rsidR="00BA438A" w:rsidRPr="00BA438A">
        <w:rPr>
          <w:rFonts w:asciiTheme="majorHAnsi" w:hAnsiTheme="majorHAnsi"/>
          <w:color w:val="1F497D" w:themeColor="text2"/>
        </w:rPr>
        <w:t xml:space="preserve"> 2017 Plenary.</w:t>
      </w:r>
    </w:p>
    <w:p w14:paraId="1F485BF8" w14:textId="2FDCCA2B" w:rsidR="00E42BCC" w:rsidRPr="00BA438A" w:rsidRDefault="00E42BCC" w:rsidP="00BA438A">
      <w:pPr>
        <w:pStyle w:val="ListParagraph"/>
        <w:numPr>
          <w:ilvl w:val="1"/>
          <w:numId w:val="7"/>
        </w:numPr>
        <w:rPr>
          <w:rFonts w:asciiTheme="majorHAnsi" w:hAnsiTheme="majorHAnsi"/>
        </w:rPr>
      </w:pPr>
      <w:r w:rsidRPr="00BA438A">
        <w:rPr>
          <w:rFonts w:asciiTheme="majorHAnsi" w:hAnsiTheme="majorHAnsi"/>
        </w:rPr>
        <w:t>Recruitment session for statewide service</w:t>
      </w:r>
      <w:r w:rsidR="00A1747D" w:rsidRPr="00BA438A">
        <w:rPr>
          <w:rFonts w:asciiTheme="majorHAnsi" w:hAnsiTheme="majorHAnsi"/>
          <w:color w:val="1F497D" w:themeColor="text2"/>
        </w:rPr>
        <w:t xml:space="preserve"> </w:t>
      </w:r>
      <w:r w:rsidR="00A1747D" w:rsidRPr="00BA438A">
        <w:rPr>
          <w:rFonts w:asciiTheme="majorHAnsi" w:hAnsiTheme="majorHAnsi"/>
          <w:color w:val="1F497D" w:themeColor="text2"/>
        </w:rPr>
        <w:br/>
      </w:r>
      <w:proofErr w:type="gramStart"/>
      <w:r w:rsidR="00A1747D" w:rsidRPr="00BA438A">
        <w:rPr>
          <w:rFonts w:asciiTheme="majorHAnsi" w:hAnsiTheme="majorHAnsi"/>
          <w:color w:val="1F497D" w:themeColor="text2"/>
        </w:rPr>
        <w:t>The</w:t>
      </w:r>
      <w:proofErr w:type="gramEnd"/>
      <w:r w:rsidR="00A1747D" w:rsidRPr="00BA438A">
        <w:rPr>
          <w:rFonts w:asciiTheme="majorHAnsi" w:hAnsiTheme="majorHAnsi"/>
          <w:color w:val="1F497D" w:themeColor="text2"/>
        </w:rPr>
        <w:t xml:space="preserve"> committee also like the idea of having a breakout session for Recruitment for Statewide serve. This could be the potential second breakout session. </w:t>
      </w:r>
    </w:p>
    <w:p w14:paraId="26E2108C" w14:textId="78A9A77A" w:rsidR="00522990" w:rsidRPr="00BA438A" w:rsidRDefault="00E42BCC" w:rsidP="00A1747D">
      <w:pPr>
        <w:numPr>
          <w:ilvl w:val="1"/>
          <w:numId w:val="7"/>
        </w:numPr>
        <w:rPr>
          <w:rFonts w:asciiTheme="majorHAnsi" w:hAnsiTheme="majorHAnsi"/>
        </w:rPr>
      </w:pPr>
      <w:r>
        <w:rPr>
          <w:rFonts w:asciiTheme="majorHAnsi" w:hAnsiTheme="majorHAnsi"/>
        </w:rPr>
        <w:lastRenderedPageBreak/>
        <w:t>Other ideas</w:t>
      </w:r>
      <w:r w:rsidR="00A1747D">
        <w:rPr>
          <w:rFonts w:asciiTheme="majorHAnsi" w:hAnsiTheme="majorHAnsi"/>
        </w:rPr>
        <w:br/>
      </w:r>
      <w:proofErr w:type="gramStart"/>
      <w:r w:rsidR="00A1747D" w:rsidRPr="00A1747D">
        <w:rPr>
          <w:rFonts w:asciiTheme="majorHAnsi" w:hAnsiTheme="majorHAnsi"/>
          <w:color w:val="1F497D" w:themeColor="text2"/>
        </w:rPr>
        <w:t>The</w:t>
      </w:r>
      <w:proofErr w:type="gramEnd"/>
      <w:r w:rsidR="00A1747D" w:rsidRPr="00A1747D">
        <w:rPr>
          <w:rFonts w:asciiTheme="majorHAnsi" w:hAnsiTheme="majorHAnsi"/>
          <w:color w:val="1F497D" w:themeColor="text2"/>
        </w:rPr>
        <w:t xml:space="preserve"> committee </w:t>
      </w:r>
      <w:r w:rsidR="00A1747D">
        <w:rPr>
          <w:rFonts w:asciiTheme="majorHAnsi" w:hAnsiTheme="majorHAnsi"/>
          <w:color w:val="1F497D" w:themeColor="text2"/>
        </w:rPr>
        <w:t xml:space="preserve">also discussed that new senate leaders could benefit by having access to files, such as senate retreat presentations. Carrie suggested a </w:t>
      </w:r>
      <w:proofErr w:type="spellStart"/>
      <w:r w:rsidR="00A1747D">
        <w:rPr>
          <w:rFonts w:asciiTheme="majorHAnsi" w:hAnsiTheme="majorHAnsi"/>
          <w:color w:val="1F497D" w:themeColor="text2"/>
        </w:rPr>
        <w:t>flashdrive</w:t>
      </w:r>
      <w:proofErr w:type="spellEnd"/>
      <w:r w:rsidR="00A1747D">
        <w:rPr>
          <w:rFonts w:asciiTheme="majorHAnsi" w:hAnsiTheme="majorHAnsi"/>
          <w:color w:val="1F497D" w:themeColor="text2"/>
        </w:rPr>
        <w:t xml:space="preserve"> with files could be part of the goody bag. </w:t>
      </w:r>
    </w:p>
    <w:p w14:paraId="1F8AE42A" w14:textId="6D891EC4" w:rsidR="00BA438A" w:rsidRPr="00A1747D" w:rsidRDefault="00BA438A" w:rsidP="00BA438A">
      <w:pPr>
        <w:ind w:left="1440"/>
        <w:rPr>
          <w:rFonts w:asciiTheme="majorHAnsi" w:hAnsiTheme="majorHAnsi"/>
        </w:rPr>
      </w:pPr>
      <w:r>
        <w:rPr>
          <w:rFonts w:asciiTheme="majorHAnsi" w:hAnsiTheme="majorHAnsi"/>
          <w:color w:val="1F497D" w:themeColor="text2"/>
        </w:rPr>
        <w:t>The committee questioned if the Message Board was useful (undetermined).</w:t>
      </w:r>
    </w:p>
    <w:p w14:paraId="5701A73E" w14:textId="600EC930" w:rsidR="00A1747D" w:rsidRPr="00B02631" w:rsidRDefault="00A1747D" w:rsidP="00A1747D">
      <w:pPr>
        <w:ind w:left="1440"/>
        <w:rPr>
          <w:rFonts w:asciiTheme="majorHAnsi" w:hAnsiTheme="majorHAnsi"/>
        </w:rPr>
      </w:pP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69D8A9D3" w14:textId="77777777" w:rsidR="009B2E00" w:rsidRPr="009B2E00" w:rsidRDefault="009B2E00" w:rsidP="009B2E00">
      <w:pPr>
        <w:numPr>
          <w:ilvl w:val="1"/>
          <w:numId w:val="7"/>
        </w:numPr>
        <w:rPr>
          <w:rFonts w:asciiTheme="majorHAnsi" w:hAnsiTheme="majorHAnsi"/>
        </w:rPr>
      </w:pPr>
      <w:r w:rsidRPr="009B2E00">
        <w:rPr>
          <w:rFonts w:asciiTheme="majorHAnsi" w:hAnsiTheme="majorHAnsi"/>
        </w:rPr>
        <w:t>ASCCC Executive Committee Meeting, September 7-9, 2017</w:t>
      </w:r>
    </w:p>
    <w:p w14:paraId="37F7F16C" w14:textId="77777777" w:rsidR="009B2E00" w:rsidRPr="009B2E00" w:rsidRDefault="009B2E00" w:rsidP="009B2E00">
      <w:pPr>
        <w:numPr>
          <w:ilvl w:val="1"/>
          <w:numId w:val="7"/>
        </w:numPr>
        <w:rPr>
          <w:rFonts w:asciiTheme="majorHAnsi" w:hAnsiTheme="majorHAnsi"/>
        </w:rPr>
      </w:pPr>
      <w:r w:rsidRPr="009B2E00">
        <w:rPr>
          <w:rFonts w:asciiTheme="majorHAnsi" w:hAnsiTheme="majorHAnsi"/>
        </w:rPr>
        <w:t>ASCCC Executive Committee Meeting, September 29-30, 2017</w:t>
      </w:r>
    </w:p>
    <w:p w14:paraId="3DF59A0C" w14:textId="77777777" w:rsidR="009B2E00" w:rsidRPr="009B2E00" w:rsidRDefault="009B2E00" w:rsidP="009B2E00">
      <w:pPr>
        <w:numPr>
          <w:ilvl w:val="1"/>
          <w:numId w:val="7"/>
        </w:numPr>
        <w:rPr>
          <w:rFonts w:asciiTheme="majorHAnsi" w:hAnsiTheme="majorHAnsi"/>
        </w:rPr>
      </w:pPr>
      <w:r w:rsidRPr="009B2E00">
        <w:rPr>
          <w:rFonts w:asciiTheme="majorHAnsi" w:hAnsiTheme="majorHAnsi"/>
        </w:rPr>
        <w:t>ASCCC Area Meetings October 13 and 14, 2017</w:t>
      </w:r>
    </w:p>
    <w:p w14:paraId="122381B9" w14:textId="77777777" w:rsidR="009B2E00" w:rsidRPr="009B2E00" w:rsidRDefault="009B2E00" w:rsidP="009B2E00">
      <w:pPr>
        <w:numPr>
          <w:ilvl w:val="1"/>
          <w:numId w:val="7"/>
        </w:numPr>
        <w:rPr>
          <w:rFonts w:asciiTheme="majorHAnsi" w:hAnsiTheme="majorHAnsi"/>
        </w:rPr>
      </w:pPr>
      <w:r w:rsidRPr="009B2E00">
        <w:rPr>
          <w:rFonts w:asciiTheme="majorHAnsi" w:hAnsiTheme="majorHAnsi"/>
        </w:rPr>
        <w:t>ASCCC Executive Committee Meeting, November 1, 2017</w:t>
      </w:r>
    </w:p>
    <w:p w14:paraId="773454FE" w14:textId="77777777" w:rsidR="009B2E00" w:rsidRPr="009B2E00" w:rsidRDefault="009B2E00" w:rsidP="009B2E00">
      <w:pPr>
        <w:numPr>
          <w:ilvl w:val="1"/>
          <w:numId w:val="7"/>
        </w:numPr>
        <w:rPr>
          <w:rFonts w:asciiTheme="majorHAnsi" w:hAnsiTheme="majorHAnsi"/>
        </w:rPr>
      </w:pPr>
      <w:r w:rsidRPr="009B2E00">
        <w:rPr>
          <w:rFonts w:asciiTheme="majorHAnsi" w:hAnsiTheme="majorHAnsi"/>
        </w:rPr>
        <w:t xml:space="preserve">ASCCC Fall Plenary, November 2-4, 2017 </w:t>
      </w:r>
    </w:p>
    <w:p w14:paraId="2E33ED85" w14:textId="20F5C438" w:rsidR="009B2E00" w:rsidRPr="003F618C" w:rsidRDefault="003F618C" w:rsidP="009B2E00">
      <w:pPr>
        <w:ind w:left="1080"/>
        <w:rPr>
          <w:rFonts w:asciiTheme="majorHAnsi" w:hAnsiTheme="majorHAnsi"/>
          <w:color w:val="1F497D" w:themeColor="text2"/>
        </w:rPr>
      </w:pPr>
      <w:r w:rsidRPr="003F618C">
        <w:rPr>
          <w:rFonts w:asciiTheme="majorHAnsi" w:hAnsiTheme="majorHAnsi"/>
          <w:color w:val="1F497D" w:themeColor="text2"/>
        </w:rPr>
        <w:t xml:space="preserve">Committee </w:t>
      </w:r>
      <w:r w:rsidR="00E029C8">
        <w:rPr>
          <w:rFonts w:asciiTheme="majorHAnsi" w:hAnsiTheme="majorHAnsi"/>
          <w:color w:val="1F497D" w:themeColor="text2"/>
        </w:rPr>
        <w:t>r</w:t>
      </w:r>
      <w:r w:rsidRPr="003F618C">
        <w:rPr>
          <w:rFonts w:asciiTheme="majorHAnsi" w:hAnsiTheme="majorHAnsi"/>
          <w:color w:val="1F497D" w:themeColor="text2"/>
        </w:rPr>
        <w:t>eviewed the upcoming events.</w:t>
      </w:r>
      <w:r w:rsidRPr="003F618C">
        <w:rPr>
          <w:rFonts w:asciiTheme="majorHAnsi" w:hAnsiTheme="majorHAnsi"/>
          <w:color w:val="1F497D" w:themeColor="text2"/>
        </w:rPr>
        <w:br/>
      </w:r>
    </w:p>
    <w:p w14:paraId="05C7D826" w14:textId="190D6826"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3F618C">
        <w:rPr>
          <w:rFonts w:asciiTheme="majorHAnsi" w:hAnsiTheme="majorHAnsi"/>
          <w:b/>
        </w:rPr>
        <w:t xml:space="preserve">: </w:t>
      </w:r>
      <w:r w:rsidR="003F618C" w:rsidRPr="003F618C">
        <w:rPr>
          <w:rFonts w:asciiTheme="majorHAnsi" w:hAnsiTheme="majorHAnsi"/>
          <w:color w:val="1F497D" w:themeColor="text2"/>
        </w:rPr>
        <w:t>3:57 pm</w:t>
      </w:r>
    </w:p>
    <w:p w14:paraId="665FAF9F" w14:textId="678982A3" w:rsidR="00F720A3" w:rsidRDefault="00F720A3" w:rsidP="002B186E">
      <w:pPr>
        <w:jc w:val="center"/>
        <w:rPr>
          <w:rFonts w:asciiTheme="majorHAnsi" w:hAnsiTheme="majorHAnsi"/>
          <w:b/>
        </w:rPr>
      </w:pPr>
    </w:p>
    <w:p w14:paraId="21659E34" w14:textId="77777777" w:rsidR="00E42BCC" w:rsidRDefault="00E42BC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345AB6">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28ADA596" w14:textId="21D7C6B3" w:rsidR="00E6248E" w:rsidRDefault="00E6248E" w:rsidP="00E6248E">
      <w:pPr>
        <w:pStyle w:val="ListParagraph"/>
        <w:rPr>
          <w:rFonts w:asciiTheme="majorHAnsi" w:hAnsiTheme="majorHAnsi"/>
          <w:sz w:val="22"/>
          <w:szCs w:val="22"/>
        </w:rPr>
      </w:pPr>
      <w:r w:rsidRPr="00E6248E">
        <w:rPr>
          <w:rFonts w:asciiTheme="majorHAnsi" w:hAnsiTheme="majorHAnsi"/>
          <w:sz w:val="22"/>
          <w:szCs w:val="22"/>
        </w:rPr>
        <w:t xml:space="preserve">1. </w:t>
      </w:r>
      <w:r w:rsidRPr="00E6248E">
        <w:rPr>
          <w:rFonts w:asciiTheme="majorHAnsi" w:hAnsiTheme="majorHAnsi"/>
          <w:i/>
          <w:sz w:val="22"/>
          <w:szCs w:val="22"/>
        </w:rPr>
        <w:t>Rostrum Article</w:t>
      </w:r>
      <w:r w:rsidRPr="00E6248E">
        <w:rPr>
          <w:rFonts w:asciiTheme="majorHAnsi" w:hAnsiTheme="majorHAnsi"/>
          <w:sz w:val="22"/>
          <w:szCs w:val="22"/>
        </w:rPr>
        <w:t xml:space="preserve"> </w:t>
      </w:r>
      <w:r>
        <w:rPr>
          <w:rFonts w:asciiTheme="majorHAnsi" w:hAnsiTheme="majorHAnsi"/>
          <w:sz w:val="22"/>
          <w:szCs w:val="22"/>
        </w:rPr>
        <w:t xml:space="preserve">related </w:t>
      </w:r>
      <w:r w:rsidR="0010293F">
        <w:rPr>
          <w:rFonts w:asciiTheme="majorHAnsi" w:hAnsiTheme="majorHAnsi"/>
          <w:sz w:val="22"/>
          <w:szCs w:val="22"/>
        </w:rPr>
        <w:t xml:space="preserve">to </w:t>
      </w:r>
      <w:r w:rsidRPr="00E6248E">
        <w:rPr>
          <w:rFonts w:asciiTheme="majorHAnsi" w:hAnsiTheme="majorHAnsi"/>
          <w:sz w:val="22"/>
          <w:szCs w:val="22"/>
        </w:rPr>
        <w:t>Spring 2015 Resolution 17.04 “</w:t>
      </w:r>
      <w:hyperlink r:id="rId16" w:history="1">
        <w:r w:rsidRPr="00E6248E">
          <w:rPr>
            <w:rStyle w:val="Hyperlink"/>
            <w:rFonts w:asciiTheme="majorHAnsi" w:hAnsiTheme="majorHAnsi"/>
            <w:sz w:val="22"/>
            <w:szCs w:val="22"/>
          </w:rPr>
          <w:t>Collegial Consultation with Local Senates on Student Learning Outcomes Policies and Procedures</w:t>
        </w:r>
      </w:hyperlink>
      <w:r>
        <w:rPr>
          <w:rFonts w:asciiTheme="majorHAnsi" w:hAnsiTheme="majorHAnsi"/>
          <w:sz w:val="22"/>
          <w:szCs w:val="22"/>
        </w:rPr>
        <w:t xml:space="preserve">” </w:t>
      </w:r>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46468FAB" w14:textId="6DBBC33C" w:rsidR="00E42BCC" w:rsidRPr="00E42BCC" w:rsidRDefault="0010293F" w:rsidP="00E42BCC">
      <w:pPr>
        <w:pStyle w:val="ListParagraph"/>
        <w:rPr>
          <w:rFonts w:asciiTheme="majorHAnsi" w:hAnsiTheme="majorHAnsi"/>
          <w:sz w:val="20"/>
          <w:szCs w:val="20"/>
        </w:rPr>
      </w:pPr>
      <w:r>
        <w:rPr>
          <w:rFonts w:asciiTheme="majorHAnsi" w:hAnsiTheme="majorHAnsi"/>
          <w:sz w:val="20"/>
          <w:szCs w:val="20"/>
        </w:rPr>
        <w:t xml:space="preserve">1. </w:t>
      </w:r>
      <w:r w:rsidR="00E42BCC">
        <w:rPr>
          <w:rFonts w:asciiTheme="majorHAnsi" w:hAnsiTheme="majorHAnsi"/>
          <w:sz w:val="20"/>
          <w:szCs w:val="20"/>
        </w:rPr>
        <w:t>February</w:t>
      </w:r>
      <w:r w:rsidR="00E42BCC" w:rsidRPr="00E42BCC">
        <w:rPr>
          <w:rFonts w:asciiTheme="majorHAnsi" w:hAnsiTheme="majorHAnsi"/>
          <w:sz w:val="20"/>
          <w:szCs w:val="20"/>
        </w:rPr>
        <w:t xml:space="preserve"> Rostrum 2017 Article </w:t>
      </w:r>
      <w:hyperlink r:id="rId17" w:history="1">
        <w:r w:rsidR="00E42BCC" w:rsidRPr="00E42BCC">
          <w:rPr>
            <w:rStyle w:val="Hyperlink"/>
            <w:rFonts w:asciiTheme="majorHAnsi" w:hAnsiTheme="majorHAnsi"/>
            <w:sz w:val="20"/>
            <w:szCs w:val="20"/>
          </w:rPr>
          <w:t>http://www.asccc.org/content/participatory-governance-face-initiative-fatigue</w:t>
        </w:r>
      </w:hyperlink>
    </w:p>
    <w:p w14:paraId="537B8FC0" w14:textId="77777777" w:rsidR="00E42BCC" w:rsidRPr="00F720A3" w:rsidRDefault="00E42BCC" w:rsidP="00E42BCC">
      <w:pPr>
        <w:pStyle w:val="ListParagraph"/>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553D" w14:textId="77777777" w:rsidR="007A3A55" w:rsidRDefault="007A3A55">
      <w:r>
        <w:separator/>
      </w:r>
    </w:p>
  </w:endnote>
  <w:endnote w:type="continuationSeparator" w:id="0">
    <w:p w14:paraId="6EC85B65" w14:textId="77777777" w:rsidR="007A3A55" w:rsidRDefault="007A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4702" w14:textId="77777777" w:rsidR="007A3A55" w:rsidRDefault="007A3A55">
      <w:r>
        <w:separator/>
      </w:r>
    </w:p>
  </w:footnote>
  <w:footnote w:type="continuationSeparator" w:id="0">
    <w:p w14:paraId="18C35A88" w14:textId="77777777" w:rsidR="007A3A55" w:rsidRDefault="007A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3A9"/>
    <w:rsid w:val="00022D3A"/>
    <w:rsid w:val="00035A84"/>
    <w:rsid w:val="00036445"/>
    <w:rsid w:val="00042A4E"/>
    <w:rsid w:val="00054173"/>
    <w:rsid w:val="00055A76"/>
    <w:rsid w:val="0006307F"/>
    <w:rsid w:val="00082EE9"/>
    <w:rsid w:val="00092652"/>
    <w:rsid w:val="00095961"/>
    <w:rsid w:val="000A020D"/>
    <w:rsid w:val="000A0815"/>
    <w:rsid w:val="000A10E5"/>
    <w:rsid w:val="000A2A44"/>
    <w:rsid w:val="000A632A"/>
    <w:rsid w:val="000A657A"/>
    <w:rsid w:val="000B2CFD"/>
    <w:rsid w:val="000B690E"/>
    <w:rsid w:val="000C088C"/>
    <w:rsid w:val="000C489F"/>
    <w:rsid w:val="000C5A9C"/>
    <w:rsid w:val="000D4729"/>
    <w:rsid w:val="000E06F1"/>
    <w:rsid w:val="000E47C1"/>
    <w:rsid w:val="000F18D3"/>
    <w:rsid w:val="00100899"/>
    <w:rsid w:val="0010293F"/>
    <w:rsid w:val="00105D15"/>
    <w:rsid w:val="001132AF"/>
    <w:rsid w:val="001159E8"/>
    <w:rsid w:val="001247C0"/>
    <w:rsid w:val="00124D85"/>
    <w:rsid w:val="0016495D"/>
    <w:rsid w:val="00174B4C"/>
    <w:rsid w:val="00176DD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B6B0A"/>
    <w:rsid w:val="002C4552"/>
    <w:rsid w:val="002C7B46"/>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225"/>
    <w:rsid w:val="003F35E5"/>
    <w:rsid w:val="003F479C"/>
    <w:rsid w:val="003F618C"/>
    <w:rsid w:val="003F6559"/>
    <w:rsid w:val="00403CB5"/>
    <w:rsid w:val="004063AF"/>
    <w:rsid w:val="00412492"/>
    <w:rsid w:val="004131DA"/>
    <w:rsid w:val="004134D1"/>
    <w:rsid w:val="0041367C"/>
    <w:rsid w:val="00413AB7"/>
    <w:rsid w:val="0041406C"/>
    <w:rsid w:val="00442F00"/>
    <w:rsid w:val="004502C2"/>
    <w:rsid w:val="0045174E"/>
    <w:rsid w:val="00452464"/>
    <w:rsid w:val="00453D01"/>
    <w:rsid w:val="00470EC5"/>
    <w:rsid w:val="0047605E"/>
    <w:rsid w:val="004760E5"/>
    <w:rsid w:val="00476205"/>
    <w:rsid w:val="00477966"/>
    <w:rsid w:val="00485806"/>
    <w:rsid w:val="00496071"/>
    <w:rsid w:val="004A1191"/>
    <w:rsid w:val="004A3A2B"/>
    <w:rsid w:val="004A78CF"/>
    <w:rsid w:val="004B62D3"/>
    <w:rsid w:val="004B6C11"/>
    <w:rsid w:val="004C19D9"/>
    <w:rsid w:val="004D348B"/>
    <w:rsid w:val="004F2105"/>
    <w:rsid w:val="004F61F7"/>
    <w:rsid w:val="00511299"/>
    <w:rsid w:val="00511863"/>
    <w:rsid w:val="00522990"/>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37314"/>
    <w:rsid w:val="0064085C"/>
    <w:rsid w:val="00641B80"/>
    <w:rsid w:val="00657C17"/>
    <w:rsid w:val="00676C02"/>
    <w:rsid w:val="00680F12"/>
    <w:rsid w:val="00685FB0"/>
    <w:rsid w:val="006973B0"/>
    <w:rsid w:val="006B7636"/>
    <w:rsid w:val="006C2E8F"/>
    <w:rsid w:val="006D2259"/>
    <w:rsid w:val="006E3AB7"/>
    <w:rsid w:val="006F0751"/>
    <w:rsid w:val="006F5E43"/>
    <w:rsid w:val="006F7A01"/>
    <w:rsid w:val="00704DB2"/>
    <w:rsid w:val="00707D8F"/>
    <w:rsid w:val="007106F1"/>
    <w:rsid w:val="00711D4B"/>
    <w:rsid w:val="00722839"/>
    <w:rsid w:val="00755F42"/>
    <w:rsid w:val="0076476B"/>
    <w:rsid w:val="007810F2"/>
    <w:rsid w:val="0078283E"/>
    <w:rsid w:val="00793FF2"/>
    <w:rsid w:val="00795B77"/>
    <w:rsid w:val="007A3A55"/>
    <w:rsid w:val="007A4E19"/>
    <w:rsid w:val="007A508F"/>
    <w:rsid w:val="007B7901"/>
    <w:rsid w:val="007D42C2"/>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3452A"/>
    <w:rsid w:val="008424DA"/>
    <w:rsid w:val="0086620C"/>
    <w:rsid w:val="00883F01"/>
    <w:rsid w:val="008872A7"/>
    <w:rsid w:val="0089012F"/>
    <w:rsid w:val="00890FA7"/>
    <w:rsid w:val="0089187D"/>
    <w:rsid w:val="00896C6D"/>
    <w:rsid w:val="008A04CE"/>
    <w:rsid w:val="008B3068"/>
    <w:rsid w:val="008B421C"/>
    <w:rsid w:val="008B749C"/>
    <w:rsid w:val="008D18A1"/>
    <w:rsid w:val="008D6CF3"/>
    <w:rsid w:val="008F05AF"/>
    <w:rsid w:val="00911052"/>
    <w:rsid w:val="00934695"/>
    <w:rsid w:val="00940548"/>
    <w:rsid w:val="00945D21"/>
    <w:rsid w:val="00963F3A"/>
    <w:rsid w:val="0096544C"/>
    <w:rsid w:val="009704F7"/>
    <w:rsid w:val="00981907"/>
    <w:rsid w:val="00982004"/>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10E07"/>
    <w:rsid w:val="00A1506E"/>
    <w:rsid w:val="00A16838"/>
    <w:rsid w:val="00A1747D"/>
    <w:rsid w:val="00A227F5"/>
    <w:rsid w:val="00A259A2"/>
    <w:rsid w:val="00A31016"/>
    <w:rsid w:val="00A406B3"/>
    <w:rsid w:val="00A4282D"/>
    <w:rsid w:val="00A51F23"/>
    <w:rsid w:val="00A5607B"/>
    <w:rsid w:val="00A61AFA"/>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C4DAD"/>
    <w:rsid w:val="00AD175B"/>
    <w:rsid w:val="00AD18BC"/>
    <w:rsid w:val="00AD7B9C"/>
    <w:rsid w:val="00AE43CB"/>
    <w:rsid w:val="00AE58D9"/>
    <w:rsid w:val="00AF0632"/>
    <w:rsid w:val="00AF323E"/>
    <w:rsid w:val="00B02631"/>
    <w:rsid w:val="00B205A7"/>
    <w:rsid w:val="00B2479A"/>
    <w:rsid w:val="00B271EC"/>
    <w:rsid w:val="00B3476C"/>
    <w:rsid w:val="00B3687B"/>
    <w:rsid w:val="00B375FE"/>
    <w:rsid w:val="00B42127"/>
    <w:rsid w:val="00B423C2"/>
    <w:rsid w:val="00B52298"/>
    <w:rsid w:val="00B611A3"/>
    <w:rsid w:val="00B661B8"/>
    <w:rsid w:val="00B6743D"/>
    <w:rsid w:val="00B73B6D"/>
    <w:rsid w:val="00B749EB"/>
    <w:rsid w:val="00B77215"/>
    <w:rsid w:val="00B80DD2"/>
    <w:rsid w:val="00B82474"/>
    <w:rsid w:val="00B9175A"/>
    <w:rsid w:val="00BA3FA7"/>
    <w:rsid w:val="00BA438A"/>
    <w:rsid w:val="00BB1643"/>
    <w:rsid w:val="00BB22B9"/>
    <w:rsid w:val="00BB29EC"/>
    <w:rsid w:val="00BB591C"/>
    <w:rsid w:val="00BB64DB"/>
    <w:rsid w:val="00BC1C3F"/>
    <w:rsid w:val="00BC5E64"/>
    <w:rsid w:val="00BD48DB"/>
    <w:rsid w:val="00BE033E"/>
    <w:rsid w:val="00BE2C02"/>
    <w:rsid w:val="00BE4EE6"/>
    <w:rsid w:val="00BF737A"/>
    <w:rsid w:val="00C14311"/>
    <w:rsid w:val="00C23EB9"/>
    <w:rsid w:val="00C30DA0"/>
    <w:rsid w:val="00C335C5"/>
    <w:rsid w:val="00C353C1"/>
    <w:rsid w:val="00C456F4"/>
    <w:rsid w:val="00C57760"/>
    <w:rsid w:val="00C6110F"/>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7000"/>
    <w:rsid w:val="00CC2EDB"/>
    <w:rsid w:val="00CC51C6"/>
    <w:rsid w:val="00CC6915"/>
    <w:rsid w:val="00CC70C1"/>
    <w:rsid w:val="00CD67AB"/>
    <w:rsid w:val="00CE384E"/>
    <w:rsid w:val="00CF24FD"/>
    <w:rsid w:val="00D0721D"/>
    <w:rsid w:val="00D17423"/>
    <w:rsid w:val="00D24EEA"/>
    <w:rsid w:val="00D35D57"/>
    <w:rsid w:val="00D5145D"/>
    <w:rsid w:val="00D55C94"/>
    <w:rsid w:val="00D60100"/>
    <w:rsid w:val="00D66C18"/>
    <w:rsid w:val="00D67206"/>
    <w:rsid w:val="00D8129E"/>
    <w:rsid w:val="00D846F6"/>
    <w:rsid w:val="00DB0849"/>
    <w:rsid w:val="00DB509C"/>
    <w:rsid w:val="00DB6CF4"/>
    <w:rsid w:val="00DC1F1E"/>
    <w:rsid w:val="00DC65C4"/>
    <w:rsid w:val="00DD7980"/>
    <w:rsid w:val="00DF2D65"/>
    <w:rsid w:val="00DF7075"/>
    <w:rsid w:val="00E00793"/>
    <w:rsid w:val="00E0243D"/>
    <w:rsid w:val="00E029C8"/>
    <w:rsid w:val="00E045CF"/>
    <w:rsid w:val="00E06EBD"/>
    <w:rsid w:val="00E36DB1"/>
    <w:rsid w:val="00E37731"/>
    <w:rsid w:val="00E42BCC"/>
    <w:rsid w:val="00E4601B"/>
    <w:rsid w:val="00E46238"/>
    <w:rsid w:val="00E50FE0"/>
    <w:rsid w:val="00E602BE"/>
    <w:rsid w:val="00E60410"/>
    <w:rsid w:val="00E6248E"/>
    <w:rsid w:val="00E72867"/>
    <w:rsid w:val="00E72E2D"/>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0B7A"/>
    <w:rsid w:val="00F720A3"/>
    <w:rsid w:val="00F7256F"/>
    <w:rsid w:val="00F81EBE"/>
    <w:rsid w:val="00F82789"/>
    <w:rsid w:val="00F839C8"/>
    <w:rsid w:val="00F86E3B"/>
    <w:rsid w:val="00F86FC5"/>
    <w:rsid w:val="00F94100"/>
    <w:rsid w:val="00FB3D1B"/>
    <w:rsid w:val="00FB6BBA"/>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PlainText">
    <w:name w:val="Plain Text"/>
    <w:basedOn w:val="Normal"/>
    <w:link w:val="PlainTextChar"/>
    <w:uiPriority w:val="99"/>
    <w:semiHidden/>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0086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556248677" TargetMode="External"/><Relationship Id="rId13" Type="http://schemas.openxmlformats.org/officeDocument/2006/relationships/hyperlink" Target="http://www.asccc.org/sites/default/files/SenateReimbursementForm2016_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asccc.org/content/flight-and-travel-request" TargetMode="External"/><Relationship Id="rId17" Type="http://schemas.openxmlformats.org/officeDocument/2006/relationships/hyperlink" Target="http://www.asccc.org/content/participatory-governance-face-initiative-fatigu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ccc.org/resolutions/collegial-consultation-local-senates-student-learning-outcomes-policies-and-procedur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ccc.org/sites/default/files/RwLS%20Members%20Info%202017-18.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ccc.org/file/local-senate-visits-short-and-long-range-planapproved-march-2017pdf" TargetMode="External"/><Relationship Id="rId23" Type="http://schemas.openxmlformats.org/officeDocument/2006/relationships/footer" Target="footer3.xml"/><Relationship Id="rId10" Type="http://schemas.openxmlformats.org/officeDocument/2006/relationships/hyperlink" Target="http://www.asccc.org/directory/relations-local-senates-committe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sccc.org/file/local-senates-draft-minutes-4-7-17lasdocx" TargetMode="External"/><Relationship Id="rId14" Type="http://schemas.openxmlformats.org/officeDocument/2006/relationships/hyperlink" Target="http://asccc.org/resolutions/collegial-consultation-local-senates-student-learning-outcomes-policies-and-procedur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7483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2</cp:revision>
  <cp:lastPrinted>2017-08-21T20:16:00Z</cp:lastPrinted>
  <dcterms:created xsi:type="dcterms:W3CDTF">2017-09-06T18:37:00Z</dcterms:created>
  <dcterms:modified xsi:type="dcterms:W3CDTF">2017-09-06T18:37:00Z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