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490EBC1" w14:textId="1BECAEBB" w:rsidR="0080639A" w:rsidRPr="0080639A" w:rsidRDefault="00020835" w:rsidP="00A4282D">
      <w:pPr>
        <w:pStyle w:val="Title"/>
        <w:rPr>
          <w:rFonts w:asciiTheme="majorHAnsi" w:hAnsiTheme="majorHAnsi"/>
        </w:rPr>
      </w:pPr>
      <w:r>
        <w:rPr>
          <w:rFonts w:asciiTheme="majorHAnsi" w:hAnsiTheme="majorHAnsi"/>
        </w:rPr>
        <w:t>Standards &amp; Practices Committee</w:t>
      </w:r>
    </w:p>
    <w:p w14:paraId="26B13B5C" w14:textId="0785D9F9" w:rsidR="0080639A" w:rsidRPr="00095961" w:rsidRDefault="00020835" w:rsidP="00A4282D">
      <w:pPr>
        <w:pStyle w:val="Title"/>
        <w:rPr>
          <w:rFonts w:asciiTheme="majorHAnsi" w:hAnsiTheme="majorHAnsi"/>
          <w:sz w:val="24"/>
          <w:szCs w:val="24"/>
        </w:rPr>
      </w:pPr>
      <w:r>
        <w:rPr>
          <w:rFonts w:asciiTheme="majorHAnsi" w:hAnsiTheme="majorHAnsi"/>
          <w:sz w:val="24"/>
          <w:szCs w:val="24"/>
        </w:rPr>
        <w:t>8/20/18</w:t>
      </w:r>
    </w:p>
    <w:p w14:paraId="7842A477" w14:textId="341ED9A4" w:rsidR="00F720A3" w:rsidRDefault="00020835" w:rsidP="008D1320">
      <w:pPr>
        <w:pStyle w:val="Title"/>
        <w:rPr>
          <w:rFonts w:asciiTheme="majorHAnsi" w:hAnsiTheme="majorHAnsi"/>
          <w:sz w:val="24"/>
        </w:rPr>
      </w:pPr>
      <w:r>
        <w:rPr>
          <w:rFonts w:asciiTheme="majorHAnsi" w:hAnsiTheme="majorHAnsi"/>
          <w:sz w:val="24"/>
        </w:rPr>
        <w:t>3:00 pm – 3:45 pm</w:t>
      </w:r>
    </w:p>
    <w:p w14:paraId="6A2E796D" w14:textId="58D817FD" w:rsidR="00A4282D" w:rsidRPr="0080639A" w:rsidRDefault="0080123B" w:rsidP="0080639A">
      <w:pPr>
        <w:pStyle w:val="Title"/>
        <w:rPr>
          <w:rFonts w:asciiTheme="majorHAnsi" w:hAnsiTheme="majorHAnsi"/>
        </w:rPr>
      </w:pPr>
      <w:r>
        <w:rPr>
          <w:rFonts w:asciiTheme="majorHAnsi" w:hAnsiTheme="majorHAnsi"/>
        </w:rPr>
        <w:t>SUMMARY</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547E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1041AC66" w14:textId="2B0FDEBE" w:rsidR="00B205A7" w:rsidRPr="008D1320" w:rsidRDefault="004A3244" w:rsidP="008D1320">
      <w:pPr>
        <w:numPr>
          <w:ilvl w:val="0"/>
          <w:numId w:val="7"/>
        </w:numPr>
        <w:rPr>
          <w:rFonts w:asciiTheme="majorHAnsi" w:hAnsiTheme="majorHAnsi"/>
        </w:rPr>
      </w:pPr>
      <w:r>
        <w:rPr>
          <w:rFonts w:asciiTheme="majorHAnsi" w:hAnsiTheme="majorHAnsi"/>
        </w:rPr>
        <w:t xml:space="preserve">Members Present: Rebecca Eikey, Cheryl Aschenbach, Erik Reese, Kim </w:t>
      </w:r>
      <w:proofErr w:type="spellStart"/>
      <w:r>
        <w:rPr>
          <w:rFonts w:asciiTheme="majorHAnsi" w:hAnsiTheme="majorHAnsi"/>
        </w:rPr>
        <w:t>Perigo</w:t>
      </w:r>
      <w:proofErr w:type="spellEnd"/>
      <w:r>
        <w:rPr>
          <w:rFonts w:asciiTheme="majorHAnsi" w:hAnsiTheme="majorHAnsi"/>
        </w:rPr>
        <w:t>, Adrienne Foster</w:t>
      </w:r>
      <w:r w:rsidR="008D1320">
        <w:rPr>
          <w:rFonts w:asciiTheme="majorHAnsi" w:hAnsiTheme="majorHAnsi"/>
        </w:rPr>
        <w:t xml:space="preserve">; </w:t>
      </w:r>
      <w:r w:rsidRPr="008D1320">
        <w:rPr>
          <w:rFonts w:asciiTheme="majorHAnsi" w:hAnsiTheme="majorHAnsi"/>
        </w:rPr>
        <w:t xml:space="preserve">Members Absent:  Jorge Ochoa, Michael Berke </w:t>
      </w:r>
      <w:r w:rsidR="008D1320">
        <w:rPr>
          <w:rFonts w:asciiTheme="majorHAnsi" w:hAnsiTheme="majorHAnsi"/>
        </w:rPr>
        <w:br/>
      </w:r>
    </w:p>
    <w:p w14:paraId="4B1BDD60" w14:textId="3E29599F" w:rsidR="00B4229C" w:rsidRPr="008D1320" w:rsidRDefault="00020835" w:rsidP="008D1320">
      <w:pPr>
        <w:numPr>
          <w:ilvl w:val="0"/>
          <w:numId w:val="7"/>
        </w:numPr>
        <w:rPr>
          <w:rFonts w:asciiTheme="majorHAnsi" w:hAnsiTheme="majorHAnsi"/>
        </w:rPr>
      </w:pPr>
      <w:r>
        <w:rPr>
          <w:rFonts w:asciiTheme="majorHAnsi" w:hAnsiTheme="majorHAnsi"/>
        </w:rPr>
        <w:t>Welcome &amp; Introductions</w:t>
      </w:r>
      <w:r w:rsidR="004A3244">
        <w:rPr>
          <w:rFonts w:asciiTheme="majorHAnsi" w:hAnsiTheme="majorHAnsi"/>
        </w:rPr>
        <w:t xml:space="preserve"> – </w:t>
      </w:r>
      <w:r w:rsidR="004A3244" w:rsidRPr="004A3244">
        <w:rPr>
          <w:rFonts w:asciiTheme="majorHAnsi" w:hAnsiTheme="majorHAnsi"/>
          <w:i/>
        </w:rPr>
        <w:t xml:space="preserve">introductions </w:t>
      </w:r>
      <w:proofErr w:type="gramStart"/>
      <w:r w:rsidR="004A3244" w:rsidRPr="004A3244">
        <w:rPr>
          <w:rFonts w:asciiTheme="majorHAnsi" w:hAnsiTheme="majorHAnsi"/>
          <w:i/>
        </w:rPr>
        <w:t>were made</w:t>
      </w:r>
      <w:proofErr w:type="gramEnd"/>
      <w:r w:rsidR="004A3244" w:rsidRPr="004A3244">
        <w:rPr>
          <w:rFonts w:asciiTheme="majorHAnsi" w:hAnsiTheme="majorHAnsi"/>
          <w:i/>
        </w:rPr>
        <w:t>.</w:t>
      </w:r>
      <w:r w:rsidR="008D1320">
        <w:rPr>
          <w:rFonts w:asciiTheme="majorHAnsi" w:hAnsiTheme="majorHAnsi"/>
        </w:rPr>
        <w:br/>
      </w:r>
    </w:p>
    <w:p w14:paraId="22EE2125" w14:textId="63F83821" w:rsidR="0006307F" w:rsidRPr="004A3244" w:rsidRDefault="00020835" w:rsidP="00B4229C">
      <w:pPr>
        <w:numPr>
          <w:ilvl w:val="0"/>
          <w:numId w:val="7"/>
        </w:numPr>
        <w:rPr>
          <w:rFonts w:asciiTheme="majorHAnsi" w:hAnsiTheme="majorHAnsi"/>
          <w:i/>
        </w:rPr>
      </w:pPr>
      <w:r w:rsidRPr="00D32AF8">
        <w:rPr>
          <w:rFonts w:asciiTheme="majorHAnsi" w:hAnsiTheme="majorHAnsi"/>
        </w:rPr>
        <w:t xml:space="preserve">Meeting </w:t>
      </w:r>
      <w:r w:rsidR="00B4229C" w:rsidRPr="00D32AF8">
        <w:rPr>
          <w:rFonts w:asciiTheme="majorHAnsi" w:hAnsiTheme="majorHAnsi"/>
        </w:rPr>
        <w:t>Calendar</w:t>
      </w:r>
      <w:r w:rsidR="004A3244" w:rsidRPr="00D32AF8">
        <w:rPr>
          <w:rFonts w:asciiTheme="majorHAnsi" w:hAnsiTheme="majorHAnsi"/>
        </w:rPr>
        <w:t xml:space="preserve"> </w:t>
      </w:r>
      <w:r w:rsidR="004A3244">
        <w:rPr>
          <w:rFonts w:asciiTheme="majorHAnsi" w:hAnsiTheme="majorHAnsi"/>
        </w:rPr>
        <w:t xml:space="preserve">– </w:t>
      </w:r>
      <w:r w:rsidR="004A3244" w:rsidRPr="004A3244">
        <w:rPr>
          <w:rFonts w:asciiTheme="majorHAnsi" w:hAnsiTheme="majorHAnsi"/>
          <w:i/>
        </w:rPr>
        <w:t xml:space="preserve">Committee would like to set up regular meeting dates. A doodle poll </w:t>
      </w:r>
      <w:proofErr w:type="gramStart"/>
      <w:r w:rsidR="004A3244" w:rsidRPr="004A3244">
        <w:rPr>
          <w:rFonts w:asciiTheme="majorHAnsi" w:hAnsiTheme="majorHAnsi"/>
          <w:i/>
        </w:rPr>
        <w:t>will be sent</w:t>
      </w:r>
      <w:proofErr w:type="gramEnd"/>
      <w:r w:rsidR="004A3244" w:rsidRPr="004A3244">
        <w:rPr>
          <w:rFonts w:asciiTheme="majorHAnsi" w:hAnsiTheme="majorHAnsi"/>
          <w:i/>
        </w:rPr>
        <w:t xml:space="preserve">. </w:t>
      </w:r>
    </w:p>
    <w:p w14:paraId="1373FFDC" w14:textId="77777777" w:rsidR="00FB3D1B" w:rsidRPr="00FB3D1B" w:rsidRDefault="00FB3D1B" w:rsidP="00FB3D1B">
      <w:pPr>
        <w:rPr>
          <w:rFonts w:asciiTheme="majorHAnsi" w:hAnsiTheme="majorHAnsi"/>
        </w:rPr>
      </w:pPr>
    </w:p>
    <w:p w14:paraId="1DF0F3B3" w14:textId="443AFC4C" w:rsidR="00B4229C" w:rsidRPr="004A3244" w:rsidRDefault="00B4229C" w:rsidP="004A3244">
      <w:pPr>
        <w:numPr>
          <w:ilvl w:val="0"/>
          <w:numId w:val="7"/>
        </w:numPr>
        <w:rPr>
          <w:rFonts w:asciiTheme="majorHAnsi" w:hAnsiTheme="majorHAnsi"/>
        </w:rPr>
      </w:pPr>
      <w:r w:rsidRPr="00B4229C">
        <w:rPr>
          <w:rFonts w:asciiTheme="majorHAnsi" w:hAnsiTheme="majorHAnsi"/>
        </w:rPr>
        <w:t xml:space="preserve">Review of the Committee Charge and </w:t>
      </w:r>
      <w:proofErr w:type="gramStart"/>
      <w:r w:rsidRPr="00B4229C">
        <w:rPr>
          <w:rFonts w:asciiTheme="majorHAnsi" w:hAnsiTheme="majorHAnsi"/>
        </w:rPr>
        <w:t xml:space="preserve">Responsibilities </w:t>
      </w:r>
      <w:r w:rsidR="004A3244">
        <w:rPr>
          <w:rFonts w:asciiTheme="majorHAnsi" w:hAnsiTheme="majorHAnsi"/>
        </w:rPr>
        <w:t xml:space="preserve"> -</w:t>
      </w:r>
      <w:proofErr w:type="gramEnd"/>
      <w:r w:rsidR="004A3244">
        <w:rPr>
          <w:rFonts w:asciiTheme="majorHAnsi" w:hAnsiTheme="majorHAnsi"/>
        </w:rPr>
        <w:t xml:space="preserve"> </w:t>
      </w:r>
      <w:r w:rsidRPr="004A3244">
        <w:rPr>
          <w:rFonts w:asciiTheme="majorHAnsi" w:hAnsiTheme="majorHAnsi"/>
          <w:i/>
        </w:rPr>
        <w:t xml:space="preserve">Committee Charge </w:t>
      </w:r>
      <w:r w:rsidR="004A3244" w:rsidRPr="004A3244">
        <w:rPr>
          <w:rFonts w:asciiTheme="majorHAnsi" w:hAnsiTheme="majorHAnsi"/>
          <w:i/>
        </w:rPr>
        <w:t>was reviewed.</w:t>
      </w:r>
    </w:p>
    <w:p w14:paraId="02496E06" w14:textId="77777777" w:rsidR="008C2090" w:rsidRPr="00B4229C" w:rsidRDefault="008C2090" w:rsidP="008C2090">
      <w:pPr>
        <w:pStyle w:val="ListParagraph"/>
        <w:ind w:left="1440"/>
        <w:rPr>
          <w:rFonts w:asciiTheme="majorHAnsi" w:hAnsiTheme="majorHAnsi"/>
        </w:rPr>
      </w:pPr>
    </w:p>
    <w:p w14:paraId="2739C78E" w14:textId="69F1F893" w:rsidR="00B4229C" w:rsidRDefault="00B4229C" w:rsidP="00B4229C">
      <w:pPr>
        <w:numPr>
          <w:ilvl w:val="0"/>
          <w:numId w:val="7"/>
        </w:numPr>
        <w:jc w:val="both"/>
        <w:rPr>
          <w:rFonts w:asciiTheme="majorHAnsi" w:hAnsiTheme="majorHAnsi"/>
        </w:rPr>
      </w:pPr>
      <w:r>
        <w:rPr>
          <w:rFonts w:asciiTheme="majorHAnsi" w:hAnsiTheme="majorHAnsi"/>
        </w:rPr>
        <w:t xml:space="preserve">Awards </w:t>
      </w:r>
      <w:r w:rsidR="008C2090">
        <w:rPr>
          <w:rFonts w:asciiTheme="majorHAnsi" w:hAnsiTheme="majorHAnsi"/>
        </w:rPr>
        <w:t xml:space="preserve">(See </w:t>
      </w:r>
      <w:hyperlink r:id="rId8" w:history="1">
        <w:r w:rsidR="008C2090" w:rsidRPr="008C2090">
          <w:rPr>
            <w:rStyle w:val="Hyperlink"/>
            <w:rFonts w:asciiTheme="majorHAnsi" w:hAnsiTheme="majorHAnsi"/>
          </w:rPr>
          <w:t>Awards Handbook</w:t>
        </w:r>
      </w:hyperlink>
      <w:r w:rsidR="008C2090">
        <w:rPr>
          <w:rFonts w:asciiTheme="majorHAnsi" w:hAnsiTheme="majorHAnsi"/>
        </w:rPr>
        <w:t>)</w:t>
      </w:r>
    </w:p>
    <w:p w14:paraId="1E06A845" w14:textId="23217EED" w:rsidR="00B4229C" w:rsidRPr="004A3244" w:rsidRDefault="00B4229C" w:rsidP="00B4229C">
      <w:pPr>
        <w:numPr>
          <w:ilvl w:val="1"/>
          <w:numId w:val="7"/>
        </w:numPr>
        <w:jc w:val="both"/>
        <w:rPr>
          <w:rFonts w:asciiTheme="majorHAnsi" w:hAnsiTheme="majorHAnsi"/>
          <w:i/>
        </w:rPr>
      </w:pPr>
      <w:r>
        <w:rPr>
          <w:rFonts w:asciiTheme="majorHAnsi" w:hAnsiTheme="majorHAnsi"/>
        </w:rPr>
        <w:t>Exemplary Program Award Theme</w:t>
      </w:r>
      <w:r w:rsidR="004A3244">
        <w:rPr>
          <w:rFonts w:asciiTheme="majorHAnsi" w:hAnsiTheme="majorHAnsi"/>
        </w:rPr>
        <w:t xml:space="preserve"> </w:t>
      </w:r>
      <w:r w:rsidR="009D4141">
        <w:rPr>
          <w:rFonts w:asciiTheme="majorHAnsi" w:hAnsiTheme="majorHAnsi"/>
        </w:rPr>
        <w:t>–</w:t>
      </w:r>
      <w:r w:rsidR="00432953">
        <w:rPr>
          <w:rFonts w:asciiTheme="majorHAnsi" w:hAnsiTheme="majorHAnsi"/>
        </w:rPr>
        <w:t xml:space="preserve"> </w:t>
      </w:r>
      <w:r w:rsidR="009D4141">
        <w:rPr>
          <w:rFonts w:asciiTheme="majorHAnsi" w:hAnsiTheme="majorHAnsi"/>
          <w:i/>
        </w:rPr>
        <w:t>The theme for this award was</w:t>
      </w:r>
      <w:r w:rsidR="004A3244" w:rsidRPr="004A3244">
        <w:rPr>
          <w:rFonts w:asciiTheme="majorHAnsi" w:hAnsiTheme="majorHAnsi"/>
          <w:i/>
        </w:rPr>
        <w:t xml:space="preserve"> by the ASCCC Executive Committee </w:t>
      </w:r>
      <w:r w:rsidR="009D4141">
        <w:rPr>
          <w:rFonts w:asciiTheme="majorHAnsi" w:hAnsiTheme="majorHAnsi"/>
          <w:i/>
        </w:rPr>
        <w:t>to be</w:t>
      </w:r>
      <w:r w:rsidR="004A3244" w:rsidRPr="004A3244">
        <w:rPr>
          <w:rFonts w:asciiTheme="majorHAnsi" w:hAnsiTheme="majorHAnsi"/>
          <w:i/>
        </w:rPr>
        <w:t xml:space="preserve"> </w:t>
      </w:r>
      <w:r w:rsidR="008C2090" w:rsidRPr="004A3244">
        <w:rPr>
          <w:rFonts w:asciiTheme="majorHAnsi" w:hAnsiTheme="majorHAnsi"/>
          <w:i/>
        </w:rPr>
        <w:t>Environmental Responsibility (</w:t>
      </w:r>
      <w:r w:rsidR="004A3244" w:rsidRPr="004A3244">
        <w:rPr>
          <w:rFonts w:asciiTheme="majorHAnsi" w:hAnsiTheme="majorHAnsi"/>
          <w:i/>
        </w:rPr>
        <w:t xml:space="preserve">based on a </w:t>
      </w:r>
      <w:hyperlink r:id="rId9" w:history="1">
        <w:r w:rsidR="008C2090" w:rsidRPr="004A3244">
          <w:rPr>
            <w:rStyle w:val="Hyperlink"/>
            <w:rFonts w:asciiTheme="majorHAnsi" w:hAnsiTheme="majorHAnsi"/>
            <w:i/>
          </w:rPr>
          <w:t>Resolution F17 13.02</w:t>
        </w:r>
      </w:hyperlink>
      <w:r w:rsidR="008C2090" w:rsidRPr="004A3244">
        <w:rPr>
          <w:rFonts w:asciiTheme="majorHAnsi" w:hAnsiTheme="majorHAnsi"/>
          <w:i/>
        </w:rPr>
        <w:t>)</w:t>
      </w:r>
      <w:r w:rsidR="004A3244" w:rsidRPr="004A3244">
        <w:rPr>
          <w:rFonts w:asciiTheme="majorHAnsi" w:hAnsiTheme="majorHAnsi"/>
          <w:i/>
        </w:rPr>
        <w:t xml:space="preserve">. The committee will provide help regarding the </w:t>
      </w:r>
      <w:r w:rsidR="004A3244">
        <w:rPr>
          <w:rFonts w:asciiTheme="majorHAnsi" w:hAnsiTheme="majorHAnsi"/>
          <w:i/>
        </w:rPr>
        <w:t xml:space="preserve">language to </w:t>
      </w:r>
      <w:proofErr w:type="gramStart"/>
      <w:r w:rsidR="004A3244">
        <w:rPr>
          <w:rFonts w:asciiTheme="majorHAnsi" w:hAnsiTheme="majorHAnsi"/>
          <w:i/>
        </w:rPr>
        <w:t>be used</w:t>
      </w:r>
      <w:proofErr w:type="gramEnd"/>
      <w:r w:rsidR="004A3244">
        <w:rPr>
          <w:rFonts w:asciiTheme="majorHAnsi" w:hAnsiTheme="majorHAnsi"/>
          <w:i/>
        </w:rPr>
        <w:t xml:space="preserve"> in the letter sent out for applications for this award. There was concern about making sure the language is broad enough to allow for a diversity of programs (urban vs rural, </w:t>
      </w:r>
      <w:proofErr w:type="spellStart"/>
      <w:r w:rsidR="004A3244">
        <w:rPr>
          <w:rFonts w:asciiTheme="majorHAnsi" w:hAnsiTheme="majorHAnsi"/>
          <w:i/>
        </w:rPr>
        <w:t>etc</w:t>
      </w:r>
      <w:proofErr w:type="spellEnd"/>
      <w:r w:rsidR="004A3244">
        <w:rPr>
          <w:rFonts w:asciiTheme="majorHAnsi" w:hAnsiTheme="majorHAnsi"/>
          <w:i/>
        </w:rPr>
        <w:t xml:space="preserve">). </w:t>
      </w:r>
      <w:r w:rsidR="009D4141">
        <w:rPr>
          <w:rFonts w:asciiTheme="majorHAnsi" w:hAnsiTheme="majorHAnsi"/>
          <w:i/>
        </w:rPr>
        <w:t xml:space="preserve">The committee members will contribute via Google Docs to the editing of the letter for this award. </w:t>
      </w:r>
    </w:p>
    <w:p w14:paraId="4A168435" w14:textId="77777777" w:rsidR="00432953" w:rsidRDefault="00432953" w:rsidP="00432953">
      <w:pPr>
        <w:ind w:left="1440"/>
        <w:jc w:val="both"/>
        <w:rPr>
          <w:rFonts w:asciiTheme="majorHAnsi" w:hAnsiTheme="majorHAnsi"/>
        </w:rPr>
      </w:pPr>
    </w:p>
    <w:p w14:paraId="30831EB2" w14:textId="21F80A74" w:rsidR="008C2090" w:rsidRPr="009D4141" w:rsidRDefault="00432953" w:rsidP="009D4141">
      <w:pPr>
        <w:numPr>
          <w:ilvl w:val="1"/>
          <w:numId w:val="7"/>
        </w:numPr>
        <w:jc w:val="both"/>
        <w:rPr>
          <w:rFonts w:asciiTheme="majorHAnsi" w:hAnsiTheme="majorHAnsi"/>
        </w:rPr>
      </w:pPr>
      <w:r>
        <w:rPr>
          <w:rFonts w:asciiTheme="majorHAnsi" w:hAnsiTheme="majorHAnsi"/>
        </w:rPr>
        <w:t xml:space="preserve">Hayward Award </w:t>
      </w:r>
      <w:proofErr w:type="gramStart"/>
      <w:r>
        <w:rPr>
          <w:rFonts w:asciiTheme="majorHAnsi" w:hAnsiTheme="majorHAnsi"/>
        </w:rPr>
        <w:t xml:space="preserve">-  </w:t>
      </w:r>
      <w:r w:rsidR="004A3244" w:rsidRPr="004A3244">
        <w:rPr>
          <w:rFonts w:asciiTheme="majorHAnsi" w:hAnsiTheme="majorHAnsi"/>
          <w:i/>
        </w:rPr>
        <w:t>The</w:t>
      </w:r>
      <w:proofErr w:type="gramEnd"/>
      <w:r w:rsidR="004A3244" w:rsidRPr="004A3244">
        <w:rPr>
          <w:rFonts w:asciiTheme="majorHAnsi" w:hAnsiTheme="majorHAnsi"/>
          <w:i/>
        </w:rPr>
        <w:t xml:space="preserve"> committee discussed the change in the Hayward Award from being based on areas to statewide. There was concern from last year’s committee regarding the rubric used to evaluate applicants. There was rubric change in 2013, but not since then. </w:t>
      </w:r>
      <w:r w:rsidR="009D4141">
        <w:rPr>
          <w:rFonts w:asciiTheme="majorHAnsi" w:hAnsiTheme="majorHAnsi"/>
          <w:i/>
        </w:rPr>
        <w:t xml:space="preserve">The committee discussed the particular sections of the rubric that could be more challenging to evaluate (such as b, c and e). Historical data </w:t>
      </w:r>
      <w:proofErr w:type="gramStart"/>
      <w:r w:rsidR="009D4141">
        <w:rPr>
          <w:rFonts w:asciiTheme="majorHAnsi" w:hAnsiTheme="majorHAnsi"/>
          <w:i/>
        </w:rPr>
        <w:t>was shared</w:t>
      </w:r>
      <w:proofErr w:type="gramEnd"/>
      <w:r w:rsidR="009D4141">
        <w:rPr>
          <w:rFonts w:asciiTheme="majorHAnsi" w:hAnsiTheme="majorHAnsi"/>
          <w:i/>
        </w:rPr>
        <w:t xml:space="preserve"> regarding the use of the rubrics and applicants. However, it was not clear from the aggregate of the data what the issues are with the current rubric. Thus, the</w:t>
      </w:r>
      <w:r w:rsidR="004A3244" w:rsidRPr="004A3244">
        <w:rPr>
          <w:rFonts w:asciiTheme="majorHAnsi" w:hAnsiTheme="majorHAnsi"/>
          <w:i/>
        </w:rPr>
        <w:t xml:space="preserve"> committee decided to keep status quo with the intention of re-</w:t>
      </w:r>
      <w:r w:rsidR="004B3C8D" w:rsidRPr="004A3244">
        <w:rPr>
          <w:rFonts w:asciiTheme="majorHAnsi" w:hAnsiTheme="majorHAnsi"/>
          <w:i/>
        </w:rPr>
        <w:t>evaluating</w:t>
      </w:r>
      <w:r w:rsidR="004A3244" w:rsidRPr="004A3244">
        <w:rPr>
          <w:rFonts w:asciiTheme="majorHAnsi" w:hAnsiTheme="majorHAnsi"/>
          <w:i/>
        </w:rPr>
        <w:t xml:space="preserve"> the rubric after the 2017-18 round of Hayward Award applicants </w:t>
      </w:r>
      <w:proofErr w:type="gramStart"/>
      <w:r w:rsidR="004A3244" w:rsidRPr="004A3244">
        <w:rPr>
          <w:rFonts w:asciiTheme="majorHAnsi" w:hAnsiTheme="majorHAnsi"/>
          <w:i/>
        </w:rPr>
        <w:t>are review</w:t>
      </w:r>
      <w:r w:rsidR="00D32AF8">
        <w:rPr>
          <w:rFonts w:asciiTheme="majorHAnsi" w:hAnsiTheme="majorHAnsi"/>
          <w:i/>
        </w:rPr>
        <w:t>ed</w:t>
      </w:r>
      <w:proofErr w:type="gramEnd"/>
      <w:r w:rsidR="00D32AF8">
        <w:rPr>
          <w:rFonts w:asciiTheme="majorHAnsi" w:hAnsiTheme="majorHAnsi"/>
          <w:i/>
        </w:rPr>
        <w:t xml:space="preserve">. </w:t>
      </w:r>
    </w:p>
    <w:p w14:paraId="0479D2D4" w14:textId="3D3BB787" w:rsidR="008C2090" w:rsidRDefault="008C2090" w:rsidP="00D32AF8">
      <w:pPr>
        <w:jc w:val="both"/>
        <w:rPr>
          <w:rFonts w:asciiTheme="majorHAnsi" w:hAnsiTheme="majorHAnsi"/>
        </w:rPr>
      </w:pPr>
    </w:p>
    <w:p w14:paraId="1D0AAADA" w14:textId="1D62FED5" w:rsidR="00432953" w:rsidRPr="00D32AF8" w:rsidRDefault="00B4229C" w:rsidP="00D32AF8">
      <w:pPr>
        <w:numPr>
          <w:ilvl w:val="0"/>
          <w:numId w:val="7"/>
        </w:numPr>
        <w:jc w:val="both"/>
        <w:rPr>
          <w:rFonts w:asciiTheme="majorHAnsi" w:hAnsiTheme="majorHAnsi"/>
          <w:i/>
        </w:rPr>
      </w:pPr>
      <w:r>
        <w:rPr>
          <w:rFonts w:asciiTheme="majorHAnsi" w:hAnsiTheme="majorHAnsi"/>
        </w:rPr>
        <w:t xml:space="preserve">Status of </w:t>
      </w:r>
      <w:hyperlink r:id="rId10" w:anchor="gid=2053551526" w:history="1">
        <w:r w:rsidRPr="00F13031">
          <w:rPr>
            <w:rStyle w:val="Hyperlink"/>
            <w:rFonts w:asciiTheme="majorHAnsi" w:hAnsiTheme="majorHAnsi"/>
          </w:rPr>
          <w:t>Committee Priorities</w:t>
        </w:r>
      </w:hyperlink>
      <w:r>
        <w:rPr>
          <w:rFonts w:asciiTheme="majorHAnsi" w:hAnsiTheme="majorHAnsi"/>
        </w:rPr>
        <w:t xml:space="preserve"> for 201</w:t>
      </w:r>
      <w:r w:rsidR="004322BE">
        <w:rPr>
          <w:rFonts w:asciiTheme="majorHAnsi" w:hAnsiTheme="majorHAnsi"/>
        </w:rPr>
        <w:t>8</w:t>
      </w:r>
      <w:r>
        <w:rPr>
          <w:rFonts w:asciiTheme="majorHAnsi" w:hAnsiTheme="majorHAnsi"/>
        </w:rPr>
        <w:t>-201</w:t>
      </w:r>
      <w:r w:rsidR="004322BE">
        <w:rPr>
          <w:rFonts w:asciiTheme="majorHAnsi" w:hAnsiTheme="majorHAnsi"/>
        </w:rPr>
        <w:t>9</w:t>
      </w:r>
      <w:r w:rsidR="00D32AF8">
        <w:rPr>
          <w:rFonts w:asciiTheme="majorHAnsi" w:hAnsiTheme="majorHAnsi"/>
        </w:rPr>
        <w:t xml:space="preserve"> –</w:t>
      </w:r>
      <w:r w:rsidR="00D32AF8" w:rsidRPr="00D32AF8">
        <w:rPr>
          <w:rFonts w:asciiTheme="majorHAnsi" w:hAnsiTheme="majorHAnsi"/>
          <w:i/>
        </w:rPr>
        <w:t xml:space="preserve"> there was a brief update related to the work of the Committee </w:t>
      </w:r>
      <w:proofErr w:type="gramStart"/>
      <w:r w:rsidR="00D32AF8" w:rsidRPr="00D32AF8">
        <w:rPr>
          <w:rFonts w:asciiTheme="majorHAnsi" w:hAnsiTheme="majorHAnsi"/>
          <w:i/>
        </w:rPr>
        <w:t>with regards to</w:t>
      </w:r>
      <w:proofErr w:type="gramEnd"/>
      <w:r w:rsidR="00D32AF8" w:rsidRPr="00D32AF8">
        <w:rPr>
          <w:rFonts w:asciiTheme="majorHAnsi" w:hAnsiTheme="majorHAnsi"/>
          <w:i/>
        </w:rPr>
        <w:t xml:space="preserve"> the assigned resolutions and additional taskforces related to the Strong Workforce Recommendations. Additional work of the committee this year may include responding to Executive Committee meeting requests, such as r</w:t>
      </w:r>
      <w:r w:rsidR="00D32AF8" w:rsidRPr="00D32AF8">
        <w:rPr>
          <w:rFonts w:asciiTheme="majorHAnsi" w:hAnsiTheme="majorHAnsi" w:cstheme="majorHAnsi"/>
          <w:i/>
        </w:rPr>
        <w:t>eevaluating</w:t>
      </w:r>
      <w:r w:rsidR="00432953" w:rsidRPr="00D32AF8">
        <w:rPr>
          <w:rFonts w:asciiTheme="majorHAnsi" w:hAnsiTheme="majorHAnsi" w:cstheme="majorHAnsi"/>
          <w:i/>
        </w:rPr>
        <w:t xml:space="preserve"> Mission &amp; Val</w:t>
      </w:r>
      <w:r w:rsidR="00D32AF8" w:rsidRPr="00D32AF8">
        <w:rPr>
          <w:rFonts w:asciiTheme="majorHAnsi" w:hAnsiTheme="majorHAnsi" w:cstheme="majorHAnsi"/>
          <w:i/>
        </w:rPr>
        <w:t xml:space="preserve">ue Statement, revising Policy 40.00 (Honoring Faculty Leaders), Election Rules &amp; Processes, and how surveys and related information </w:t>
      </w:r>
      <w:proofErr w:type="gramStart"/>
      <w:r w:rsidR="00D32AF8" w:rsidRPr="00D32AF8">
        <w:rPr>
          <w:rFonts w:asciiTheme="majorHAnsi" w:hAnsiTheme="majorHAnsi" w:cstheme="majorHAnsi"/>
          <w:i/>
        </w:rPr>
        <w:t>is disseminated</w:t>
      </w:r>
      <w:proofErr w:type="gramEnd"/>
      <w:r w:rsidR="00D32AF8" w:rsidRPr="00D32AF8">
        <w:rPr>
          <w:rFonts w:asciiTheme="majorHAnsi" w:hAnsiTheme="majorHAnsi" w:cstheme="majorHAnsi"/>
          <w:i/>
        </w:rPr>
        <w:t xml:space="preserve">. </w:t>
      </w:r>
    </w:p>
    <w:p w14:paraId="37879945" w14:textId="77777777" w:rsidR="008C2090" w:rsidRPr="00B4229C" w:rsidRDefault="008C2090" w:rsidP="008C2090">
      <w:pPr>
        <w:ind w:left="1440"/>
        <w:jc w:val="both"/>
        <w:rPr>
          <w:rFonts w:asciiTheme="majorHAnsi" w:hAnsiTheme="majorHAnsi" w:cstheme="majorHAnsi"/>
        </w:rPr>
      </w:pPr>
    </w:p>
    <w:p w14:paraId="1B2AF214" w14:textId="17E3CD85" w:rsidR="00B4229C" w:rsidRDefault="00B4229C" w:rsidP="00F720A3">
      <w:pPr>
        <w:numPr>
          <w:ilvl w:val="0"/>
          <w:numId w:val="7"/>
        </w:numPr>
        <w:rPr>
          <w:rFonts w:asciiTheme="majorHAnsi" w:hAnsiTheme="majorHAnsi"/>
        </w:rPr>
      </w:pPr>
      <w:r>
        <w:rPr>
          <w:rFonts w:asciiTheme="majorHAnsi" w:hAnsiTheme="majorHAnsi"/>
        </w:rPr>
        <w:t xml:space="preserve">Fall </w:t>
      </w:r>
      <w:r w:rsidR="00AD7B9C">
        <w:rPr>
          <w:rFonts w:asciiTheme="majorHAnsi" w:hAnsiTheme="majorHAnsi"/>
        </w:rPr>
        <w:t>Plenary</w:t>
      </w:r>
      <w:r w:rsidR="00F720A3">
        <w:rPr>
          <w:rFonts w:asciiTheme="majorHAnsi" w:hAnsiTheme="majorHAnsi"/>
        </w:rPr>
        <w:t xml:space="preserve"> Planning </w:t>
      </w:r>
      <w:r w:rsidR="00D32AF8">
        <w:rPr>
          <w:rFonts w:asciiTheme="majorHAnsi" w:hAnsiTheme="majorHAnsi"/>
        </w:rPr>
        <w:t xml:space="preserve">– </w:t>
      </w:r>
      <w:r w:rsidR="00D32AF8" w:rsidRPr="00D32AF8">
        <w:rPr>
          <w:rFonts w:asciiTheme="majorHAnsi" w:hAnsiTheme="majorHAnsi"/>
          <w:i/>
        </w:rPr>
        <w:t xml:space="preserve">not discussed. </w:t>
      </w:r>
    </w:p>
    <w:p w14:paraId="5977CCA5" w14:textId="3FE2C0D6" w:rsidR="00EA7D8F" w:rsidRPr="00EA7D8F" w:rsidRDefault="00940548" w:rsidP="00B4229C">
      <w:pPr>
        <w:rPr>
          <w:rFonts w:asciiTheme="majorHAnsi" w:hAnsiTheme="majorHAnsi"/>
        </w:rPr>
      </w:pPr>
      <w:r>
        <w:rPr>
          <w:rFonts w:asciiTheme="majorHAnsi" w:hAnsiTheme="majorHAnsi"/>
        </w:rPr>
        <w:t xml:space="preserve"> </w:t>
      </w:r>
    </w:p>
    <w:p w14:paraId="05C7D826" w14:textId="790CAEA6" w:rsidR="00A4282D" w:rsidRPr="00AD175B" w:rsidRDefault="00A4282D" w:rsidP="009C65D0">
      <w:pPr>
        <w:rPr>
          <w:rFonts w:asciiTheme="majorHAnsi" w:hAnsiTheme="majorHAnsi"/>
        </w:rPr>
      </w:pPr>
    </w:p>
    <w:p w14:paraId="18150FF1" w14:textId="2CF707C1" w:rsidR="004B62D3" w:rsidRPr="00600A30" w:rsidRDefault="004B62D3" w:rsidP="004B62D3">
      <w:pPr>
        <w:rPr>
          <w:rFonts w:asciiTheme="majorHAnsi" w:hAnsiTheme="majorHAnsi"/>
          <w:color w:val="000000" w:themeColor="text1"/>
          <w:u w:val="single"/>
        </w:rPr>
      </w:pPr>
      <w:bookmarkStart w:id="0" w:name="_GoBack"/>
      <w:bookmarkEnd w:id="0"/>
    </w:p>
    <w:sectPr w:rsidR="004B62D3" w:rsidRPr="00600A30" w:rsidSect="00A74A5F">
      <w:headerReference w:type="even" r:id="rId11"/>
      <w:headerReference w:type="default" r:id="rId12"/>
      <w:footerReference w:type="even" r:id="rId13"/>
      <w:footerReference w:type="default" r:id="rId14"/>
      <w:headerReference w:type="first" r:id="rId15"/>
      <w:footerReference w:type="first" r:id="rId16"/>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91D96" w14:textId="77777777" w:rsidR="009954DA" w:rsidRDefault="009954DA">
      <w:r>
        <w:separator/>
      </w:r>
    </w:p>
  </w:endnote>
  <w:endnote w:type="continuationSeparator" w:id="0">
    <w:p w14:paraId="7B3F0206" w14:textId="77777777" w:rsidR="009954DA" w:rsidRDefault="0099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0F80E" w14:textId="77777777" w:rsidR="009954DA" w:rsidRDefault="009954DA">
      <w:r>
        <w:separator/>
      </w:r>
    </w:p>
  </w:footnote>
  <w:footnote w:type="continuationSeparator" w:id="0">
    <w:p w14:paraId="79892143" w14:textId="77777777" w:rsidR="009954DA" w:rsidRDefault="00995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AB22BBD2"/>
    <w:lvl w:ilvl="0" w:tplc="0DB43562">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9"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9"/>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2"/>
  </w:num>
  <w:num w:numId="6">
    <w:abstractNumId w:val="8"/>
  </w:num>
  <w:num w:numId="7">
    <w:abstractNumId w:val="3"/>
  </w:num>
  <w:num w:numId="8">
    <w:abstractNumId w:val="4"/>
  </w:num>
  <w:num w:numId="9">
    <w:abstractNumId w:val="5"/>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7B"/>
    <w:rsid w:val="0001045F"/>
    <w:rsid w:val="00011A0E"/>
    <w:rsid w:val="00020835"/>
    <w:rsid w:val="00022D3A"/>
    <w:rsid w:val="00035A84"/>
    <w:rsid w:val="00036445"/>
    <w:rsid w:val="00042A4E"/>
    <w:rsid w:val="00054173"/>
    <w:rsid w:val="0006307F"/>
    <w:rsid w:val="00082EE9"/>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F18D3"/>
    <w:rsid w:val="00100899"/>
    <w:rsid w:val="00105D15"/>
    <w:rsid w:val="001132AF"/>
    <w:rsid w:val="001159E8"/>
    <w:rsid w:val="001247C0"/>
    <w:rsid w:val="00124D85"/>
    <w:rsid w:val="0016495D"/>
    <w:rsid w:val="001822F7"/>
    <w:rsid w:val="00194DC3"/>
    <w:rsid w:val="001A774F"/>
    <w:rsid w:val="001B0A38"/>
    <w:rsid w:val="001B27EE"/>
    <w:rsid w:val="001B40DA"/>
    <w:rsid w:val="001D7C43"/>
    <w:rsid w:val="001E0589"/>
    <w:rsid w:val="001E639C"/>
    <w:rsid w:val="001E7E29"/>
    <w:rsid w:val="002319B6"/>
    <w:rsid w:val="002326FE"/>
    <w:rsid w:val="00234883"/>
    <w:rsid w:val="00237F1D"/>
    <w:rsid w:val="00245F77"/>
    <w:rsid w:val="0025302B"/>
    <w:rsid w:val="00262D6F"/>
    <w:rsid w:val="00266257"/>
    <w:rsid w:val="00275083"/>
    <w:rsid w:val="0028248C"/>
    <w:rsid w:val="00292212"/>
    <w:rsid w:val="002A195F"/>
    <w:rsid w:val="002A29C4"/>
    <w:rsid w:val="002B186E"/>
    <w:rsid w:val="002B3AAE"/>
    <w:rsid w:val="002B67DA"/>
    <w:rsid w:val="002C4552"/>
    <w:rsid w:val="002E3585"/>
    <w:rsid w:val="002F6055"/>
    <w:rsid w:val="00300EA5"/>
    <w:rsid w:val="00312BAB"/>
    <w:rsid w:val="0031428C"/>
    <w:rsid w:val="003149F9"/>
    <w:rsid w:val="003231E8"/>
    <w:rsid w:val="003569D0"/>
    <w:rsid w:val="0036640B"/>
    <w:rsid w:val="00377EEC"/>
    <w:rsid w:val="003906EA"/>
    <w:rsid w:val="00395567"/>
    <w:rsid w:val="003A0C05"/>
    <w:rsid w:val="003A0ED0"/>
    <w:rsid w:val="003B4DEB"/>
    <w:rsid w:val="003C2286"/>
    <w:rsid w:val="003F35E5"/>
    <w:rsid w:val="003F479C"/>
    <w:rsid w:val="003F6559"/>
    <w:rsid w:val="004063AF"/>
    <w:rsid w:val="00412492"/>
    <w:rsid w:val="004131DA"/>
    <w:rsid w:val="004134D1"/>
    <w:rsid w:val="0041367C"/>
    <w:rsid w:val="00413AB7"/>
    <w:rsid w:val="0041406C"/>
    <w:rsid w:val="004322BE"/>
    <w:rsid w:val="00432953"/>
    <w:rsid w:val="00442F00"/>
    <w:rsid w:val="004502C2"/>
    <w:rsid w:val="0045174E"/>
    <w:rsid w:val="00453D01"/>
    <w:rsid w:val="00470EC5"/>
    <w:rsid w:val="0047605E"/>
    <w:rsid w:val="004760E5"/>
    <w:rsid w:val="00477966"/>
    <w:rsid w:val="00485806"/>
    <w:rsid w:val="00496071"/>
    <w:rsid w:val="004A3244"/>
    <w:rsid w:val="004A78CF"/>
    <w:rsid w:val="004B3C8D"/>
    <w:rsid w:val="004B62D3"/>
    <w:rsid w:val="004C19D9"/>
    <w:rsid w:val="004D348B"/>
    <w:rsid w:val="004F2105"/>
    <w:rsid w:val="004F61F7"/>
    <w:rsid w:val="00511299"/>
    <w:rsid w:val="00511863"/>
    <w:rsid w:val="00540608"/>
    <w:rsid w:val="00543566"/>
    <w:rsid w:val="00546DCC"/>
    <w:rsid w:val="005522F9"/>
    <w:rsid w:val="00566EEC"/>
    <w:rsid w:val="00567026"/>
    <w:rsid w:val="00576C85"/>
    <w:rsid w:val="00582ACA"/>
    <w:rsid w:val="00585CCB"/>
    <w:rsid w:val="0059095D"/>
    <w:rsid w:val="005949BB"/>
    <w:rsid w:val="005A36BF"/>
    <w:rsid w:val="005A5B69"/>
    <w:rsid w:val="005A74DA"/>
    <w:rsid w:val="005B44A8"/>
    <w:rsid w:val="005D3EBD"/>
    <w:rsid w:val="005D5030"/>
    <w:rsid w:val="005D5088"/>
    <w:rsid w:val="005F4210"/>
    <w:rsid w:val="00600A30"/>
    <w:rsid w:val="00605397"/>
    <w:rsid w:val="006109EF"/>
    <w:rsid w:val="00616C94"/>
    <w:rsid w:val="00625747"/>
    <w:rsid w:val="00626D22"/>
    <w:rsid w:val="0064085C"/>
    <w:rsid w:val="00641B80"/>
    <w:rsid w:val="00657C17"/>
    <w:rsid w:val="00676C02"/>
    <w:rsid w:val="00680F12"/>
    <w:rsid w:val="00685FB0"/>
    <w:rsid w:val="006B7636"/>
    <w:rsid w:val="006C2E8F"/>
    <w:rsid w:val="006D2259"/>
    <w:rsid w:val="006E3AB7"/>
    <w:rsid w:val="006F0751"/>
    <w:rsid w:val="006F5E43"/>
    <w:rsid w:val="006F7A01"/>
    <w:rsid w:val="00704DB2"/>
    <w:rsid w:val="00707D8F"/>
    <w:rsid w:val="007106F1"/>
    <w:rsid w:val="00722839"/>
    <w:rsid w:val="00755F42"/>
    <w:rsid w:val="0076476B"/>
    <w:rsid w:val="0078283E"/>
    <w:rsid w:val="00795B77"/>
    <w:rsid w:val="007A4E19"/>
    <w:rsid w:val="007A508F"/>
    <w:rsid w:val="007D7370"/>
    <w:rsid w:val="007E234E"/>
    <w:rsid w:val="007E5957"/>
    <w:rsid w:val="007E5F64"/>
    <w:rsid w:val="007E726A"/>
    <w:rsid w:val="007F33CC"/>
    <w:rsid w:val="008008D8"/>
    <w:rsid w:val="0080123B"/>
    <w:rsid w:val="0080639A"/>
    <w:rsid w:val="00807047"/>
    <w:rsid w:val="00811F2C"/>
    <w:rsid w:val="00813FC1"/>
    <w:rsid w:val="008155B8"/>
    <w:rsid w:val="008277E1"/>
    <w:rsid w:val="00832E63"/>
    <w:rsid w:val="008424DA"/>
    <w:rsid w:val="0086620C"/>
    <w:rsid w:val="00883F01"/>
    <w:rsid w:val="008872A7"/>
    <w:rsid w:val="0089012F"/>
    <w:rsid w:val="00890FA7"/>
    <w:rsid w:val="0089187D"/>
    <w:rsid w:val="00896C6D"/>
    <w:rsid w:val="008A04CE"/>
    <w:rsid w:val="008B3068"/>
    <w:rsid w:val="008C2090"/>
    <w:rsid w:val="008D1320"/>
    <w:rsid w:val="008D18A1"/>
    <w:rsid w:val="008D6CF3"/>
    <w:rsid w:val="008F05AF"/>
    <w:rsid w:val="00911052"/>
    <w:rsid w:val="00934695"/>
    <w:rsid w:val="00940548"/>
    <w:rsid w:val="00963F3A"/>
    <w:rsid w:val="0096544C"/>
    <w:rsid w:val="009704F7"/>
    <w:rsid w:val="00981907"/>
    <w:rsid w:val="00982004"/>
    <w:rsid w:val="009954DA"/>
    <w:rsid w:val="009A22D2"/>
    <w:rsid w:val="009B267B"/>
    <w:rsid w:val="009B50A5"/>
    <w:rsid w:val="009C3528"/>
    <w:rsid w:val="009C447E"/>
    <w:rsid w:val="009C65D0"/>
    <w:rsid w:val="009C7D14"/>
    <w:rsid w:val="009D1878"/>
    <w:rsid w:val="009D4141"/>
    <w:rsid w:val="009E000D"/>
    <w:rsid w:val="009E3BA2"/>
    <w:rsid w:val="009E4622"/>
    <w:rsid w:val="009E7C40"/>
    <w:rsid w:val="009F1F58"/>
    <w:rsid w:val="009F705D"/>
    <w:rsid w:val="00A10E07"/>
    <w:rsid w:val="00A1506E"/>
    <w:rsid w:val="00A16838"/>
    <w:rsid w:val="00A227F5"/>
    <w:rsid w:val="00A31016"/>
    <w:rsid w:val="00A406B3"/>
    <w:rsid w:val="00A4282D"/>
    <w:rsid w:val="00A51F23"/>
    <w:rsid w:val="00A5607B"/>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7B9C"/>
    <w:rsid w:val="00AE43CB"/>
    <w:rsid w:val="00AE58D9"/>
    <w:rsid w:val="00AF0632"/>
    <w:rsid w:val="00AF323E"/>
    <w:rsid w:val="00B205A7"/>
    <w:rsid w:val="00B2479A"/>
    <w:rsid w:val="00B271EC"/>
    <w:rsid w:val="00B3476C"/>
    <w:rsid w:val="00B3687B"/>
    <w:rsid w:val="00B375FE"/>
    <w:rsid w:val="00B42127"/>
    <w:rsid w:val="00B4229C"/>
    <w:rsid w:val="00B423C2"/>
    <w:rsid w:val="00B52298"/>
    <w:rsid w:val="00B611A3"/>
    <w:rsid w:val="00B661B8"/>
    <w:rsid w:val="00B6743D"/>
    <w:rsid w:val="00B749EB"/>
    <w:rsid w:val="00B77215"/>
    <w:rsid w:val="00B80DD2"/>
    <w:rsid w:val="00B82474"/>
    <w:rsid w:val="00B9175A"/>
    <w:rsid w:val="00BA3FA7"/>
    <w:rsid w:val="00BB1643"/>
    <w:rsid w:val="00BB22B9"/>
    <w:rsid w:val="00BB29EC"/>
    <w:rsid w:val="00BB591C"/>
    <w:rsid w:val="00BB64DB"/>
    <w:rsid w:val="00BD48DB"/>
    <w:rsid w:val="00BE033E"/>
    <w:rsid w:val="00BE2C02"/>
    <w:rsid w:val="00BE4EE6"/>
    <w:rsid w:val="00BF737A"/>
    <w:rsid w:val="00C14311"/>
    <w:rsid w:val="00C23EB9"/>
    <w:rsid w:val="00C30DA0"/>
    <w:rsid w:val="00C335C5"/>
    <w:rsid w:val="00C353C1"/>
    <w:rsid w:val="00C456F4"/>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51C6"/>
    <w:rsid w:val="00CC70C1"/>
    <w:rsid w:val="00CD67AB"/>
    <w:rsid w:val="00CE384E"/>
    <w:rsid w:val="00CF24FD"/>
    <w:rsid w:val="00D0721D"/>
    <w:rsid w:val="00D17423"/>
    <w:rsid w:val="00D32AF8"/>
    <w:rsid w:val="00D35D57"/>
    <w:rsid w:val="00D5145D"/>
    <w:rsid w:val="00D55C94"/>
    <w:rsid w:val="00D60100"/>
    <w:rsid w:val="00D66C18"/>
    <w:rsid w:val="00D67206"/>
    <w:rsid w:val="00D8129E"/>
    <w:rsid w:val="00D846F6"/>
    <w:rsid w:val="00DB0849"/>
    <w:rsid w:val="00DB6CF4"/>
    <w:rsid w:val="00DC1F1E"/>
    <w:rsid w:val="00DD7980"/>
    <w:rsid w:val="00DF2D65"/>
    <w:rsid w:val="00DF7075"/>
    <w:rsid w:val="00E00793"/>
    <w:rsid w:val="00E0243D"/>
    <w:rsid w:val="00E045CF"/>
    <w:rsid w:val="00E06EBD"/>
    <w:rsid w:val="00E36DB1"/>
    <w:rsid w:val="00E4601B"/>
    <w:rsid w:val="00E46238"/>
    <w:rsid w:val="00E50FE0"/>
    <w:rsid w:val="00E602BE"/>
    <w:rsid w:val="00E72867"/>
    <w:rsid w:val="00E732F6"/>
    <w:rsid w:val="00E96BA1"/>
    <w:rsid w:val="00EA186D"/>
    <w:rsid w:val="00EA7D8F"/>
    <w:rsid w:val="00EB1794"/>
    <w:rsid w:val="00EC13FF"/>
    <w:rsid w:val="00EE3588"/>
    <w:rsid w:val="00EF090D"/>
    <w:rsid w:val="00F04ACE"/>
    <w:rsid w:val="00F06415"/>
    <w:rsid w:val="00F13031"/>
    <w:rsid w:val="00F206E2"/>
    <w:rsid w:val="00F26730"/>
    <w:rsid w:val="00F44F73"/>
    <w:rsid w:val="00F46B04"/>
    <w:rsid w:val="00F579BF"/>
    <w:rsid w:val="00F62AFF"/>
    <w:rsid w:val="00F720A3"/>
    <w:rsid w:val="00F7256F"/>
    <w:rsid w:val="00F81EBE"/>
    <w:rsid w:val="00F839C8"/>
    <w:rsid w:val="00F86E3B"/>
    <w:rsid w:val="00F86FC5"/>
    <w:rsid w:val="00F94100"/>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65722820">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71331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ccc.org/sites/default/files/Awards_Handbook_Adopted_8.11.2017.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ocs.google.com/spreadsheets/d/16LxdTXnuPX8WUI8n0yPuQZSCARSDD72TTEk5g4xZLR8/edit" TargetMode="External"/><Relationship Id="rId4" Type="http://schemas.openxmlformats.org/officeDocument/2006/relationships/webSettings" Target="webSettings.xml"/><Relationship Id="rId9" Type="http://schemas.openxmlformats.org/officeDocument/2006/relationships/hyperlink" Target="https://asccc.org/resolutions/environmental-responsibility-college-campuses-livinglearning-lab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2608</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Eikey, Rebecca</cp:lastModifiedBy>
  <cp:revision>8</cp:revision>
  <cp:lastPrinted>2017-04-13T00:50:00Z</cp:lastPrinted>
  <dcterms:created xsi:type="dcterms:W3CDTF">2018-09-19T01:25:00Z</dcterms:created>
  <dcterms:modified xsi:type="dcterms:W3CDTF">2018-09-19T01:40:00Z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