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3F" w:rsidRDefault="00093F7D">
      <w:pPr>
        <w:rPr>
          <w:b/>
        </w:rPr>
      </w:pPr>
      <w:r>
        <w:rPr>
          <w:b/>
        </w:rPr>
        <w:t>SENATE RECRUITMENT AND RETENTION</w:t>
      </w:r>
    </w:p>
    <w:p w:rsidR="0074433F" w:rsidRDefault="0074433F">
      <w:pPr>
        <w:rPr>
          <w:b/>
        </w:rPr>
      </w:pPr>
      <w:r>
        <w:rPr>
          <w:b/>
        </w:rPr>
        <w:t>April 15, 2011</w:t>
      </w:r>
    </w:p>
    <w:p w:rsidR="0074433F" w:rsidRDefault="0074433F">
      <w:pPr>
        <w:rPr>
          <w:b/>
        </w:rPr>
      </w:pPr>
    </w:p>
    <w:p w:rsidR="00AE718C" w:rsidRDefault="00AE718C">
      <w:r>
        <w:t>How does one get faculty participation in these times?</w:t>
      </w:r>
    </w:p>
    <w:p w:rsidR="00AE718C" w:rsidRDefault="00AE718C"/>
    <w:p w:rsidR="004A04A3" w:rsidRDefault="004A04A3">
      <w:r>
        <w:tab/>
      </w:r>
      <w:r w:rsidR="00AE718C">
        <w:t>Make sure you have good processes in place, such as Program Discontinuance.</w:t>
      </w:r>
    </w:p>
    <w:p w:rsidR="004A04A3" w:rsidRDefault="004A04A3"/>
    <w:p w:rsidR="004A04A3" w:rsidRDefault="004A04A3">
      <w:r>
        <w:tab/>
        <w:t>Volunteer for statewide committees to get new views and possible solutions.</w:t>
      </w:r>
    </w:p>
    <w:p w:rsidR="004A04A3" w:rsidRDefault="004A04A3"/>
    <w:p w:rsidR="00BB4B09" w:rsidRDefault="004A04A3">
      <w:r>
        <w:tab/>
      </w:r>
      <w:r w:rsidR="005038E4">
        <w:t>Step aside – in the space, someone else will have to step forward.</w:t>
      </w:r>
    </w:p>
    <w:p w:rsidR="00BB4B09" w:rsidRDefault="00BB4B09"/>
    <w:p w:rsidR="00BB4B09" w:rsidRDefault="00BB4B09">
      <w:r>
        <w:tab/>
        <w:t>If fulltime faculty won’t participate, then provide part-time faculty opportunities to do so.  This will provide them with the opportunity to provide service.</w:t>
      </w:r>
    </w:p>
    <w:p w:rsidR="00BB4B09" w:rsidRDefault="00BB4B09"/>
    <w:p w:rsidR="0016370B" w:rsidRDefault="00BB4B09">
      <w:r>
        <w:tab/>
        <w:t>Try for informal faculty gatherings – e.g. walking the track during office hours.</w:t>
      </w:r>
    </w:p>
    <w:p w:rsidR="0016370B" w:rsidRDefault="0016370B"/>
    <w:p w:rsidR="0016370B" w:rsidRDefault="0016370B">
      <w:r>
        <w:tab/>
        <w:t>Mentorship is a way to get people involved.</w:t>
      </w:r>
    </w:p>
    <w:p w:rsidR="0016370B" w:rsidRDefault="0016370B"/>
    <w:p w:rsidR="00A5510F" w:rsidRDefault="0016370B">
      <w:r>
        <w:tab/>
        <w:t>Go to new faculty members – recruit them to join.</w:t>
      </w:r>
    </w:p>
    <w:p w:rsidR="00A5510F" w:rsidRDefault="00A5510F"/>
    <w:p w:rsidR="00A5510F" w:rsidRDefault="00A5510F">
      <w:r>
        <w:tab/>
        <w:t>Adjunct faculty members have a variety of experiences and can bring different perspectives.</w:t>
      </w:r>
    </w:p>
    <w:p w:rsidR="00A5510F" w:rsidRDefault="00A5510F"/>
    <w:p w:rsidR="00A5510F" w:rsidRDefault="00A5510F">
      <w:r>
        <w:tab/>
        <w:t xml:space="preserve">Unions and senates need to work together and often the </w:t>
      </w:r>
      <w:proofErr w:type="gramStart"/>
      <w:r>
        <w:t>adjunct are</w:t>
      </w:r>
      <w:proofErr w:type="gramEnd"/>
      <w:r>
        <w:t xml:space="preserve"> good liaisons between the two.</w:t>
      </w:r>
    </w:p>
    <w:p w:rsidR="00A5510F" w:rsidRDefault="00A5510F"/>
    <w:p w:rsidR="00A5510F" w:rsidRDefault="00A5510F">
      <w:r>
        <w:tab/>
      </w:r>
      <w:r w:rsidR="00605312">
        <w:t>Part-time faculty can participate on statewide activities.</w:t>
      </w:r>
    </w:p>
    <w:p w:rsidR="00A5510F" w:rsidRDefault="00A5510F"/>
    <w:p w:rsidR="00BB4B09" w:rsidRDefault="00A5510F">
      <w:r>
        <w:tab/>
      </w:r>
    </w:p>
    <w:p w:rsidR="00BB4B09" w:rsidRDefault="00BB4B09"/>
    <w:p w:rsidR="0074433F" w:rsidRPr="0074433F" w:rsidRDefault="0074433F"/>
    <w:sectPr w:rsidR="0074433F" w:rsidRPr="0074433F" w:rsidSect="007443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433F"/>
    <w:rsid w:val="00093F7D"/>
    <w:rsid w:val="0016370B"/>
    <w:rsid w:val="004A04A3"/>
    <w:rsid w:val="005038E4"/>
    <w:rsid w:val="00605312"/>
    <w:rsid w:val="00725EAC"/>
    <w:rsid w:val="0074433F"/>
    <w:rsid w:val="00A5510F"/>
    <w:rsid w:val="00AE718C"/>
    <w:rsid w:val="00BB4B09"/>
    <w:rsid w:val="00C271A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51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Company>Santa Monica College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Kawaguchi</dc:creator>
  <cp:keywords/>
  <cp:lastModifiedBy>Lesley Kawaguchi</cp:lastModifiedBy>
  <cp:revision>2</cp:revision>
  <dcterms:created xsi:type="dcterms:W3CDTF">2011-04-27T04:14:00Z</dcterms:created>
  <dcterms:modified xsi:type="dcterms:W3CDTF">2011-04-27T04:14:00Z</dcterms:modified>
</cp:coreProperties>
</file>