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DA" w:rsidRPr="00D64710" w:rsidRDefault="00D678DA">
      <w:pPr>
        <w:rPr>
          <w:b/>
          <w:sz w:val="24"/>
        </w:rPr>
      </w:pPr>
      <w:r w:rsidRPr="00D64710">
        <w:rPr>
          <w:b/>
          <w:sz w:val="24"/>
        </w:rPr>
        <w:t>Purpose:</w:t>
      </w:r>
    </w:p>
    <w:p w:rsidR="00D678DA" w:rsidRDefault="00D678DA">
      <w:pPr>
        <w:rPr>
          <w:sz w:val="24"/>
        </w:rPr>
      </w:pPr>
      <w:r>
        <w:rPr>
          <w:sz w:val="24"/>
        </w:rPr>
        <w:t>The purpose for asking these questions is to help the college understand the student experience. This includes both positive and negative answers to the questions. The student should feel as though they can be completely honest with no concern about retribution or consequence. The faculty should understand that the students are navigating a system, which is not always constructed for seamless travel because of the many isolated decisions and policies created that are individual to a department or service, but compounded for students.</w:t>
      </w:r>
      <w:r w:rsidR="00616424">
        <w:rPr>
          <w:sz w:val="24"/>
        </w:rPr>
        <w:t xml:space="preserve"> This is why it is important to hear their issues and to work as collaborative teams across departments, services, and programs.</w:t>
      </w:r>
    </w:p>
    <w:p w:rsidR="00D678DA" w:rsidRPr="00D64710" w:rsidRDefault="00D678DA">
      <w:pPr>
        <w:rPr>
          <w:b/>
          <w:sz w:val="24"/>
        </w:rPr>
      </w:pPr>
      <w:r w:rsidRPr="00D64710">
        <w:rPr>
          <w:b/>
          <w:sz w:val="24"/>
        </w:rPr>
        <w:t>Goal:</w:t>
      </w:r>
    </w:p>
    <w:p w:rsidR="00D678DA" w:rsidRDefault="00D678DA">
      <w:pPr>
        <w:rPr>
          <w:sz w:val="24"/>
        </w:rPr>
      </w:pPr>
      <w:r>
        <w:rPr>
          <w:sz w:val="24"/>
        </w:rPr>
        <w:t>Translate student input into a description of potential institutional barriers, gaps or even small scale improvements across the institution.</w:t>
      </w:r>
    </w:p>
    <w:p w:rsidR="00D64710" w:rsidRPr="00D64710" w:rsidRDefault="00D64710">
      <w:pPr>
        <w:rPr>
          <w:sz w:val="24"/>
        </w:rPr>
      </w:pPr>
      <w:r w:rsidRPr="00D64710">
        <w:rPr>
          <w:b/>
          <w:sz w:val="24"/>
        </w:rPr>
        <w:t>Design:</w:t>
      </w:r>
      <w:r>
        <w:rPr>
          <w:b/>
          <w:sz w:val="24"/>
        </w:rPr>
        <w:t xml:space="preserve"> </w:t>
      </w:r>
      <w:r>
        <w:rPr>
          <w:sz w:val="24"/>
        </w:rPr>
        <w:t>It is important to try and get a diverse group of students (see student diversity characteristics at the bottom of this document.) While not all characteristics can be represented, finding students with diverse qualities in mind will help to get a broader input and richer responses. Some students may encompass many of the individually identified characteristics. Depending upon the number of questions panels could have between 4-6 students. Try to keep the overall time to about 45 minutes</w:t>
      </w:r>
      <w:r w:rsidR="00330247">
        <w:rPr>
          <w:sz w:val="24"/>
        </w:rPr>
        <w:t xml:space="preserve">. Decide whether you will open </w:t>
      </w:r>
      <w:r>
        <w:rPr>
          <w:sz w:val="24"/>
        </w:rPr>
        <w:t>the activity to audience questions (this adds to the richness but is also</w:t>
      </w:r>
      <w:r w:rsidR="00330247">
        <w:rPr>
          <w:sz w:val="24"/>
        </w:rPr>
        <w:t xml:space="preserve"> off-script and untimed.)</w:t>
      </w:r>
      <w:r>
        <w:rPr>
          <w:sz w:val="24"/>
        </w:rPr>
        <w:t xml:space="preserve">  </w:t>
      </w:r>
    </w:p>
    <w:p w:rsidR="00D678DA" w:rsidRDefault="00D678DA">
      <w:pPr>
        <w:rPr>
          <w:sz w:val="24"/>
        </w:rPr>
      </w:pPr>
      <w:r w:rsidRPr="00D64710">
        <w:rPr>
          <w:b/>
          <w:sz w:val="24"/>
        </w:rPr>
        <w:t>Potential Questions:</w:t>
      </w:r>
      <w:r w:rsidR="00616424">
        <w:rPr>
          <w:sz w:val="24"/>
        </w:rPr>
        <w:t xml:space="preserve"> (We give these to the students ahead of time and talk to them about the length of response</w:t>
      </w:r>
      <w:r w:rsidR="00D37C24">
        <w:rPr>
          <w:sz w:val="24"/>
        </w:rPr>
        <w:t>, their</w:t>
      </w:r>
      <w:r w:rsidR="00616424">
        <w:rPr>
          <w:sz w:val="24"/>
        </w:rPr>
        <w:t xml:space="preserve"> freedom to be honest and how the information will be used</w:t>
      </w:r>
      <w:r w:rsidR="00D64710">
        <w:rPr>
          <w:sz w:val="24"/>
        </w:rPr>
        <w:t xml:space="preserve"> and how it will NOT BE USED</w:t>
      </w:r>
      <w:r w:rsidR="00616424">
        <w:rPr>
          <w:sz w:val="24"/>
        </w:rPr>
        <w:t>. We often group several</w:t>
      </w:r>
      <w:r w:rsidR="00D64710">
        <w:rPr>
          <w:sz w:val="24"/>
        </w:rPr>
        <w:t xml:space="preserve"> questions</w:t>
      </w:r>
      <w:r w:rsidR="00616424">
        <w:rPr>
          <w:sz w:val="24"/>
        </w:rPr>
        <w:t xml:space="preserve"> together, for instance questions 1-3 become one question &amp; questions 5-7, etc)</w:t>
      </w:r>
    </w:p>
    <w:p w:rsidR="00827DB0" w:rsidRPr="00D678DA" w:rsidRDefault="00D678DA">
      <w:pPr>
        <w:rPr>
          <w:sz w:val="24"/>
        </w:rPr>
      </w:pPr>
      <w:r>
        <w:rPr>
          <w:sz w:val="24"/>
        </w:rPr>
        <w:t xml:space="preserve">1. Please share </w:t>
      </w:r>
      <w:r w:rsidR="00E56985" w:rsidRPr="00D678DA">
        <w:rPr>
          <w:sz w:val="24"/>
        </w:rPr>
        <w:t>your ultimate goal for your life?</w:t>
      </w:r>
    </w:p>
    <w:p w:rsidR="00D678DA" w:rsidRDefault="00D678DA">
      <w:pPr>
        <w:rPr>
          <w:sz w:val="24"/>
        </w:rPr>
      </w:pPr>
      <w:r>
        <w:rPr>
          <w:sz w:val="24"/>
        </w:rPr>
        <w:t xml:space="preserve">2. </w:t>
      </w:r>
      <w:r w:rsidR="00E56985" w:rsidRPr="00D678DA">
        <w:rPr>
          <w:sz w:val="24"/>
        </w:rPr>
        <w:t>What is you</w:t>
      </w:r>
      <w:r>
        <w:rPr>
          <w:sz w:val="24"/>
        </w:rPr>
        <w:t xml:space="preserve">r current educational goal </w:t>
      </w:r>
      <w:r w:rsidR="00D37C24">
        <w:rPr>
          <w:sz w:val="24"/>
        </w:rPr>
        <w:t xml:space="preserve">and </w:t>
      </w:r>
      <w:r w:rsidR="00D37C24" w:rsidRPr="00D678DA">
        <w:rPr>
          <w:sz w:val="24"/>
        </w:rPr>
        <w:t>major</w:t>
      </w:r>
      <w:r>
        <w:rPr>
          <w:sz w:val="24"/>
        </w:rPr>
        <w:t xml:space="preserve"> (if you have one)</w:t>
      </w:r>
      <w:r w:rsidR="00E56985" w:rsidRPr="00D678DA">
        <w:rPr>
          <w:sz w:val="24"/>
        </w:rPr>
        <w:t xml:space="preserve">? </w:t>
      </w:r>
    </w:p>
    <w:p w:rsidR="00E56985" w:rsidRPr="00D678DA" w:rsidRDefault="00D678DA">
      <w:pPr>
        <w:rPr>
          <w:sz w:val="24"/>
        </w:rPr>
      </w:pPr>
      <w:r>
        <w:rPr>
          <w:sz w:val="24"/>
        </w:rPr>
        <w:t>3. H</w:t>
      </w:r>
      <w:r w:rsidR="00E56985" w:rsidRPr="00D678DA">
        <w:rPr>
          <w:sz w:val="24"/>
        </w:rPr>
        <w:t xml:space="preserve">ave you changed </w:t>
      </w:r>
      <w:r>
        <w:rPr>
          <w:sz w:val="24"/>
        </w:rPr>
        <w:t>your major and how confident do you feel with your current education goal/ major choice?</w:t>
      </w:r>
    </w:p>
    <w:p w:rsidR="00616424" w:rsidRDefault="00D678DA">
      <w:pPr>
        <w:rPr>
          <w:sz w:val="24"/>
        </w:rPr>
      </w:pPr>
      <w:r>
        <w:rPr>
          <w:sz w:val="24"/>
        </w:rPr>
        <w:t xml:space="preserve">4. </w:t>
      </w:r>
      <w:r w:rsidR="00190C80">
        <w:rPr>
          <w:sz w:val="24"/>
        </w:rPr>
        <w:tab/>
      </w:r>
      <w:proofErr w:type="gramStart"/>
      <w:r w:rsidR="00616424">
        <w:rPr>
          <w:sz w:val="24"/>
        </w:rPr>
        <w:t>a</w:t>
      </w:r>
      <w:proofErr w:type="gramEnd"/>
      <w:r w:rsidR="00616424">
        <w:rPr>
          <w:sz w:val="24"/>
        </w:rPr>
        <w:t xml:space="preserve">. </w:t>
      </w:r>
      <w:r>
        <w:rPr>
          <w:sz w:val="24"/>
        </w:rPr>
        <w:t xml:space="preserve">How long have you been at </w:t>
      </w:r>
      <w:r w:rsidR="00616424">
        <w:rPr>
          <w:sz w:val="24"/>
        </w:rPr>
        <w:t>this college</w:t>
      </w:r>
      <w:r w:rsidR="00E56985" w:rsidRPr="00D678DA">
        <w:rPr>
          <w:sz w:val="24"/>
        </w:rPr>
        <w:t>?</w:t>
      </w:r>
      <w:r w:rsidR="00616424">
        <w:rPr>
          <w:sz w:val="24"/>
        </w:rPr>
        <w:t xml:space="preserve"> </w:t>
      </w:r>
    </w:p>
    <w:p w:rsidR="00E56985" w:rsidRPr="00D678DA" w:rsidRDefault="00616424" w:rsidP="00190C80">
      <w:pPr>
        <w:ind w:firstLine="720"/>
        <w:rPr>
          <w:sz w:val="24"/>
        </w:rPr>
      </w:pPr>
      <w:r>
        <w:rPr>
          <w:sz w:val="24"/>
        </w:rPr>
        <w:t>b. (if relevant) Have you taken courses at other colleges?</w:t>
      </w:r>
    </w:p>
    <w:p w:rsidR="00E56985" w:rsidRPr="00D678DA" w:rsidRDefault="00D678DA">
      <w:pPr>
        <w:rPr>
          <w:sz w:val="24"/>
        </w:rPr>
      </w:pPr>
      <w:r>
        <w:rPr>
          <w:sz w:val="24"/>
        </w:rPr>
        <w:t xml:space="preserve">5. </w:t>
      </w:r>
      <w:r w:rsidR="00E56985" w:rsidRPr="00D678DA">
        <w:rPr>
          <w:sz w:val="24"/>
        </w:rPr>
        <w:t>When you first came to college, how long did you think it would take?</w:t>
      </w:r>
    </w:p>
    <w:p w:rsidR="00616424" w:rsidRDefault="00D678DA">
      <w:pPr>
        <w:rPr>
          <w:sz w:val="24"/>
        </w:rPr>
      </w:pPr>
      <w:r>
        <w:rPr>
          <w:sz w:val="24"/>
        </w:rPr>
        <w:lastRenderedPageBreak/>
        <w:t xml:space="preserve">6. </w:t>
      </w:r>
      <w:r w:rsidR="00E56985" w:rsidRPr="00D678DA">
        <w:rPr>
          <w:sz w:val="24"/>
        </w:rPr>
        <w:t>How many units do you usually take in a semester?</w:t>
      </w:r>
      <w:r w:rsidR="00616424" w:rsidRPr="00616424">
        <w:rPr>
          <w:sz w:val="24"/>
        </w:rPr>
        <w:t xml:space="preserve"> </w:t>
      </w:r>
    </w:p>
    <w:p w:rsidR="00E56985" w:rsidRPr="00D678DA" w:rsidRDefault="00616424">
      <w:pPr>
        <w:rPr>
          <w:sz w:val="24"/>
        </w:rPr>
      </w:pPr>
      <w:r>
        <w:rPr>
          <w:sz w:val="24"/>
        </w:rPr>
        <w:t xml:space="preserve">7. </w:t>
      </w:r>
      <w:r w:rsidRPr="00D678DA">
        <w:rPr>
          <w:sz w:val="24"/>
        </w:rPr>
        <w:t>Do you have a</w:t>
      </w:r>
      <w:r>
        <w:rPr>
          <w:sz w:val="24"/>
        </w:rPr>
        <w:t>n official</w:t>
      </w:r>
      <w:r w:rsidRPr="00D678DA">
        <w:rPr>
          <w:sz w:val="24"/>
        </w:rPr>
        <w:t xml:space="preserve"> student </w:t>
      </w:r>
      <w:proofErr w:type="spellStart"/>
      <w:proofErr w:type="gramStart"/>
      <w:r w:rsidRPr="00D678DA">
        <w:rPr>
          <w:sz w:val="24"/>
        </w:rPr>
        <w:t>ed</w:t>
      </w:r>
      <w:proofErr w:type="spellEnd"/>
      <w:proofErr w:type="gramEnd"/>
      <w:r w:rsidRPr="00D678DA">
        <w:rPr>
          <w:sz w:val="24"/>
        </w:rPr>
        <w:t xml:space="preserve"> plan</w:t>
      </w:r>
      <w:r>
        <w:rPr>
          <w:sz w:val="24"/>
        </w:rPr>
        <w:t xml:space="preserve"> (SEP)</w:t>
      </w:r>
      <w:r w:rsidRPr="00D678DA">
        <w:rPr>
          <w:sz w:val="24"/>
        </w:rPr>
        <w:t>?</w:t>
      </w:r>
    </w:p>
    <w:p w:rsidR="00E56985" w:rsidRDefault="00616424">
      <w:pPr>
        <w:rPr>
          <w:sz w:val="24"/>
        </w:rPr>
      </w:pPr>
      <w:r>
        <w:rPr>
          <w:sz w:val="24"/>
        </w:rPr>
        <w:t>8</w:t>
      </w:r>
      <w:r w:rsidR="00D678DA">
        <w:rPr>
          <w:sz w:val="24"/>
        </w:rPr>
        <w:t>. What kind of support has been especially helpful during your time here (include all support financial aid, academic support like SI or tutoring, counseling, library etc)</w:t>
      </w:r>
      <w:r w:rsidR="00E56985" w:rsidRPr="00D678DA">
        <w:rPr>
          <w:sz w:val="24"/>
        </w:rPr>
        <w:t>?</w:t>
      </w:r>
    </w:p>
    <w:p w:rsidR="00D678DA" w:rsidRDefault="00616424">
      <w:pPr>
        <w:rPr>
          <w:sz w:val="24"/>
        </w:rPr>
      </w:pPr>
      <w:r>
        <w:rPr>
          <w:sz w:val="24"/>
        </w:rPr>
        <w:t>9</w:t>
      </w:r>
      <w:r w:rsidR="00D678DA">
        <w:rPr>
          <w:sz w:val="24"/>
        </w:rPr>
        <w:t>. Where would you have like more support?</w:t>
      </w:r>
    </w:p>
    <w:p w:rsidR="00926135" w:rsidRPr="00D678DA" w:rsidRDefault="00616424">
      <w:pPr>
        <w:rPr>
          <w:sz w:val="24"/>
        </w:rPr>
      </w:pPr>
      <w:r>
        <w:rPr>
          <w:sz w:val="24"/>
        </w:rPr>
        <w:t>10</w:t>
      </w:r>
      <w:r w:rsidR="00D678DA">
        <w:rPr>
          <w:sz w:val="24"/>
        </w:rPr>
        <w:t xml:space="preserve">. </w:t>
      </w:r>
      <w:r w:rsidR="00926135" w:rsidRPr="00D678DA">
        <w:rPr>
          <w:sz w:val="24"/>
        </w:rPr>
        <w:t>Have you had any basic skills courses (non-transferable below college level) – what were they – how did they go?</w:t>
      </w:r>
    </w:p>
    <w:p w:rsidR="00926135" w:rsidRPr="00D678DA" w:rsidRDefault="00D678DA">
      <w:pPr>
        <w:rPr>
          <w:sz w:val="24"/>
        </w:rPr>
      </w:pPr>
      <w:r>
        <w:rPr>
          <w:sz w:val="24"/>
        </w:rPr>
        <w:t xml:space="preserve">11. </w:t>
      </w:r>
      <w:r w:rsidR="00926135" w:rsidRPr="00D678DA">
        <w:rPr>
          <w:sz w:val="24"/>
        </w:rPr>
        <w:t>What has been hard regarding accomplishing your dreams/goals?</w:t>
      </w:r>
    </w:p>
    <w:p w:rsidR="00926135" w:rsidRDefault="00D678DA">
      <w:pPr>
        <w:rPr>
          <w:sz w:val="24"/>
        </w:rPr>
      </w:pPr>
      <w:r>
        <w:rPr>
          <w:sz w:val="24"/>
        </w:rPr>
        <w:t xml:space="preserve">12. </w:t>
      </w:r>
      <w:r w:rsidR="00926135" w:rsidRPr="00D678DA">
        <w:rPr>
          <w:sz w:val="24"/>
        </w:rPr>
        <w:t>What has worked well?</w:t>
      </w:r>
    </w:p>
    <w:p w:rsidR="00A20FF9" w:rsidRDefault="00A20FF9">
      <w:pPr>
        <w:rPr>
          <w:sz w:val="24"/>
        </w:rPr>
      </w:pPr>
      <w:bookmarkStart w:id="0" w:name="_GoBack"/>
      <w:bookmarkEnd w:id="0"/>
      <w:r>
        <w:rPr>
          <w:sz w:val="24"/>
        </w:rPr>
        <w:t>Follow-up:</w:t>
      </w:r>
    </w:p>
    <w:p w:rsidR="00A20FF9" w:rsidRDefault="00A20FF9">
      <w:pPr>
        <w:rPr>
          <w:sz w:val="24"/>
        </w:rPr>
      </w:pPr>
      <w:r>
        <w:rPr>
          <w:sz w:val="24"/>
        </w:rPr>
        <w:t xml:space="preserve">Consider using the </w:t>
      </w:r>
      <w:r w:rsidR="00F142BB">
        <w:rPr>
          <w:sz w:val="24"/>
        </w:rPr>
        <w:t xml:space="preserve">California Guided Pathways tool to create regular opportunities for student input into guided pathways </w:t>
      </w:r>
    </w:p>
    <w:p w:rsidR="00F142BB" w:rsidRPr="00F142BB" w:rsidRDefault="00F142BB" w:rsidP="00F142BB">
      <w:pPr>
        <w:pStyle w:val="Default"/>
        <w:rPr>
          <w:rFonts w:asciiTheme="minorHAnsi" w:hAnsiTheme="minorHAnsi" w:cstheme="minorHAnsi"/>
          <w:i/>
        </w:rPr>
      </w:pPr>
      <w:r w:rsidRPr="00F142BB">
        <w:rPr>
          <w:rFonts w:asciiTheme="minorHAnsi" w:hAnsiTheme="minorHAnsi" w:cstheme="minorHAnsi"/>
          <w:i/>
        </w:rPr>
        <w:t>Collecting Student Voices for Guided Pathways Inquiry and Design: Why Do It, How It Works, and What It Looks Like in Action</w:t>
      </w:r>
      <w:r>
        <w:rPr>
          <w:rFonts w:asciiTheme="minorHAnsi" w:hAnsiTheme="minorHAnsi" w:cstheme="minorHAnsi"/>
          <w:i/>
        </w:rPr>
        <w:t xml:space="preserve"> found at </w:t>
      </w:r>
      <w:hyperlink r:id="rId8" w:history="1">
        <w:r w:rsidRPr="00F142BB">
          <w:rPr>
            <w:rStyle w:val="Hyperlink"/>
            <w:rFonts w:asciiTheme="minorHAnsi" w:hAnsiTheme="minorHAnsi" w:cstheme="minorHAnsi"/>
            <w:i/>
          </w:rPr>
          <w:t>http://rpgroup.org/Portals/0/Documents/Conferences/R</w:t>
        </w:r>
        <w:r w:rsidRPr="00F142BB">
          <w:rPr>
            <w:rStyle w:val="Hyperlink"/>
            <w:rFonts w:asciiTheme="minorHAnsi" w:hAnsiTheme="minorHAnsi" w:cstheme="minorHAnsi"/>
            <w:i/>
          </w:rPr>
          <w:t>P</w:t>
        </w:r>
        <w:r w:rsidRPr="00F142BB">
          <w:rPr>
            <w:rStyle w:val="Hyperlink"/>
            <w:rFonts w:asciiTheme="minorHAnsi" w:hAnsiTheme="minorHAnsi" w:cstheme="minorHAnsi"/>
            <w:i/>
          </w:rPr>
          <w:t>_Conference/2018Materials/2018_Institutional_Effectiveness_and_Integrated_Planning/CollectingStudentVoices.pdf</w:t>
        </w:r>
      </w:hyperlink>
    </w:p>
    <w:p w:rsidR="00E56985" w:rsidRDefault="00E56985" w:rsidP="00F142BB">
      <w:pPr>
        <w:spacing w:after="0" w:line="240" w:lineRule="auto"/>
        <w:rPr>
          <w:i/>
        </w:rPr>
      </w:pPr>
    </w:p>
    <w:p w:rsidR="00330247" w:rsidRDefault="00330247" w:rsidP="00F142BB">
      <w:pPr>
        <w:spacing w:after="0" w:line="240" w:lineRule="auto"/>
      </w:pPr>
      <w:r w:rsidRPr="00330247">
        <w:rPr>
          <w:b/>
          <w:i/>
        </w:rPr>
        <w:t>Student Characteristics to consider</w:t>
      </w:r>
      <w:r>
        <w:rPr>
          <w:b/>
          <w:i/>
        </w:rPr>
        <w:t xml:space="preserve"> –</w:t>
      </w:r>
      <w:r>
        <w:t>CCC students are very diverse. Look at your college’s student population and begin by identifying key characteristics common in your specific population or populations identified in your strategic planning</w:t>
      </w:r>
    </w:p>
    <w:p w:rsidR="00330247" w:rsidRPr="00330247" w:rsidRDefault="00330247" w:rsidP="00F142BB">
      <w:pPr>
        <w:spacing w:after="0" w:line="240" w:lineRule="auto"/>
      </w:pPr>
    </w:p>
    <w:tbl>
      <w:tblPr>
        <w:tblStyle w:val="TableGrid"/>
        <w:tblW w:w="0" w:type="auto"/>
        <w:tblLook w:val="04A0" w:firstRow="1" w:lastRow="0" w:firstColumn="1" w:lastColumn="0" w:noHBand="0" w:noVBand="1"/>
      </w:tblPr>
      <w:tblGrid>
        <w:gridCol w:w="3192"/>
        <w:gridCol w:w="3192"/>
        <w:gridCol w:w="3192"/>
      </w:tblGrid>
      <w:tr w:rsidR="00330247" w:rsidTr="00330247">
        <w:tc>
          <w:tcPr>
            <w:tcW w:w="3192" w:type="dxa"/>
          </w:tcPr>
          <w:p w:rsidR="00000000" w:rsidRPr="00330247" w:rsidRDefault="00190C80" w:rsidP="00330247">
            <w:pPr>
              <w:numPr>
                <w:ilvl w:val="0"/>
                <w:numId w:val="2"/>
              </w:numPr>
              <w:rPr>
                <w:i/>
              </w:rPr>
            </w:pPr>
            <w:r w:rsidRPr="00330247">
              <w:rPr>
                <w:i/>
              </w:rPr>
              <w:t>Veterans</w:t>
            </w:r>
          </w:p>
          <w:p w:rsidR="00000000" w:rsidRPr="00330247" w:rsidRDefault="00190C80" w:rsidP="00330247">
            <w:pPr>
              <w:numPr>
                <w:ilvl w:val="0"/>
                <w:numId w:val="2"/>
              </w:numPr>
              <w:rPr>
                <w:i/>
              </w:rPr>
            </w:pPr>
            <w:r w:rsidRPr="00330247">
              <w:rPr>
                <w:i/>
              </w:rPr>
              <w:t>Active duty military</w:t>
            </w:r>
          </w:p>
          <w:p w:rsidR="00000000" w:rsidRPr="00330247" w:rsidRDefault="00190C80" w:rsidP="00330247">
            <w:pPr>
              <w:numPr>
                <w:ilvl w:val="0"/>
                <w:numId w:val="2"/>
              </w:numPr>
              <w:rPr>
                <w:i/>
              </w:rPr>
            </w:pPr>
            <w:r w:rsidRPr="00330247">
              <w:rPr>
                <w:i/>
              </w:rPr>
              <w:t>Athletes</w:t>
            </w:r>
          </w:p>
          <w:p w:rsidR="00000000" w:rsidRPr="00330247" w:rsidRDefault="00190C80" w:rsidP="00330247">
            <w:pPr>
              <w:numPr>
                <w:ilvl w:val="0"/>
                <w:numId w:val="2"/>
              </w:numPr>
              <w:rPr>
                <w:i/>
              </w:rPr>
            </w:pPr>
            <w:r w:rsidRPr="00330247">
              <w:rPr>
                <w:i/>
              </w:rPr>
              <w:t>Underserved populations</w:t>
            </w:r>
          </w:p>
          <w:p w:rsidR="00330247" w:rsidRDefault="00330247" w:rsidP="00330247">
            <w:pPr>
              <w:numPr>
                <w:ilvl w:val="0"/>
                <w:numId w:val="2"/>
              </w:numPr>
              <w:rPr>
                <w:i/>
              </w:rPr>
            </w:pPr>
            <w:r>
              <w:rPr>
                <w:i/>
              </w:rPr>
              <w:t>Immigrants</w:t>
            </w:r>
          </w:p>
          <w:p w:rsidR="00000000" w:rsidRPr="00330247" w:rsidRDefault="00190C80" w:rsidP="00330247">
            <w:pPr>
              <w:numPr>
                <w:ilvl w:val="0"/>
                <w:numId w:val="2"/>
              </w:numPr>
              <w:rPr>
                <w:i/>
              </w:rPr>
            </w:pPr>
            <w:r w:rsidRPr="00330247">
              <w:rPr>
                <w:i/>
              </w:rPr>
              <w:t>ESL</w:t>
            </w:r>
          </w:p>
          <w:p w:rsidR="00330247" w:rsidRDefault="00330247" w:rsidP="00330247">
            <w:pPr>
              <w:numPr>
                <w:ilvl w:val="0"/>
                <w:numId w:val="2"/>
              </w:numPr>
              <w:rPr>
                <w:i/>
              </w:rPr>
            </w:pPr>
            <w:r>
              <w:rPr>
                <w:i/>
              </w:rPr>
              <w:t>Financial Aid Recipients</w:t>
            </w:r>
          </w:p>
          <w:p w:rsidR="00000000" w:rsidRPr="00330247" w:rsidRDefault="00190C80" w:rsidP="00330247">
            <w:pPr>
              <w:numPr>
                <w:ilvl w:val="0"/>
                <w:numId w:val="2"/>
              </w:numPr>
              <w:rPr>
                <w:i/>
              </w:rPr>
            </w:pPr>
            <w:r w:rsidRPr="00330247">
              <w:rPr>
                <w:i/>
              </w:rPr>
              <w:t>EOPS</w:t>
            </w:r>
          </w:p>
          <w:p w:rsidR="00000000" w:rsidRPr="00330247" w:rsidRDefault="00190C80" w:rsidP="00330247">
            <w:pPr>
              <w:numPr>
                <w:ilvl w:val="0"/>
                <w:numId w:val="2"/>
              </w:numPr>
              <w:rPr>
                <w:i/>
              </w:rPr>
            </w:pPr>
            <w:r w:rsidRPr="00330247">
              <w:rPr>
                <w:i/>
              </w:rPr>
              <w:t>DSPS</w:t>
            </w:r>
          </w:p>
          <w:p w:rsidR="00330247" w:rsidRPr="00330247" w:rsidRDefault="00190C80" w:rsidP="00F142BB">
            <w:pPr>
              <w:numPr>
                <w:ilvl w:val="0"/>
                <w:numId w:val="2"/>
              </w:numPr>
              <w:rPr>
                <w:i/>
              </w:rPr>
            </w:pPr>
            <w:r w:rsidRPr="00330247">
              <w:rPr>
                <w:i/>
              </w:rPr>
              <w:t>First Generation</w:t>
            </w:r>
          </w:p>
        </w:tc>
        <w:tc>
          <w:tcPr>
            <w:tcW w:w="3192" w:type="dxa"/>
          </w:tcPr>
          <w:p w:rsidR="00330247" w:rsidRPr="00330247" w:rsidRDefault="00330247" w:rsidP="00330247">
            <w:pPr>
              <w:numPr>
                <w:ilvl w:val="0"/>
                <w:numId w:val="2"/>
              </w:numPr>
              <w:rPr>
                <w:i/>
              </w:rPr>
            </w:pPr>
            <w:r w:rsidRPr="00330247">
              <w:rPr>
                <w:i/>
              </w:rPr>
              <w:t>Direct from High School</w:t>
            </w:r>
          </w:p>
          <w:p w:rsidR="00330247" w:rsidRPr="00330247" w:rsidRDefault="00330247" w:rsidP="00330247">
            <w:pPr>
              <w:numPr>
                <w:ilvl w:val="0"/>
                <w:numId w:val="2"/>
              </w:numPr>
              <w:rPr>
                <w:i/>
              </w:rPr>
            </w:pPr>
            <w:r w:rsidRPr="00330247">
              <w:rPr>
                <w:i/>
              </w:rPr>
              <w:t>Foster youth</w:t>
            </w:r>
          </w:p>
          <w:p w:rsidR="00330247" w:rsidRPr="00330247" w:rsidRDefault="00330247" w:rsidP="00330247">
            <w:pPr>
              <w:numPr>
                <w:ilvl w:val="0"/>
                <w:numId w:val="2"/>
              </w:numPr>
              <w:rPr>
                <w:i/>
              </w:rPr>
            </w:pPr>
            <w:r w:rsidRPr="00330247">
              <w:rPr>
                <w:i/>
              </w:rPr>
              <w:t>Homeless</w:t>
            </w:r>
          </w:p>
          <w:p w:rsidR="00330247" w:rsidRPr="00330247" w:rsidRDefault="00330247" w:rsidP="00330247">
            <w:pPr>
              <w:numPr>
                <w:ilvl w:val="0"/>
                <w:numId w:val="2"/>
              </w:numPr>
              <w:rPr>
                <w:i/>
              </w:rPr>
            </w:pPr>
            <w:r w:rsidRPr="00330247">
              <w:rPr>
                <w:i/>
              </w:rPr>
              <w:t xml:space="preserve">Job skills </w:t>
            </w:r>
          </w:p>
          <w:p w:rsidR="00330247" w:rsidRPr="00330247" w:rsidRDefault="00330247" w:rsidP="00330247">
            <w:pPr>
              <w:numPr>
                <w:ilvl w:val="0"/>
                <w:numId w:val="2"/>
              </w:numPr>
              <w:rPr>
                <w:i/>
              </w:rPr>
            </w:pPr>
            <w:r w:rsidRPr="00330247">
              <w:rPr>
                <w:i/>
              </w:rPr>
              <w:t>Re-entry students</w:t>
            </w:r>
          </w:p>
          <w:p w:rsidR="00330247" w:rsidRPr="00330247" w:rsidRDefault="00330247" w:rsidP="00330247">
            <w:pPr>
              <w:numPr>
                <w:ilvl w:val="0"/>
                <w:numId w:val="2"/>
              </w:numPr>
              <w:rPr>
                <w:i/>
              </w:rPr>
            </w:pPr>
            <w:r w:rsidRPr="00330247">
              <w:rPr>
                <w:i/>
              </w:rPr>
              <w:t>Working students</w:t>
            </w:r>
          </w:p>
          <w:p w:rsidR="00330247" w:rsidRPr="00330247" w:rsidRDefault="00330247" w:rsidP="00330247">
            <w:pPr>
              <w:numPr>
                <w:ilvl w:val="0"/>
                <w:numId w:val="2"/>
              </w:numPr>
              <w:rPr>
                <w:i/>
              </w:rPr>
            </w:pPr>
            <w:r w:rsidRPr="00330247">
              <w:rPr>
                <w:i/>
              </w:rPr>
              <w:t>Students on Academic Probation</w:t>
            </w:r>
          </w:p>
          <w:p w:rsidR="00330247" w:rsidRDefault="00330247" w:rsidP="00330247">
            <w:pPr>
              <w:numPr>
                <w:ilvl w:val="0"/>
                <w:numId w:val="2"/>
              </w:numPr>
              <w:rPr>
                <w:i/>
              </w:rPr>
            </w:pPr>
            <w:r w:rsidRPr="00330247">
              <w:rPr>
                <w:i/>
              </w:rPr>
              <w:t>Honors students</w:t>
            </w:r>
          </w:p>
          <w:p w:rsidR="00330247" w:rsidRPr="00330247" w:rsidRDefault="00330247" w:rsidP="00330247">
            <w:pPr>
              <w:numPr>
                <w:ilvl w:val="0"/>
                <w:numId w:val="2"/>
              </w:numPr>
              <w:rPr>
                <w:i/>
              </w:rPr>
            </w:pPr>
            <w:r>
              <w:rPr>
                <w:i/>
              </w:rPr>
              <w:t>Previously incarcerated</w:t>
            </w:r>
          </w:p>
        </w:tc>
        <w:tc>
          <w:tcPr>
            <w:tcW w:w="3192" w:type="dxa"/>
          </w:tcPr>
          <w:p w:rsidR="00330247" w:rsidRDefault="00330247" w:rsidP="00330247">
            <w:pPr>
              <w:pStyle w:val="ListParagraph"/>
              <w:numPr>
                <w:ilvl w:val="0"/>
                <w:numId w:val="3"/>
              </w:numPr>
              <w:rPr>
                <w:i/>
              </w:rPr>
            </w:pPr>
            <w:r w:rsidRPr="00330247">
              <w:rPr>
                <w:i/>
              </w:rPr>
              <w:t>International</w:t>
            </w:r>
          </w:p>
          <w:p w:rsidR="00330247" w:rsidRDefault="00330247" w:rsidP="00330247">
            <w:pPr>
              <w:pStyle w:val="ListParagraph"/>
              <w:numPr>
                <w:ilvl w:val="0"/>
                <w:numId w:val="3"/>
              </w:numPr>
              <w:rPr>
                <w:i/>
              </w:rPr>
            </w:pPr>
            <w:r>
              <w:rPr>
                <w:i/>
              </w:rPr>
              <w:t>Single Parents</w:t>
            </w:r>
          </w:p>
          <w:p w:rsidR="00330247" w:rsidRDefault="00330247" w:rsidP="00330247">
            <w:pPr>
              <w:pStyle w:val="ListParagraph"/>
              <w:numPr>
                <w:ilvl w:val="0"/>
                <w:numId w:val="3"/>
              </w:numPr>
              <w:rPr>
                <w:i/>
              </w:rPr>
            </w:pPr>
            <w:r>
              <w:rPr>
                <w:i/>
              </w:rPr>
              <w:t>Part-time</w:t>
            </w:r>
          </w:p>
          <w:p w:rsidR="00330247" w:rsidRDefault="00330247" w:rsidP="00330247">
            <w:pPr>
              <w:pStyle w:val="ListParagraph"/>
              <w:numPr>
                <w:ilvl w:val="0"/>
                <w:numId w:val="3"/>
              </w:numPr>
              <w:rPr>
                <w:i/>
              </w:rPr>
            </w:pPr>
            <w:r>
              <w:rPr>
                <w:i/>
              </w:rPr>
              <w:t>Full-time</w:t>
            </w:r>
          </w:p>
          <w:p w:rsidR="00330247" w:rsidRDefault="00330247" w:rsidP="00330247">
            <w:pPr>
              <w:pStyle w:val="ListParagraph"/>
              <w:numPr>
                <w:ilvl w:val="0"/>
                <w:numId w:val="3"/>
              </w:numPr>
              <w:rPr>
                <w:i/>
              </w:rPr>
            </w:pPr>
            <w:r>
              <w:rPr>
                <w:i/>
              </w:rPr>
              <w:t>Students by majors or meta-majors</w:t>
            </w:r>
          </w:p>
          <w:p w:rsidR="00330247" w:rsidRPr="00330247" w:rsidRDefault="00330247" w:rsidP="00330247">
            <w:pPr>
              <w:pStyle w:val="ListParagraph"/>
              <w:numPr>
                <w:ilvl w:val="0"/>
                <w:numId w:val="3"/>
              </w:numPr>
              <w:rPr>
                <w:i/>
              </w:rPr>
            </w:pPr>
            <w:r>
              <w:rPr>
                <w:i/>
              </w:rPr>
              <w:t xml:space="preserve">Students by </w:t>
            </w:r>
            <w:proofErr w:type="spellStart"/>
            <w:r>
              <w:rPr>
                <w:i/>
              </w:rPr>
              <w:t>ed</w:t>
            </w:r>
            <w:proofErr w:type="spellEnd"/>
            <w:r>
              <w:rPr>
                <w:i/>
              </w:rPr>
              <w:t xml:space="preserve"> goals </w:t>
            </w:r>
            <w:r w:rsidRPr="00330247">
              <w:rPr>
                <w:i/>
              </w:rPr>
              <w:t>(skills-builders, certificate, local degree, transfer)</w:t>
            </w:r>
          </w:p>
        </w:tc>
      </w:tr>
    </w:tbl>
    <w:p w:rsidR="00330247" w:rsidRPr="00F142BB" w:rsidRDefault="00330247" w:rsidP="00F142BB">
      <w:pPr>
        <w:spacing w:after="0" w:line="240" w:lineRule="auto"/>
        <w:rPr>
          <w:i/>
        </w:rPr>
      </w:pPr>
    </w:p>
    <w:sectPr w:rsidR="00330247" w:rsidRPr="00F142B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8DA" w:rsidRDefault="00D678DA" w:rsidP="00D678DA">
      <w:pPr>
        <w:spacing w:after="0" w:line="240" w:lineRule="auto"/>
      </w:pPr>
      <w:r>
        <w:separator/>
      </w:r>
    </w:p>
  </w:endnote>
  <w:endnote w:type="continuationSeparator" w:id="0">
    <w:p w:rsidR="00D678DA" w:rsidRDefault="00D678DA" w:rsidP="00D67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LT">
    <w:altName w:val="Futura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507415"/>
      <w:docPartObj>
        <w:docPartGallery w:val="Page Numbers (Bottom of Page)"/>
        <w:docPartUnique/>
      </w:docPartObj>
    </w:sdtPr>
    <w:sdtEndPr>
      <w:rPr>
        <w:noProof/>
      </w:rPr>
    </w:sdtEndPr>
    <w:sdtContent>
      <w:p w:rsidR="00D64710" w:rsidRDefault="00D64710" w:rsidP="00D64710">
        <w:pPr>
          <w:pStyle w:val="Footer"/>
        </w:pPr>
        <w:r>
          <w:t>Version 3</w:t>
        </w:r>
        <w:r>
          <w:tab/>
          <w:t>11/27/2018</w:t>
        </w:r>
        <w:r>
          <w:tab/>
        </w:r>
        <w:r>
          <w:fldChar w:fldCharType="begin"/>
        </w:r>
        <w:r>
          <w:instrText xml:space="preserve"> PAGE   \* MERGEFORMAT </w:instrText>
        </w:r>
        <w:r>
          <w:fldChar w:fldCharType="separate"/>
        </w:r>
        <w:r w:rsidR="00190C80">
          <w:rPr>
            <w:noProof/>
          </w:rPr>
          <w:t>2</w:t>
        </w:r>
        <w:r>
          <w:rPr>
            <w:noProof/>
          </w:rPr>
          <w:fldChar w:fldCharType="end"/>
        </w:r>
      </w:p>
    </w:sdtContent>
  </w:sdt>
  <w:p w:rsidR="00D64710" w:rsidRDefault="00D64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8DA" w:rsidRDefault="00D678DA" w:rsidP="00D678DA">
      <w:pPr>
        <w:spacing w:after="0" w:line="240" w:lineRule="auto"/>
      </w:pPr>
      <w:r>
        <w:separator/>
      </w:r>
    </w:p>
  </w:footnote>
  <w:footnote w:type="continuationSeparator" w:id="0">
    <w:p w:rsidR="00D678DA" w:rsidRDefault="00D678DA" w:rsidP="00D67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8DA" w:rsidRDefault="00D678DA" w:rsidP="00D64710">
    <w:r w:rsidRPr="00D678DA">
      <w:rPr>
        <w:b/>
        <w:sz w:val="28"/>
      </w:rPr>
      <w:t>D</w:t>
    </w:r>
    <w:r w:rsidR="00616424">
      <w:rPr>
        <w:b/>
        <w:sz w:val="28"/>
      </w:rPr>
      <w:t>raft Potential Questions for Student Panels</w:t>
    </w:r>
    <w:r w:rsidR="00D64710">
      <w:rPr>
        <w:b/>
        <w:sz w:val="28"/>
      </w:rPr>
      <w:t xml:space="preserve">                </w:t>
    </w:r>
    <w:r w:rsidR="00D64710">
      <w:rPr>
        <w:noProof/>
      </w:rPr>
      <w:drawing>
        <wp:inline distT="0" distB="0" distL="0" distR="0" wp14:anchorId="2743932B" wp14:editId="6671A99E">
          <wp:extent cx="1370714" cy="4953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894C7.tmp"/>
                  <pic:cNvPicPr/>
                </pic:nvPicPr>
                <pic:blipFill>
                  <a:blip r:embed="rId1">
                    <a:extLst>
                      <a:ext uri="{28A0092B-C50C-407E-A947-70E740481C1C}">
                        <a14:useLocalDpi xmlns:a14="http://schemas.microsoft.com/office/drawing/2010/main" val="0"/>
                      </a:ext>
                    </a:extLst>
                  </a:blip>
                  <a:stretch>
                    <a:fillRect/>
                  </a:stretch>
                </pic:blipFill>
                <pic:spPr>
                  <a:xfrm>
                    <a:off x="0" y="0"/>
                    <a:ext cx="1370905" cy="4953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83D3C"/>
    <w:multiLevelType w:val="hybridMultilevel"/>
    <w:tmpl w:val="CF26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7F2223"/>
    <w:multiLevelType w:val="hybridMultilevel"/>
    <w:tmpl w:val="B41C092C"/>
    <w:lvl w:ilvl="0" w:tplc="4F72249C">
      <w:start w:val="1"/>
      <w:numFmt w:val="bullet"/>
      <w:lvlText w:val="•"/>
      <w:lvlJc w:val="left"/>
      <w:pPr>
        <w:tabs>
          <w:tab w:val="num" w:pos="720"/>
        </w:tabs>
        <w:ind w:left="720" w:hanging="360"/>
      </w:pPr>
      <w:rPr>
        <w:rFonts w:ascii="Arial" w:hAnsi="Arial" w:hint="default"/>
      </w:rPr>
    </w:lvl>
    <w:lvl w:ilvl="1" w:tplc="BB58C160" w:tentative="1">
      <w:start w:val="1"/>
      <w:numFmt w:val="bullet"/>
      <w:lvlText w:val="•"/>
      <w:lvlJc w:val="left"/>
      <w:pPr>
        <w:tabs>
          <w:tab w:val="num" w:pos="1440"/>
        </w:tabs>
        <w:ind w:left="1440" w:hanging="360"/>
      </w:pPr>
      <w:rPr>
        <w:rFonts w:ascii="Arial" w:hAnsi="Arial" w:hint="default"/>
      </w:rPr>
    </w:lvl>
    <w:lvl w:ilvl="2" w:tplc="2FFC2160" w:tentative="1">
      <w:start w:val="1"/>
      <w:numFmt w:val="bullet"/>
      <w:lvlText w:val="•"/>
      <w:lvlJc w:val="left"/>
      <w:pPr>
        <w:tabs>
          <w:tab w:val="num" w:pos="2160"/>
        </w:tabs>
        <w:ind w:left="2160" w:hanging="360"/>
      </w:pPr>
      <w:rPr>
        <w:rFonts w:ascii="Arial" w:hAnsi="Arial" w:hint="default"/>
      </w:rPr>
    </w:lvl>
    <w:lvl w:ilvl="3" w:tplc="AB48546C" w:tentative="1">
      <w:start w:val="1"/>
      <w:numFmt w:val="bullet"/>
      <w:lvlText w:val="•"/>
      <w:lvlJc w:val="left"/>
      <w:pPr>
        <w:tabs>
          <w:tab w:val="num" w:pos="2880"/>
        </w:tabs>
        <w:ind w:left="2880" w:hanging="360"/>
      </w:pPr>
      <w:rPr>
        <w:rFonts w:ascii="Arial" w:hAnsi="Arial" w:hint="default"/>
      </w:rPr>
    </w:lvl>
    <w:lvl w:ilvl="4" w:tplc="064E5C66" w:tentative="1">
      <w:start w:val="1"/>
      <w:numFmt w:val="bullet"/>
      <w:lvlText w:val="•"/>
      <w:lvlJc w:val="left"/>
      <w:pPr>
        <w:tabs>
          <w:tab w:val="num" w:pos="3600"/>
        </w:tabs>
        <w:ind w:left="3600" w:hanging="360"/>
      </w:pPr>
      <w:rPr>
        <w:rFonts w:ascii="Arial" w:hAnsi="Arial" w:hint="default"/>
      </w:rPr>
    </w:lvl>
    <w:lvl w:ilvl="5" w:tplc="11C646BE" w:tentative="1">
      <w:start w:val="1"/>
      <w:numFmt w:val="bullet"/>
      <w:lvlText w:val="•"/>
      <w:lvlJc w:val="left"/>
      <w:pPr>
        <w:tabs>
          <w:tab w:val="num" w:pos="4320"/>
        </w:tabs>
        <w:ind w:left="4320" w:hanging="360"/>
      </w:pPr>
      <w:rPr>
        <w:rFonts w:ascii="Arial" w:hAnsi="Arial" w:hint="default"/>
      </w:rPr>
    </w:lvl>
    <w:lvl w:ilvl="6" w:tplc="71DC9206" w:tentative="1">
      <w:start w:val="1"/>
      <w:numFmt w:val="bullet"/>
      <w:lvlText w:val="•"/>
      <w:lvlJc w:val="left"/>
      <w:pPr>
        <w:tabs>
          <w:tab w:val="num" w:pos="5040"/>
        </w:tabs>
        <w:ind w:left="5040" w:hanging="360"/>
      </w:pPr>
      <w:rPr>
        <w:rFonts w:ascii="Arial" w:hAnsi="Arial" w:hint="default"/>
      </w:rPr>
    </w:lvl>
    <w:lvl w:ilvl="7" w:tplc="5708570A" w:tentative="1">
      <w:start w:val="1"/>
      <w:numFmt w:val="bullet"/>
      <w:lvlText w:val="•"/>
      <w:lvlJc w:val="left"/>
      <w:pPr>
        <w:tabs>
          <w:tab w:val="num" w:pos="5760"/>
        </w:tabs>
        <w:ind w:left="5760" w:hanging="360"/>
      </w:pPr>
      <w:rPr>
        <w:rFonts w:ascii="Arial" w:hAnsi="Arial" w:hint="default"/>
      </w:rPr>
    </w:lvl>
    <w:lvl w:ilvl="8" w:tplc="702000A0" w:tentative="1">
      <w:start w:val="1"/>
      <w:numFmt w:val="bullet"/>
      <w:lvlText w:val="•"/>
      <w:lvlJc w:val="left"/>
      <w:pPr>
        <w:tabs>
          <w:tab w:val="num" w:pos="6480"/>
        </w:tabs>
        <w:ind w:left="6480" w:hanging="360"/>
      </w:pPr>
      <w:rPr>
        <w:rFonts w:ascii="Arial" w:hAnsi="Arial" w:hint="default"/>
      </w:rPr>
    </w:lvl>
  </w:abstractNum>
  <w:abstractNum w:abstractNumId="2">
    <w:nsid w:val="70F81F77"/>
    <w:multiLevelType w:val="multilevel"/>
    <w:tmpl w:val="B49A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85"/>
    <w:rsid w:val="0009331F"/>
    <w:rsid w:val="000B4122"/>
    <w:rsid w:val="00190C80"/>
    <w:rsid w:val="00330247"/>
    <w:rsid w:val="00526550"/>
    <w:rsid w:val="00616424"/>
    <w:rsid w:val="00827DB0"/>
    <w:rsid w:val="00926135"/>
    <w:rsid w:val="009856DB"/>
    <w:rsid w:val="00A20FF9"/>
    <w:rsid w:val="00D37C24"/>
    <w:rsid w:val="00D64710"/>
    <w:rsid w:val="00D678DA"/>
    <w:rsid w:val="00E56985"/>
    <w:rsid w:val="00F1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9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8DA"/>
  </w:style>
  <w:style w:type="paragraph" w:styleId="Footer">
    <w:name w:val="footer"/>
    <w:basedOn w:val="Normal"/>
    <w:link w:val="FooterChar"/>
    <w:uiPriority w:val="99"/>
    <w:unhideWhenUsed/>
    <w:rsid w:val="00D67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8DA"/>
  </w:style>
  <w:style w:type="paragraph" w:customStyle="1" w:styleId="Default">
    <w:name w:val="Default"/>
    <w:rsid w:val="00F142BB"/>
    <w:pPr>
      <w:autoSpaceDE w:val="0"/>
      <w:autoSpaceDN w:val="0"/>
      <w:adjustRightInd w:val="0"/>
      <w:spacing w:after="0" w:line="240" w:lineRule="auto"/>
    </w:pPr>
    <w:rPr>
      <w:rFonts w:ascii="Futura LT" w:hAnsi="Futura LT" w:cs="Futura LT"/>
      <w:color w:val="000000"/>
      <w:sz w:val="24"/>
      <w:szCs w:val="24"/>
    </w:rPr>
  </w:style>
  <w:style w:type="character" w:styleId="Hyperlink">
    <w:name w:val="Hyperlink"/>
    <w:basedOn w:val="DefaultParagraphFont"/>
    <w:uiPriority w:val="99"/>
    <w:unhideWhenUsed/>
    <w:rsid w:val="00F142BB"/>
    <w:rPr>
      <w:color w:val="0000FF" w:themeColor="hyperlink"/>
      <w:u w:val="single"/>
    </w:rPr>
  </w:style>
  <w:style w:type="paragraph" w:styleId="BalloonText">
    <w:name w:val="Balloon Text"/>
    <w:basedOn w:val="Normal"/>
    <w:link w:val="BalloonTextChar"/>
    <w:uiPriority w:val="99"/>
    <w:semiHidden/>
    <w:unhideWhenUsed/>
    <w:rsid w:val="00D64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710"/>
    <w:rPr>
      <w:rFonts w:ascii="Tahoma" w:hAnsi="Tahoma" w:cs="Tahoma"/>
      <w:sz w:val="16"/>
      <w:szCs w:val="16"/>
    </w:rPr>
  </w:style>
  <w:style w:type="character" w:styleId="FollowedHyperlink">
    <w:name w:val="FollowedHyperlink"/>
    <w:basedOn w:val="DefaultParagraphFont"/>
    <w:uiPriority w:val="99"/>
    <w:semiHidden/>
    <w:unhideWhenUsed/>
    <w:rsid w:val="00330247"/>
    <w:rPr>
      <w:color w:val="800080" w:themeColor="followedHyperlink"/>
      <w:u w:val="single"/>
    </w:rPr>
  </w:style>
  <w:style w:type="table" w:styleId="TableGrid">
    <w:name w:val="Table Grid"/>
    <w:basedOn w:val="TableNormal"/>
    <w:uiPriority w:val="59"/>
    <w:rsid w:val="00330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2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9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8DA"/>
  </w:style>
  <w:style w:type="paragraph" w:styleId="Footer">
    <w:name w:val="footer"/>
    <w:basedOn w:val="Normal"/>
    <w:link w:val="FooterChar"/>
    <w:uiPriority w:val="99"/>
    <w:unhideWhenUsed/>
    <w:rsid w:val="00D67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8DA"/>
  </w:style>
  <w:style w:type="paragraph" w:customStyle="1" w:styleId="Default">
    <w:name w:val="Default"/>
    <w:rsid w:val="00F142BB"/>
    <w:pPr>
      <w:autoSpaceDE w:val="0"/>
      <w:autoSpaceDN w:val="0"/>
      <w:adjustRightInd w:val="0"/>
      <w:spacing w:after="0" w:line="240" w:lineRule="auto"/>
    </w:pPr>
    <w:rPr>
      <w:rFonts w:ascii="Futura LT" w:hAnsi="Futura LT" w:cs="Futura LT"/>
      <w:color w:val="000000"/>
      <w:sz w:val="24"/>
      <w:szCs w:val="24"/>
    </w:rPr>
  </w:style>
  <w:style w:type="character" w:styleId="Hyperlink">
    <w:name w:val="Hyperlink"/>
    <w:basedOn w:val="DefaultParagraphFont"/>
    <w:uiPriority w:val="99"/>
    <w:unhideWhenUsed/>
    <w:rsid w:val="00F142BB"/>
    <w:rPr>
      <w:color w:val="0000FF" w:themeColor="hyperlink"/>
      <w:u w:val="single"/>
    </w:rPr>
  </w:style>
  <w:style w:type="paragraph" w:styleId="BalloonText">
    <w:name w:val="Balloon Text"/>
    <w:basedOn w:val="Normal"/>
    <w:link w:val="BalloonTextChar"/>
    <w:uiPriority w:val="99"/>
    <w:semiHidden/>
    <w:unhideWhenUsed/>
    <w:rsid w:val="00D64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710"/>
    <w:rPr>
      <w:rFonts w:ascii="Tahoma" w:hAnsi="Tahoma" w:cs="Tahoma"/>
      <w:sz w:val="16"/>
      <w:szCs w:val="16"/>
    </w:rPr>
  </w:style>
  <w:style w:type="character" w:styleId="FollowedHyperlink">
    <w:name w:val="FollowedHyperlink"/>
    <w:basedOn w:val="DefaultParagraphFont"/>
    <w:uiPriority w:val="99"/>
    <w:semiHidden/>
    <w:unhideWhenUsed/>
    <w:rsid w:val="00330247"/>
    <w:rPr>
      <w:color w:val="800080" w:themeColor="followedHyperlink"/>
      <w:u w:val="single"/>
    </w:rPr>
  </w:style>
  <w:style w:type="table" w:styleId="TableGrid">
    <w:name w:val="Table Grid"/>
    <w:basedOn w:val="TableNormal"/>
    <w:uiPriority w:val="59"/>
    <w:rsid w:val="00330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059003">
      <w:bodyDiv w:val="1"/>
      <w:marLeft w:val="0"/>
      <w:marRight w:val="0"/>
      <w:marTop w:val="0"/>
      <w:marBottom w:val="0"/>
      <w:divBdr>
        <w:top w:val="none" w:sz="0" w:space="0" w:color="auto"/>
        <w:left w:val="none" w:sz="0" w:space="0" w:color="auto"/>
        <w:bottom w:val="none" w:sz="0" w:space="0" w:color="auto"/>
        <w:right w:val="none" w:sz="0" w:space="0" w:color="auto"/>
      </w:divBdr>
      <w:divsChild>
        <w:div w:id="1034379670">
          <w:marLeft w:val="288"/>
          <w:marRight w:val="0"/>
          <w:marTop w:val="60"/>
          <w:marBottom w:val="0"/>
          <w:divBdr>
            <w:top w:val="none" w:sz="0" w:space="0" w:color="auto"/>
            <w:left w:val="none" w:sz="0" w:space="0" w:color="auto"/>
            <w:bottom w:val="none" w:sz="0" w:space="0" w:color="auto"/>
            <w:right w:val="none" w:sz="0" w:space="0" w:color="auto"/>
          </w:divBdr>
        </w:div>
        <w:div w:id="5787697">
          <w:marLeft w:val="288"/>
          <w:marRight w:val="0"/>
          <w:marTop w:val="60"/>
          <w:marBottom w:val="0"/>
          <w:divBdr>
            <w:top w:val="none" w:sz="0" w:space="0" w:color="auto"/>
            <w:left w:val="none" w:sz="0" w:space="0" w:color="auto"/>
            <w:bottom w:val="none" w:sz="0" w:space="0" w:color="auto"/>
            <w:right w:val="none" w:sz="0" w:space="0" w:color="auto"/>
          </w:divBdr>
        </w:div>
        <w:div w:id="402991267">
          <w:marLeft w:val="288"/>
          <w:marRight w:val="0"/>
          <w:marTop w:val="60"/>
          <w:marBottom w:val="0"/>
          <w:divBdr>
            <w:top w:val="none" w:sz="0" w:space="0" w:color="auto"/>
            <w:left w:val="none" w:sz="0" w:space="0" w:color="auto"/>
            <w:bottom w:val="none" w:sz="0" w:space="0" w:color="auto"/>
            <w:right w:val="none" w:sz="0" w:space="0" w:color="auto"/>
          </w:divBdr>
        </w:div>
        <w:div w:id="1641615632">
          <w:marLeft w:val="288"/>
          <w:marRight w:val="0"/>
          <w:marTop w:val="60"/>
          <w:marBottom w:val="0"/>
          <w:divBdr>
            <w:top w:val="none" w:sz="0" w:space="0" w:color="auto"/>
            <w:left w:val="none" w:sz="0" w:space="0" w:color="auto"/>
            <w:bottom w:val="none" w:sz="0" w:space="0" w:color="auto"/>
            <w:right w:val="none" w:sz="0" w:space="0" w:color="auto"/>
          </w:divBdr>
        </w:div>
        <w:div w:id="1727946025">
          <w:marLeft w:val="288"/>
          <w:marRight w:val="0"/>
          <w:marTop w:val="60"/>
          <w:marBottom w:val="0"/>
          <w:divBdr>
            <w:top w:val="none" w:sz="0" w:space="0" w:color="auto"/>
            <w:left w:val="none" w:sz="0" w:space="0" w:color="auto"/>
            <w:bottom w:val="none" w:sz="0" w:space="0" w:color="auto"/>
            <w:right w:val="none" w:sz="0" w:space="0" w:color="auto"/>
          </w:divBdr>
        </w:div>
        <w:div w:id="174736927">
          <w:marLeft w:val="288"/>
          <w:marRight w:val="0"/>
          <w:marTop w:val="60"/>
          <w:marBottom w:val="0"/>
          <w:divBdr>
            <w:top w:val="none" w:sz="0" w:space="0" w:color="auto"/>
            <w:left w:val="none" w:sz="0" w:space="0" w:color="auto"/>
            <w:bottom w:val="none" w:sz="0" w:space="0" w:color="auto"/>
            <w:right w:val="none" w:sz="0" w:space="0" w:color="auto"/>
          </w:divBdr>
        </w:div>
        <w:div w:id="510801625">
          <w:marLeft w:val="288"/>
          <w:marRight w:val="0"/>
          <w:marTop w:val="60"/>
          <w:marBottom w:val="0"/>
          <w:divBdr>
            <w:top w:val="none" w:sz="0" w:space="0" w:color="auto"/>
            <w:left w:val="none" w:sz="0" w:space="0" w:color="auto"/>
            <w:bottom w:val="none" w:sz="0" w:space="0" w:color="auto"/>
            <w:right w:val="none" w:sz="0" w:space="0" w:color="auto"/>
          </w:divBdr>
        </w:div>
        <w:div w:id="1991711174">
          <w:marLeft w:val="288"/>
          <w:marRight w:val="0"/>
          <w:marTop w:val="60"/>
          <w:marBottom w:val="0"/>
          <w:divBdr>
            <w:top w:val="none" w:sz="0" w:space="0" w:color="auto"/>
            <w:left w:val="none" w:sz="0" w:space="0" w:color="auto"/>
            <w:bottom w:val="none" w:sz="0" w:space="0" w:color="auto"/>
            <w:right w:val="none" w:sz="0" w:space="0" w:color="auto"/>
          </w:divBdr>
        </w:div>
        <w:div w:id="944075698">
          <w:marLeft w:val="288"/>
          <w:marRight w:val="0"/>
          <w:marTop w:val="60"/>
          <w:marBottom w:val="0"/>
          <w:divBdr>
            <w:top w:val="none" w:sz="0" w:space="0" w:color="auto"/>
            <w:left w:val="none" w:sz="0" w:space="0" w:color="auto"/>
            <w:bottom w:val="none" w:sz="0" w:space="0" w:color="auto"/>
            <w:right w:val="none" w:sz="0" w:space="0" w:color="auto"/>
          </w:divBdr>
        </w:div>
        <w:div w:id="28141421">
          <w:marLeft w:val="288"/>
          <w:marRight w:val="0"/>
          <w:marTop w:val="60"/>
          <w:marBottom w:val="0"/>
          <w:divBdr>
            <w:top w:val="none" w:sz="0" w:space="0" w:color="auto"/>
            <w:left w:val="none" w:sz="0" w:space="0" w:color="auto"/>
            <w:bottom w:val="none" w:sz="0" w:space="0" w:color="auto"/>
            <w:right w:val="none" w:sz="0" w:space="0" w:color="auto"/>
          </w:divBdr>
        </w:div>
        <w:div w:id="884951534">
          <w:marLeft w:val="288"/>
          <w:marRight w:val="0"/>
          <w:marTop w:val="60"/>
          <w:marBottom w:val="0"/>
          <w:divBdr>
            <w:top w:val="none" w:sz="0" w:space="0" w:color="auto"/>
            <w:left w:val="none" w:sz="0" w:space="0" w:color="auto"/>
            <w:bottom w:val="none" w:sz="0" w:space="0" w:color="auto"/>
            <w:right w:val="none" w:sz="0" w:space="0" w:color="auto"/>
          </w:divBdr>
        </w:div>
        <w:div w:id="673915813">
          <w:marLeft w:val="288"/>
          <w:marRight w:val="0"/>
          <w:marTop w:val="60"/>
          <w:marBottom w:val="0"/>
          <w:divBdr>
            <w:top w:val="none" w:sz="0" w:space="0" w:color="auto"/>
            <w:left w:val="none" w:sz="0" w:space="0" w:color="auto"/>
            <w:bottom w:val="none" w:sz="0" w:space="0" w:color="auto"/>
            <w:right w:val="none" w:sz="0" w:space="0" w:color="auto"/>
          </w:divBdr>
        </w:div>
        <w:div w:id="1481456411">
          <w:marLeft w:val="288"/>
          <w:marRight w:val="0"/>
          <w:marTop w:val="60"/>
          <w:marBottom w:val="0"/>
          <w:divBdr>
            <w:top w:val="none" w:sz="0" w:space="0" w:color="auto"/>
            <w:left w:val="none" w:sz="0" w:space="0" w:color="auto"/>
            <w:bottom w:val="none" w:sz="0" w:space="0" w:color="auto"/>
            <w:right w:val="none" w:sz="0" w:space="0" w:color="auto"/>
          </w:divBdr>
        </w:div>
        <w:div w:id="527720896">
          <w:marLeft w:val="288"/>
          <w:marRight w:val="0"/>
          <w:marTop w:val="60"/>
          <w:marBottom w:val="0"/>
          <w:divBdr>
            <w:top w:val="none" w:sz="0" w:space="0" w:color="auto"/>
            <w:left w:val="none" w:sz="0" w:space="0" w:color="auto"/>
            <w:bottom w:val="none" w:sz="0" w:space="0" w:color="auto"/>
            <w:right w:val="none" w:sz="0" w:space="0" w:color="auto"/>
          </w:divBdr>
        </w:div>
        <w:div w:id="1447844483">
          <w:marLeft w:val="288"/>
          <w:marRight w:val="0"/>
          <w:marTop w:val="60"/>
          <w:marBottom w:val="0"/>
          <w:divBdr>
            <w:top w:val="none" w:sz="0" w:space="0" w:color="auto"/>
            <w:left w:val="none" w:sz="0" w:space="0" w:color="auto"/>
            <w:bottom w:val="none" w:sz="0" w:space="0" w:color="auto"/>
            <w:right w:val="none" w:sz="0" w:space="0" w:color="auto"/>
          </w:divBdr>
        </w:div>
        <w:div w:id="534585177">
          <w:marLeft w:val="288"/>
          <w:marRight w:val="0"/>
          <w:marTop w:val="60"/>
          <w:marBottom w:val="0"/>
          <w:divBdr>
            <w:top w:val="none" w:sz="0" w:space="0" w:color="auto"/>
            <w:left w:val="none" w:sz="0" w:space="0" w:color="auto"/>
            <w:bottom w:val="none" w:sz="0" w:space="0" w:color="auto"/>
            <w:right w:val="none" w:sz="0" w:space="0" w:color="auto"/>
          </w:divBdr>
        </w:div>
        <w:div w:id="759565282">
          <w:marLeft w:val="288"/>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pgroup.org/Portals/0/Documents/Conferences/RP_Conference/2018Materials/2018_Institutional_Effectiveness_and_Integrated_Planning/CollectingStudentVoices.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LT">
    <w:altName w:val="Futura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83"/>
    <w:rsid w:val="00E01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7302CABA434C18B98EE0F54D5CD4EF">
    <w:name w:val="0E7302CABA434C18B98EE0F54D5CD4EF"/>
    <w:rsid w:val="00E010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7302CABA434C18B98EE0F54D5CD4EF">
    <w:name w:val="0E7302CABA434C18B98EE0F54D5CD4EF"/>
    <w:rsid w:val="00E01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5</cp:revision>
  <dcterms:created xsi:type="dcterms:W3CDTF">2018-11-05T15:30:00Z</dcterms:created>
  <dcterms:modified xsi:type="dcterms:W3CDTF">2018-11-27T15:03:00Z</dcterms:modified>
</cp:coreProperties>
</file>