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7E" w:rsidRDefault="00AD17FE" w:rsidP="0052617E">
      <w:pPr>
        <w:spacing w:after="0" w:line="240" w:lineRule="auto"/>
        <w:jc w:val="center"/>
        <w:rPr>
          <w:b/>
          <w:sz w:val="24"/>
          <w:szCs w:val="24"/>
        </w:rPr>
      </w:pPr>
      <w:r w:rsidRPr="00081D7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E1A9EC" wp14:editId="3F40AEDB">
            <wp:simplePos x="0" y="0"/>
            <wp:positionH relativeFrom="margin">
              <wp:posOffset>2413635</wp:posOffset>
            </wp:positionH>
            <wp:positionV relativeFrom="margin">
              <wp:posOffset>67310</wp:posOffset>
            </wp:positionV>
            <wp:extent cx="4352925" cy="971550"/>
            <wp:effectExtent l="0" t="0" r="9525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7E" w:rsidRDefault="0052617E" w:rsidP="0052617E">
      <w:pPr>
        <w:spacing w:after="0" w:line="240" w:lineRule="auto"/>
        <w:jc w:val="center"/>
        <w:rPr>
          <w:b/>
          <w:sz w:val="24"/>
          <w:szCs w:val="24"/>
        </w:rPr>
      </w:pPr>
    </w:p>
    <w:p w:rsidR="00AD17FE" w:rsidRPr="00081D76" w:rsidRDefault="00AD17FE" w:rsidP="00AD17FE">
      <w:pPr>
        <w:pStyle w:val="Title"/>
        <w:rPr>
          <w:color w:val="000000" w:themeColor="text1"/>
          <w:sz w:val="24"/>
          <w:szCs w:val="24"/>
        </w:rPr>
      </w:pPr>
    </w:p>
    <w:p w:rsidR="00AD17FE" w:rsidRPr="00081D76" w:rsidRDefault="00AD17FE" w:rsidP="00AD17FE">
      <w:pPr>
        <w:pStyle w:val="Title"/>
        <w:rPr>
          <w:color w:val="000000" w:themeColor="text1"/>
          <w:sz w:val="24"/>
          <w:szCs w:val="24"/>
        </w:rPr>
      </w:pPr>
    </w:p>
    <w:p w:rsidR="00AD17FE" w:rsidRPr="00081D76" w:rsidRDefault="00AD17FE" w:rsidP="00AD17FE">
      <w:pPr>
        <w:pStyle w:val="Title"/>
        <w:rPr>
          <w:color w:val="000000" w:themeColor="text1"/>
          <w:sz w:val="24"/>
          <w:szCs w:val="24"/>
        </w:rPr>
      </w:pPr>
    </w:p>
    <w:p w:rsidR="0052617E" w:rsidRDefault="0052617E" w:rsidP="005261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  <w:t>Faculty Leadership Institute</w:t>
      </w:r>
      <w:r>
        <w:rPr>
          <w:sz w:val="24"/>
          <w:szCs w:val="24"/>
        </w:rPr>
        <w:br/>
        <w:t>June 11-13, 2015</w:t>
      </w:r>
    </w:p>
    <w:p w:rsidR="0049162B" w:rsidRDefault="0049162B" w:rsidP="004916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Table Top Activity</w:t>
      </w:r>
    </w:p>
    <w:p w:rsidR="0049162B" w:rsidRDefault="0049162B" w:rsidP="0052617E">
      <w:pPr>
        <w:spacing w:after="0" w:line="240" w:lineRule="auto"/>
        <w:jc w:val="center"/>
        <w:rPr>
          <w:sz w:val="24"/>
          <w:szCs w:val="24"/>
        </w:rPr>
      </w:pPr>
    </w:p>
    <w:p w:rsidR="0049162B" w:rsidRDefault="0049162B" w:rsidP="005261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Hosts:</w:t>
      </w:r>
    </w:p>
    <w:p w:rsidR="00084E44" w:rsidRDefault="00084E44" w:rsidP="00084E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Michelle Grimes-Hillman, </w:t>
      </w:r>
      <w:r>
        <w:rPr>
          <w:sz w:val="24"/>
          <w:szCs w:val="24"/>
        </w:rPr>
        <w:t xml:space="preserve">ASCCC </w:t>
      </w:r>
      <w:r>
        <w:rPr>
          <w:sz w:val="24"/>
          <w:szCs w:val="24"/>
        </w:rPr>
        <w:t>South Representative</w:t>
      </w:r>
    </w:p>
    <w:p w:rsidR="0052617E" w:rsidRDefault="0049162B" w:rsidP="005261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Wheeler North, ASCCC Treasurer</w:t>
      </w:r>
    </w:p>
    <w:p w:rsidR="0049162B" w:rsidRDefault="0049162B" w:rsidP="0052617E">
      <w:pPr>
        <w:spacing w:after="0" w:line="240" w:lineRule="auto"/>
        <w:rPr>
          <w:sz w:val="24"/>
          <w:szCs w:val="24"/>
        </w:rPr>
      </w:pPr>
    </w:p>
    <w:p w:rsidR="0049162B" w:rsidRDefault="0049162B" w:rsidP="005261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Decide what character (see other side) best describes your local senate______________________________________________________</w:t>
      </w:r>
    </w:p>
    <w:p w:rsidR="0049162B" w:rsidRDefault="0049162B" w:rsidP="0052617E">
      <w:pPr>
        <w:spacing w:after="0" w:line="240" w:lineRule="auto"/>
        <w:rPr>
          <w:sz w:val="24"/>
          <w:szCs w:val="24"/>
        </w:rPr>
      </w:pPr>
    </w:p>
    <w:p w:rsidR="0049162B" w:rsidRDefault="0049162B" w:rsidP="0052617E">
      <w:pPr>
        <w:spacing w:after="0" w:line="240" w:lineRule="auto"/>
        <w:rPr>
          <w:sz w:val="24"/>
          <w:szCs w:val="24"/>
        </w:rPr>
      </w:pPr>
    </w:p>
    <w:p w:rsidR="0049162B" w:rsidRDefault="0049162B" w:rsidP="005261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your senate’s most pressing issue with your table.</w:t>
      </w:r>
    </w:p>
    <w:p w:rsidR="0049162B" w:rsidRDefault="0049162B" w:rsidP="0049162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9162B" w:rsidRDefault="0049162B" w:rsidP="0049162B">
      <w:pPr>
        <w:spacing w:after="0" w:line="240" w:lineRule="auto"/>
        <w:rPr>
          <w:sz w:val="24"/>
          <w:szCs w:val="24"/>
        </w:rPr>
      </w:pPr>
    </w:p>
    <w:p w:rsidR="0049162B" w:rsidRDefault="0049162B" w:rsidP="0049162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9162B" w:rsidRDefault="0049162B" w:rsidP="005261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the program and determine what breakouts would be best for you to attend.</w:t>
      </w:r>
    </w:p>
    <w:p w:rsidR="0049162B" w:rsidRDefault="0049162B" w:rsidP="0052617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9162B" w:rsidRDefault="0049162B" w:rsidP="0052617E">
      <w:pPr>
        <w:spacing w:after="0" w:line="240" w:lineRule="auto"/>
        <w:rPr>
          <w:sz w:val="24"/>
          <w:szCs w:val="24"/>
        </w:rPr>
      </w:pPr>
    </w:p>
    <w:p w:rsidR="0049162B" w:rsidRDefault="0049162B" w:rsidP="0049162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9162B" w:rsidRDefault="0049162B" w:rsidP="0049162B">
      <w:pPr>
        <w:spacing w:after="0" w:line="240" w:lineRule="auto"/>
        <w:rPr>
          <w:sz w:val="24"/>
          <w:szCs w:val="24"/>
        </w:rPr>
      </w:pPr>
    </w:p>
    <w:p w:rsidR="0049162B" w:rsidRDefault="0049162B" w:rsidP="0049162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9162B" w:rsidRDefault="0049162B" w:rsidP="0049162B">
      <w:pPr>
        <w:spacing w:after="0" w:line="240" w:lineRule="auto"/>
        <w:rPr>
          <w:sz w:val="24"/>
          <w:szCs w:val="24"/>
        </w:rPr>
      </w:pPr>
    </w:p>
    <w:p w:rsidR="0049162B" w:rsidRDefault="0049162B" w:rsidP="005261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a lunch date!  </w:t>
      </w:r>
      <w:bookmarkStart w:id="0" w:name="_GoBack"/>
      <w:bookmarkEnd w:id="0"/>
    </w:p>
    <w:p w:rsidR="0049162B" w:rsidRDefault="0049162B" w:rsidP="0052617E">
      <w:pPr>
        <w:spacing w:after="0" w:line="240" w:lineRule="auto"/>
        <w:rPr>
          <w:sz w:val="24"/>
          <w:szCs w:val="24"/>
        </w:rPr>
      </w:pPr>
    </w:p>
    <w:p w:rsidR="0052617E" w:rsidRDefault="0052617E">
      <w:pPr>
        <w:rPr>
          <w:noProof/>
        </w:rPr>
      </w:pPr>
      <w:r>
        <w:rPr>
          <w:noProof/>
        </w:rPr>
        <w:br w:type="page"/>
      </w:r>
    </w:p>
    <w:p w:rsidR="00446401" w:rsidRDefault="00074C2F">
      <w:r>
        <w:rPr>
          <w:noProof/>
        </w:rPr>
        <w:lastRenderedPageBreak/>
        <w:drawing>
          <wp:inline distT="0" distB="0" distL="0" distR="0" wp14:anchorId="6F641F21" wp14:editId="6F0B15DE">
            <wp:extent cx="9515475" cy="683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 m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401" w:rsidSect="00FE2C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2F"/>
    <w:rsid w:val="00022E5B"/>
    <w:rsid w:val="00074C2F"/>
    <w:rsid w:val="00084E44"/>
    <w:rsid w:val="001B1325"/>
    <w:rsid w:val="0048209C"/>
    <w:rsid w:val="0049162B"/>
    <w:rsid w:val="0052617E"/>
    <w:rsid w:val="00A2062E"/>
    <w:rsid w:val="00AD17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17F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-9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D17F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17F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-9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D17F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Grimes-Hillman, Michelle</dc:creator>
  <cp:lastModifiedBy>Grimes-Hillman, Michelle</cp:lastModifiedBy>
  <cp:revision>2</cp:revision>
  <cp:lastPrinted>2015-06-02T20:02:00Z</cp:lastPrinted>
  <dcterms:created xsi:type="dcterms:W3CDTF">2015-06-03T17:18:00Z</dcterms:created>
  <dcterms:modified xsi:type="dcterms:W3CDTF">2015-06-03T17:18:00Z</dcterms:modified>
</cp:coreProperties>
</file>