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7088E9DC" w:rsidR="0080639A" w:rsidRPr="00324C4A" w:rsidRDefault="000662A5" w:rsidP="00A4282D">
      <w:pPr>
        <w:pStyle w:val="Title"/>
        <w:rPr>
          <w:rFonts w:ascii="Calibri" w:hAnsi="Calibri" w:cs="Calibri"/>
        </w:rPr>
      </w:pPr>
      <w:r>
        <w:rPr>
          <w:rFonts w:ascii="Calibri" w:hAnsi="Calibri" w:cs="Calibri"/>
        </w:rPr>
        <w:t>February 14</w:t>
      </w:r>
      <w:r w:rsidR="00D503D5">
        <w:rPr>
          <w:rFonts w:ascii="Calibri" w:hAnsi="Calibri" w:cs="Calibri"/>
        </w:rPr>
        <w:t>, 2022</w:t>
      </w:r>
    </w:p>
    <w:p w14:paraId="379AB168" w14:textId="1E992A26" w:rsidR="008155B8" w:rsidRPr="00324C4A" w:rsidRDefault="00C67473" w:rsidP="008155B8">
      <w:pPr>
        <w:pStyle w:val="Title"/>
        <w:rPr>
          <w:rFonts w:ascii="Calibri" w:hAnsi="Calibri" w:cs="Calibri"/>
        </w:rPr>
      </w:pPr>
      <w:r>
        <w:rPr>
          <w:rFonts w:ascii="Calibri" w:hAnsi="Calibri" w:cs="Calibri"/>
        </w:rPr>
        <w:t>1</w:t>
      </w:r>
      <w:r w:rsidR="000662A5">
        <w:rPr>
          <w:rFonts w:ascii="Calibri" w:hAnsi="Calibri" w:cs="Calibri"/>
        </w:rPr>
        <w:t>2</w:t>
      </w:r>
      <w:r w:rsidR="00016875" w:rsidRPr="00324C4A">
        <w:rPr>
          <w:rFonts w:ascii="Calibri" w:hAnsi="Calibri" w:cs="Calibri"/>
        </w:rPr>
        <w:t xml:space="preserve">:00 </w:t>
      </w:r>
      <w:r w:rsidR="000662A5">
        <w:rPr>
          <w:rFonts w:ascii="Calibri" w:hAnsi="Calibri" w:cs="Calibri"/>
        </w:rPr>
        <w:t>p</w:t>
      </w:r>
      <w:r w:rsidR="00016875" w:rsidRPr="00324C4A">
        <w:rPr>
          <w:rFonts w:ascii="Calibri" w:hAnsi="Calibri" w:cs="Calibri"/>
        </w:rPr>
        <w:t>.m.—</w:t>
      </w:r>
      <w:r>
        <w:rPr>
          <w:rFonts w:ascii="Calibri" w:hAnsi="Calibri" w:cs="Calibri"/>
        </w:rPr>
        <w:t>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70A2A4D9"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B4CA29C">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Join from PC, Mac, Linux, iOS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Or iPhone one-tap (US Toll):  +16699006833,98938337050#  or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32E0703D"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634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7AE8AB24"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3119B42C" w:rsidR="003C600D" w:rsidRPr="00C46745" w:rsidRDefault="00FA47E9" w:rsidP="00015BE3">
            <w:pPr>
              <w:rPr>
                <w:rFonts w:ascii="Calibri" w:hAnsi="Calibri" w:cs="Calibri"/>
                <w:sz w:val="22"/>
                <w:szCs w:val="22"/>
              </w:rPr>
            </w:pPr>
            <w:proofErr w:type="spellStart"/>
            <w:r>
              <w:rPr>
                <w:rFonts w:ascii="Calibri" w:hAnsi="Calibri" w:cs="Calibri"/>
                <w:sz w:val="22"/>
                <w:szCs w:val="22"/>
              </w:rPr>
              <w:t>Muhamed</w:t>
            </w:r>
            <w:proofErr w:type="spellEnd"/>
            <w:r>
              <w:rPr>
                <w:rFonts w:ascii="Calibri" w:hAnsi="Calibri" w:cs="Calibri"/>
                <w:sz w:val="22"/>
                <w:szCs w:val="22"/>
              </w:rPr>
              <w:t xml:space="preserve"> Sharif</w:t>
            </w:r>
            <w:r w:rsidR="00092896">
              <w:rPr>
                <w:rFonts w:ascii="Calibri" w:hAnsi="Calibri" w:cs="Calibri"/>
                <w:sz w:val="22"/>
                <w:szCs w:val="22"/>
              </w:rPr>
              <w:t>-</w:t>
            </w:r>
            <w:proofErr w:type="spellStart"/>
            <w:r w:rsidR="00092896">
              <w:rPr>
                <w:rFonts w:ascii="Calibri" w:hAnsi="Calibri" w:cs="Calibri"/>
                <w:sz w:val="22"/>
                <w:szCs w:val="22"/>
              </w:rPr>
              <w:t>Id</w:t>
            </w:r>
            <w:r w:rsidR="00213BBB">
              <w:rPr>
                <w:rFonts w:ascii="Calibri" w:hAnsi="Calibri" w:cs="Calibri"/>
                <w:sz w:val="22"/>
                <w:szCs w:val="22"/>
              </w:rPr>
              <w:t>i</w:t>
            </w:r>
            <w:r w:rsidR="00092896">
              <w:rPr>
                <w:rFonts w:ascii="Calibri" w:hAnsi="Calibri" w:cs="Calibri"/>
                <w:sz w:val="22"/>
                <w:szCs w:val="22"/>
              </w:rPr>
              <w:t>ris</w:t>
            </w:r>
            <w:proofErr w:type="spellEnd"/>
          </w:p>
        </w:tc>
        <w:tc>
          <w:tcPr>
            <w:tcW w:w="3010" w:type="dxa"/>
          </w:tcPr>
          <w:p w14:paraId="602CBDE2" w14:textId="243AB22D" w:rsidR="003C600D" w:rsidRPr="00C46745" w:rsidRDefault="00213BBB" w:rsidP="00015BE3">
            <w:pPr>
              <w:rPr>
                <w:rFonts w:ascii="Calibri" w:hAnsi="Calibri" w:cs="Calibri"/>
                <w:sz w:val="22"/>
                <w:szCs w:val="22"/>
              </w:rPr>
            </w:pPr>
            <w:r>
              <w:rPr>
                <w:rFonts w:ascii="Calibri" w:hAnsi="Calibri" w:cs="Calibri"/>
                <w:sz w:val="22"/>
                <w:szCs w:val="22"/>
              </w:rPr>
              <w:t>Leslie</w:t>
            </w:r>
            <w:r w:rsidR="00B7285A">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52398FF1"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1F13DD39"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w:t>
      </w:r>
      <w:r w:rsidR="00CF2A98">
        <w:rPr>
          <w:rFonts w:ascii="Calibri" w:hAnsi="Calibri" w:cs="Calibri"/>
          <w:sz w:val="22"/>
          <w:szCs w:val="22"/>
        </w:rPr>
        <w:t xml:space="preserve"> Lean In</w:t>
      </w:r>
    </w:p>
    <w:p w14:paraId="2A3B8458" w14:textId="6F4C135F" w:rsidR="00E8213B" w:rsidRPr="00F74872" w:rsidRDefault="00E8213B" w:rsidP="00FC77C9">
      <w:pPr>
        <w:numPr>
          <w:ilvl w:val="1"/>
          <w:numId w:val="21"/>
        </w:numPr>
        <w:rPr>
          <w:rFonts w:ascii="Calibri" w:hAnsi="Calibri" w:cs="Calibri"/>
          <w:sz w:val="22"/>
          <w:szCs w:val="22"/>
        </w:rPr>
      </w:pPr>
      <w:r w:rsidRPr="00F74872">
        <w:rPr>
          <w:rFonts w:ascii="Calibri" w:hAnsi="Calibri" w:cs="Calibri"/>
          <w:sz w:val="22"/>
          <w:szCs w:val="22"/>
        </w:rPr>
        <w:t>A2MEND Conference</w:t>
      </w:r>
      <w:r w:rsidR="00E61A2A" w:rsidRPr="00F74872">
        <w:rPr>
          <w:rStyle w:val="Hyperlink"/>
          <w:rFonts w:ascii="Calibri" w:hAnsi="Calibri" w:cs="Calibri"/>
          <w:color w:val="auto"/>
          <w:sz w:val="22"/>
          <w:szCs w:val="22"/>
        </w:rPr>
        <w:t>—Robert and Rob</w:t>
      </w:r>
    </w:p>
    <w:p w14:paraId="754D6527" w14:textId="35C5D71D" w:rsidR="00E8213B" w:rsidRPr="00F74872" w:rsidRDefault="00E8213B" w:rsidP="00FC77C9">
      <w:pPr>
        <w:numPr>
          <w:ilvl w:val="1"/>
          <w:numId w:val="21"/>
        </w:numPr>
        <w:rPr>
          <w:rFonts w:ascii="Calibri" w:hAnsi="Calibri" w:cs="Calibri"/>
          <w:sz w:val="22"/>
          <w:szCs w:val="22"/>
        </w:rPr>
      </w:pPr>
      <w:r w:rsidRPr="00F74872">
        <w:rPr>
          <w:rFonts w:ascii="Calibri" w:hAnsi="Calibri" w:cs="Calibri"/>
          <w:sz w:val="22"/>
          <w:szCs w:val="22"/>
        </w:rPr>
        <w:t>Part-time Faculty Institute</w:t>
      </w:r>
      <w:r w:rsidR="00E61A2A" w:rsidRPr="00F74872">
        <w:rPr>
          <w:rStyle w:val="Hyperlink"/>
          <w:rFonts w:ascii="Calibri" w:hAnsi="Calibri" w:cs="Calibri"/>
          <w:color w:val="auto"/>
          <w:sz w:val="22"/>
          <w:szCs w:val="22"/>
        </w:rPr>
        <w:t>—Nadia and Juan</w:t>
      </w:r>
    </w:p>
    <w:p w14:paraId="77AE4EBB" w14:textId="3EE20ADB" w:rsidR="00E8213B" w:rsidRDefault="00E8213B" w:rsidP="00FC77C9">
      <w:pPr>
        <w:numPr>
          <w:ilvl w:val="1"/>
          <w:numId w:val="21"/>
        </w:numPr>
        <w:rPr>
          <w:rFonts w:ascii="Calibri" w:hAnsi="Calibri" w:cs="Calibri"/>
          <w:sz w:val="22"/>
          <w:szCs w:val="22"/>
          <w:lang w:val="fr-FR"/>
        </w:rPr>
      </w:pPr>
      <w:proofErr w:type="spellStart"/>
      <w:r w:rsidRPr="00F74872">
        <w:rPr>
          <w:rFonts w:ascii="Calibri" w:hAnsi="Calibri" w:cs="Calibri"/>
          <w:sz w:val="22"/>
          <w:szCs w:val="22"/>
          <w:lang w:val="fr-FR"/>
        </w:rPr>
        <w:t>Chancellor’s</w:t>
      </w:r>
      <w:proofErr w:type="spellEnd"/>
      <w:r w:rsidRPr="00F74872">
        <w:rPr>
          <w:rFonts w:ascii="Calibri" w:hAnsi="Calibri" w:cs="Calibri"/>
          <w:sz w:val="22"/>
          <w:szCs w:val="22"/>
          <w:lang w:val="fr-FR"/>
        </w:rPr>
        <w:t xml:space="preserve"> Office </w:t>
      </w:r>
      <w:proofErr w:type="spellStart"/>
      <w:r w:rsidRPr="00F74872">
        <w:rPr>
          <w:rFonts w:ascii="Calibri" w:hAnsi="Calibri" w:cs="Calibri"/>
          <w:sz w:val="22"/>
          <w:szCs w:val="22"/>
          <w:lang w:val="fr-FR"/>
        </w:rPr>
        <w:t>Antiracism</w:t>
      </w:r>
      <w:proofErr w:type="spellEnd"/>
      <w:r w:rsidRPr="00F74872">
        <w:rPr>
          <w:rFonts w:ascii="Calibri" w:hAnsi="Calibri" w:cs="Calibri"/>
          <w:sz w:val="22"/>
          <w:szCs w:val="22"/>
          <w:lang w:val="fr-FR"/>
        </w:rPr>
        <w:t xml:space="preserve"> Event</w:t>
      </w:r>
      <w:r w:rsidR="00F74872">
        <w:rPr>
          <w:rFonts w:ascii="Calibri" w:hAnsi="Calibri" w:cs="Calibri"/>
          <w:sz w:val="22"/>
          <w:szCs w:val="22"/>
          <w:lang w:val="fr-FR"/>
        </w:rPr>
        <w:t>—</w:t>
      </w:r>
      <w:r w:rsidR="00F74872" w:rsidRPr="00F74872">
        <w:rPr>
          <w:rFonts w:ascii="Calibri" w:hAnsi="Calibri" w:cs="Calibri"/>
          <w:sz w:val="22"/>
          <w:szCs w:val="22"/>
          <w:lang w:val="fr-FR"/>
        </w:rPr>
        <w:t>Le</w:t>
      </w:r>
      <w:r w:rsidR="00F74872">
        <w:rPr>
          <w:rFonts w:ascii="Calibri" w:hAnsi="Calibri" w:cs="Calibri"/>
          <w:sz w:val="22"/>
          <w:szCs w:val="22"/>
          <w:lang w:val="fr-FR"/>
        </w:rPr>
        <w:t>slie and Juan</w:t>
      </w:r>
      <w:r w:rsidRPr="00F74872">
        <w:rPr>
          <w:rFonts w:ascii="Calibri" w:hAnsi="Calibri" w:cs="Calibri"/>
          <w:sz w:val="22"/>
          <w:szCs w:val="22"/>
          <w:lang w:val="fr-FR"/>
        </w:rPr>
        <w:t xml:space="preserve"> </w:t>
      </w:r>
    </w:p>
    <w:p w14:paraId="00C7569E" w14:textId="70742223" w:rsidR="00774EB8" w:rsidRPr="00FC77C9" w:rsidRDefault="00FC77C9" w:rsidP="00FC77C9">
      <w:pPr>
        <w:numPr>
          <w:ilvl w:val="1"/>
          <w:numId w:val="21"/>
        </w:numPr>
        <w:rPr>
          <w:rFonts w:ascii="Calibri" w:hAnsi="Calibri" w:cs="Calibri"/>
          <w:sz w:val="22"/>
          <w:szCs w:val="22"/>
        </w:rPr>
      </w:pPr>
      <w:r>
        <w:rPr>
          <w:rFonts w:ascii="Calibri" w:hAnsi="Calibri" w:cs="Calibri"/>
          <w:sz w:val="22"/>
          <w:szCs w:val="22"/>
        </w:rPr>
        <w:t xml:space="preserve">Equivalency </w:t>
      </w:r>
      <w:r w:rsidRPr="00FC77C9">
        <w:rPr>
          <w:rFonts w:ascii="Calibri" w:hAnsi="Calibri" w:cs="Calibri"/>
          <w:sz w:val="22"/>
          <w:szCs w:val="22"/>
        </w:rPr>
        <w:t>Rostrum article—Nadia and H</w:t>
      </w:r>
      <w:r>
        <w:rPr>
          <w:rFonts w:ascii="Calibri" w:hAnsi="Calibri" w:cs="Calibri"/>
          <w:sz w:val="22"/>
          <w:szCs w:val="22"/>
        </w:rPr>
        <w:t>ermelinda</w:t>
      </w:r>
    </w:p>
    <w:p w14:paraId="52EFF770" w14:textId="77777777" w:rsidR="00F82A9E" w:rsidRPr="00FC77C9" w:rsidRDefault="00F82A9E" w:rsidP="002F3D56">
      <w:pPr>
        <w:ind w:left="1080"/>
        <w:rPr>
          <w:rFonts w:ascii="Calibri" w:hAnsi="Calibri" w:cs="Calibri"/>
          <w:sz w:val="22"/>
          <w:szCs w:val="22"/>
        </w:rPr>
      </w:pPr>
    </w:p>
    <w:p w14:paraId="6BA1017D" w14:textId="6FE6DCEF" w:rsidR="001374CB" w:rsidRPr="001374CB" w:rsidRDefault="001E7151" w:rsidP="001374CB">
      <w:pPr>
        <w:numPr>
          <w:ilvl w:val="0"/>
          <w:numId w:val="7"/>
        </w:numPr>
        <w:rPr>
          <w:rFonts w:ascii="Calibri" w:hAnsi="Calibri" w:cs="Calibri"/>
          <w:sz w:val="22"/>
          <w:szCs w:val="22"/>
        </w:rPr>
      </w:pPr>
      <w:r w:rsidRPr="00D7154F">
        <w:rPr>
          <w:rFonts w:ascii="Calibri" w:hAnsi="Calibri" w:cs="Calibri"/>
          <w:sz w:val="22"/>
          <w:szCs w:val="22"/>
        </w:rPr>
        <w:t>Community Agreements</w:t>
      </w:r>
      <w:r w:rsidR="009258F4" w:rsidRPr="00C46745">
        <w:rPr>
          <w:rFonts w:ascii="Calibri" w:hAnsi="Calibri" w:cs="Calibri"/>
          <w:sz w:val="22"/>
          <w:szCs w:val="22"/>
        </w:rPr>
        <w:t xml:space="preserve"> </w:t>
      </w:r>
    </w:p>
    <w:p w14:paraId="4D09FF71"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13997F86"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02BDF99F"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4D1DF63E"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0F5C8683" w14:textId="271C67C9"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67F01433" w14:textId="77777777" w:rsidR="00336193" w:rsidRDefault="00336193" w:rsidP="003A529C">
      <w:pPr>
        <w:rPr>
          <w:rFonts w:ascii="Calibri" w:hAnsi="Calibri" w:cs="Calibri"/>
          <w:sz w:val="22"/>
          <w:szCs w:val="22"/>
        </w:rPr>
      </w:pPr>
    </w:p>
    <w:p w14:paraId="24BB6357" w14:textId="6248FC1E" w:rsidR="00491966" w:rsidRDefault="00E94C57" w:rsidP="00D761C8">
      <w:pPr>
        <w:numPr>
          <w:ilvl w:val="0"/>
          <w:numId w:val="7"/>
        </w:numPr>
        <w:rPr>
          <w:rFonts w:ascii="Calibri" w:hAnsi="Calibri" w:cs="Calibri"/>
          <w:sz w:val="22"/>
          <w:szCs w:val="22"/>
        </w:rPr>
      </w:pPr>
      <w:r>
        <w:rPr>
          <w:rFonts w:ascii="Calibri" w:hAnsi="Calibri" w:cs="Calibri"/>
          <w:sz w:val="22"/>
          <w:szCs w:val="22"/>
        </w:rPr>
        <w:t>ASCCC</w:t>
      </w:r>
      <w:r w:rsidR="00A716FB">
        <w:rPr>
          <w:rFonts w:ascii="Calibri" w:hAnsi="Calibri" w:cs="Calibri"/>
          <w:sz w:val="22"/>
          <w:szCs w:val="22"/>
        </w:rPr>
        <w:t xml:space="preserve"> Priority</w:t>
      </w:r>
      <w:r w:rsidR="00491966">
        <w:rPr>
          <w:rFonts w:ascii="Calibri" w:hAnsi="Calibri" w:cs="Calibri"/>
          <w:sz w:val="22"/>
          <w:szCs w:val="22"/>
        </w:rPr>
        <w:t>—</w:t>
      </w:r>
      <w:r w:rsidR="000B4864">
        <w:rPr>
          <w:rFonts w:ascii="Calibri" w:hAnsi="Calibri" w:cs="Calibri"/>
          <w:sz w:val="22"/>
          <w:szCs w:val="22"/>
        </w:rPr>
        <w:t xml:space="preserve">Cultural Humility </w:t>
      </w:r>
    </w:p>
    <w:p w14:paraId="64F310E9" w14:textId="45C80B36" w:rsidR="00D43EEA" w:rsidRDefault="00666EEC" w:rsidP="00D43EEA">
      <w:pPr>
        <w:numPr>
          <w:ilvl w:val="1"/>
          <w:numId w:val="7"/>
        </w:numPr>
        <w:rPr>
          <w:rFonts w:ascii="Calibri" w:hAnsi="Calibri" w:cs="Calibri"/>
          <w:sz w:val="22"/>
          <w:szCs w:val="22"/>
        </w:rPr>
      </w:pPr>
      <w:hyperlink r:id="rId9" w:history="1">
        <w:r w:rsidR="00B773B2" w:rsidRPr="002E0033">
          <w:rPr>
            <w:rStyle w:val="Hyperlink"/>
            <w:rFonts w:ascii="Calibri" w:hAnsi="Calibri" w:cs="Calibri"/>
            <w:sz w:val="22"/>
            <w:szCs w:val="22"/>
          </w:rPr>
          <w:t>Cultural Humility</w:t>
        </w:r>
        <w:r w:rsidR="00D43EEA" w:rsidRPr="002E0033">
          <w:rPr>
            <w:rStyle w:val="Hyperlink"/>
            <w:rFonts w:ascii="Calibri" w:hAnsi="Calibri" w:cs="Calibri"/>
            <w:sz w:val="22"/>
            <w:szCs w:val="22"/>
          </w:rPr>
          <w:t xml:space="preserve"> Tools</w:t>
        </w:r>
      </w:hyperlink>
      <w:r w:rsidR="00D43EEA">
        <w:rPr>
          <w:rFonts w:ascii="Calibri" w:hAnsi="Calibri" w:cs="Calibri"/>
          <w:sz w:val="22"/>
          <w:szCs w:val="22"/>
        </w:rPr>
        <w:t xml:space="preserve">—approved </w:t>
      </w:r>
    </w:p>
    <w:p w14:paraId="5C0877BE" w14:textId="453EDC7D" w:rsidR="002061F7" w:rsidRDefault="002061F7" w:rsidP="00D43EEA">
      <w:pPr>
        <w:numPr>
          <w:ilvl w:val="1"/>
          <w:numId w:val="7"/>
        </w:numPr>
        <w:rPr>
          <w:rFonts w:ascii="Calibri" w:hAnsi="Calibri" w:cs="Calibri"/>
          <w:sz w:val="22"/>
          <w:szCs w:val="22"/>
        </w:rPr>
      </w:pPr>
      <w:r>
        <w:rPr>
          <w:rFonts w:ascii="Calibri" w:hAnsi="Calibri" w:cs="Calibri"/>
          <w:sz w:val="22"/>
          <w:szCs w:val="22"/>
        </w:rPr>
        <w:t xml:space="preserve">ASCCC </w:t>
      </w:r>
      <w:r w:rsidR="00D43EEA">
        <w:rPr>
          <w:rFonts w:ascii="Calibri" w:hAnsi="Calibri" w:cs="Calibri"/>
          <w:sz w:val="22"/>
          <w:szCs w:val="22"/>
        </w:rPr>
        <w:t xml:space="preserve">Cultural Humility </w:t>
      </w:r>
      <w:r>
        <w:rPr>
          <w:rFonts w:ascii="Calibri" w:hAnsi="Calibri" w:cs="Calibri"/>
          <w:sz w:val="22"/>
          <w:szCs w:val="22"/>
        </w:rPr>
        <w:t>Plan—deferred to next year</w:t>
      </w:r>
    </w:p>
    <w:p w14:paraId="6DB9BB6D" w14:textId="77777777" w:rsidR="002061F7" w:rsidRPr="002061F7" w:rsidRDefault="002061F7" w:rsidP="00216A55">
      <w:pPr>
        <w:rPr>
          <w:rFonts w:ascii="Calibri" w:hAnsi="Calibri" w:cs="Calibri"/>
          <w:sz w:val="22"/>
          <w:szCs w:val="22"/>
        </w:rPr>
      </w:pPr>
    </w:p>
    <w:p w14:paraId="15ECC4C6" w14:textId="77777777" w:rsidR="00FF7027" w:rsidRDefault="00FF7027" w:rsidP="00C235AF">
      <w:pPr>
        <w:rPr>
          <w:rFonts w:ascii="Calibri" w:hAnsi="Calibri" w:cs="Calibri"/>
          <w:sz w:val="22"/>
          <w:szCs w:val="22"/>
        </w:rPr>
      </w:pPr>
    </w:p>
    <w:p w14:paraId="1F175D8A" w14:textId="77777777" w:rsidR="003544C9" w:rsidRDefault="00666EEC" w:rsidP="003544C9">
      <w:pPr>
        <w:numPr>
          <w:ilvl w:val="0"/>
          <w:numId w:val="7"/>
        </w:numPr>
        <w:rPr>
          <w:rFonts w:ascii="Calibri" w:hAnsi="Calibri" w:cs="Calibri"/>
          <w:sz w:val="22"/>
          <w:szCs w:val="22"/>
        </w:rPr>
      </w:pPr>
      <w:hyperlink r:id="rId10" w:history="1">
        <w:r w:rsidR="003544C9" w:rsidRPr="002170C1">
          <w:rPr>
            <w:rStyle w:val="Hyperlink"/>
            <w:rFonts w:ascii="Calibri" w:hAnsi="Calibri" w:cs="Calibri"/>
            <w:sz w:val="22"/>
            <w:szCs w:val="22"/>
          </w:rPr>
          <w:t>Spring Plenary</w:t>
        </w:r>
      </w:hyperlink>
      <w:r w:rsidR="003544C9">
        <w:rPr>
          <w:rFonts w:ascii="Calibri" w:hAnsi="Calibri" w:cs="Calibri"/>
          <w:sz w:val="22"/>
          <w:szCs w:val="22"/>
        </w:rPr>
        <w:t xml:space="preserve"> </w:t>
      </w:r>
    </w:p>
    <w:p w14:paraId="5E6C3612" w14:textId="1D3D9448" w:rsidR="003544C9" w:rsidRDefault="003544C9" w:rsidP="003544C9">
      <w:pPr>
        <w:numPr>
          <w:ilvl w:val="1"/>
          <w:numId w:val="7"/>
        </w:numPr>
        <w:rPr>
          <w:rFonts w:ascii="Calibri" w:hAnsi="Calibri" w:cs="Calibri"/>
          <w:sz w:val="22"/>
          <w:szCs w:val="22"/>
        </w:rPr>
      </w:pPr>
      <w:r>
        <w:rPr>
          <w:rFonts w:ascii="Calibri" w:hAnsi="Calibri" w:cs="Calibri"/>
          <w:sz w:val="22"/>
          <w:szCs w:val="22"/>
        </w:rPr>
        <w:t xml:space="preserve">Spring Theme: </w:t>
      </w:r>
      <w:r w:rsidR="001F18F1">
        <w:rPr>
          <w:rFonts w:ascii="Calibri" w:hAnsi="Calibri" w:cs="Calibri"/>
          <w:sz w:val="22"/>
          <w:szCs w:val="22"/>
        </w:rPr>
        <w:t xml:space="preserve">Strengthening Teaching, Leading, and Learning Through </w:t>
      </w:r>
      <w:r w:rsidR="008238B0">
        <w:rPr>
          <w:rFonts w:ascii="Calibri" w:hAnsi="Calibri" w:cs="Calibri"/>
          <w:sz w:val="22"/>
          <w:szCs w:val="22"/>
        </w:rPr>
        <w:t>Racial Justice and Academic Freedom</w:t>
      </w:r>
    </w:p>
    <w:p w14:paraId="7863408E" w14:textId="3241D8A2" w:rsidR="003544C9" w:rsidRDefault="00666EEC" w:rsidP="003544C9">
      <w:pPr>
        <w:numPr>
          <w:ilvl w:val="1"/>
          <w:numId w:val="7"/>
        </w:numPr>
        <w:rPr>
          <w:rFonts w:ascii="Calibri" w:hAnsi="Calibri" w:cs="Calibri"/>
          <w:sz w:val="22"/>
          <w:szCs w:val="22"/>
        </w:rPr>
      </w:pPr>
      <w:hyperlink r:id="rId11" w:history="1">
        <w:r w:rsidR="003544C9" w:rsidRPr="00AE2C71">
          <w:rPr>
            <w:rStyle w:val="Hyperlink"/>
            <w:rFonts w:ascii="Calibri" w:hAnsi="Calibri" w:cs="Calibri"/>
            <w:sz w:val="22"/>
            <w:szCs w:val="22"/>
          </w:rPr>
          <w:t>Resolution Ideas</w:t>
        </w:r>
      </w:hyperlink>
    </w:p>
    <w:p w14:paraId="12B076A2" w14:textId="77777777" w:rsidR="003544C9" w:rsidRDefault="003544C9" w:rsidP="003544C9">
      <w:pPr>
        <w:numPr>
          <w:ilvl w:val="2"/>
          <w:numId w:val="7"/>
        </w:numPr>
        <w:ind w:left="1710" w:hanging="270"/>
        <w:rPr>
          <w:rFonts w:ascii="Calibri" w:hAnsi="Calibri" w:cs="Calibri"/>
          <w:sz w:val="22"/>
          <w:szCs w:val="22"/>
        </w:rPr>
      </w:pPr>
      <w:r>
        <w:rPr>
          <w:rFonts w:ascii="Calibri" w:hAnsi="Calibri" w:cs="Calibri"/>
          <w:sz w:val="22"/>
          <w:szCs w:val="22"/>
        </w:rPr>
        <w:t>DEI Liaison Handbook Creation</w:t>
      </w:r>
    </w:p>
    <w:p w14:paraId="16C3DFD3" w14:textId="1725B957" w:rsidR="003544C9" w:rsidRDefault="003544C9" w:rsidP="003544C9">
      <w:pPr>
        <w:numPr>
          <w:ilvl w:val="2"/>
          <w:numId w:val="7"/>
        </w:numPr>
        <w:ind w:left="1710" w:hanging="270"/>
        <w:rPr>
          <w:rFonts w:ascii="Calibri" w:hAnsi="Calibri" w:cs="Calibri"/>
          <w:sz w:val="22"/>
          <w:szCs w:val="22"/>
        </w:rPr>
      </w:pPr>
      <w:r>
        <w:rPr>
          <w:rFonts w:ascii="Calibri" w:hAnsi="Calibri" w:cs="Calibri"/>
          <w:sz w:val="22"/>
          <w:szCs w:val="22"/>
        </w:rPr>
        <w:t>Cultural Humility Plan</w:t>
      </w:r>
    </w:p>
    <w:p w14:paraId="1D43F7C7" w14:textId="4398F3A7" w:rsidR="009E7E19" w:rsidRDefault="009E7E19" w:rsidP="003544C9">
      <w:pPr>
        <w:numPr>
          <w:ilvl w:val="2"/>
          <w:numId w:val="7"/>
        </w:numPr>
        <w:ind w:left="1710" w:hanging="270"/>
        <w:rPr>
          <w:rFonts w:ascii="Calibri" w:hAnsi="Calibri" w:cs="Calibri"/>
          <w:sz w:val="22"/>
          <w:szCs w:val="22"/>
        </w:rPr>
      </w:pPr>
      <w:r>
        <w:rPr>
          <w:rFonts w:ascii="Calibri" w:hAnsi="Calibri" w:cs="Calibri"/>
          <w:sz w:val="22"/>
          <w:szCs w:val="22"/>
        </w:rPr>
        <w:t>Any others?</w:t>
      </w:r>
    </w:p>
    <w:p w14:paraId="6A7CC7E4" w14:textId="77777777" w:rsidR="003544C9" w:rsidRDefault="003544C9" w:rsidP="003544C9">
      <w:pPr>
        <w:ind w:left="1710"/>
        <w:rPr>
          <w:rFonts w:ascii="Calibri" w:hAnsi="Calibri" w:cs="Calibri"/>
          <w:sz w:val="22"/>
          <w:szCs w:val="22"/>
        </w:rPr>
      </w:pPr>
    </w:p>
    <w:p w14:paraId="1A27507E" w14:textId="1DEC6E8F" w:rsidR="00216A55" w:rsidRDefault="00216A55" w:rsidP="00FE2409">
      <w:pPr>
        <w:numPr>
          <w:ilvl w:val="0"/>
          <w:numId w:val="7"/>
        </w:numPr>
        <w:rPr>
          <w:rFonts w:ascii="Calibri" w:hAnsi="Calibri" w:cs="Calibri"/>
          <w:sz w:val="22"/>
          <w:szCs w:val="22"/>
        </w:rPr>
      </w:pPr>
      <w:r>
        <w:rPr>
          <w:rFonts w:ascii="Calibri" w:hAnsi="Calibri" w:cs="Calibri"/>
          <w:sz w:val="22"/>
          <w:szCs w:val="22"/>
        </w:rPr>
        <w:t>Critical Race Theory Toolkit</w:t>
      </w:r>
    </w:p>
    <w:p w14:paraId="125A231E" w14:textId="0819AEBB" w:rsidR="002B6D47" w:rsidRDefault="002B6D47" w:rsidP="002B6D47">
      <w:pPr>
        <w:numPr>
          <w:ilvl w:val="1"/>
          <w:numId w:val="7"/>
        </w:numPr>
        <w:rPr>
          <w:rFonts w:ascii="Calibri" w:hAnsi="Calibri" w:cs="Calibri"/>
          <w:sz w:val="22"/>
          <w:szCs w:val="22"/>
        </w:rPr>
      </w:pPr>
      <w:r>
        <w:rPr>
          <w:rFonts w:ascii="Calibri" w:hAnsi="Calibri" w:cs="Calibri"/>
          <w:sz w:val="22"/>
          <w:szCs w:val="22"/>
        </w:rPr>
        <w:t xml:space="preserve">Draft </w:t>
      </w:r>
      <w:hyperlink r:id="rId12" w:history="1">
        <w:r w:rsidRPr="005E1EA6">
          <w:rPr>
            <w:rStyle w:val="Hyperlink"/>
            <w:rFonts w:ascii="Calibri" w:hAnsi="Calibri" w:cs="Calibri"/>
            <w:sz w:val="22"/>
            <w:szCs w:val="22"/>
          </w:rPr>
          <w:t>Outline</w:t>
        </w:r>
      </w:hyperlink>
      <w:r w:rsidR="00A76646">
        <w:rPr>
          <w:rFonts w:ascii="Calibri" w:hAnsi="Calibri" w:cs="Calibri"/>
          <w:sz w:val="22"/>
          <w:szCs w:val="22"/>
        </w:rPr>
        <w:t xml:space="preserve"> </w:t>
      </w:r>
      <w:r w:rsidR="00ED1703">
        <w:rPr>
          <w:rFonts w:ascii="Calibri" w:hAnsi="Calibri" w:cs="Calibri"/>
          <w:sz w:val="22"/>
          <w:szCs w:val="22"/>
        </w:rPr>
        <w:t xml:space="preserve">due </w:t>
      </w:r>
      <w:r w:rsidR="00A76646">
        <w:rPr>
          <w:rFonts w:ascii="Calibri" w:hAnsi="Calibri" w:cs="Calibri"/>
          <w:sz w:val="22"/>
          <w:szCs w:val="22"/>
        </w:rPr>
        <w:t xml:space="preserve">by </w:t>
      </w:r>
      <w:r w:rsidR="003817E6">
        <w:rPr>
          <w:rFonts w:ascii="Calibri" w:hAnsi="Calibri" w:cs="Calibri"/>
          <w:sz w:val="22"/>
          <w:szCs w:val="22"/>
        </w:rPr>
        <w:t>Feb</w:t>
      </w:r>
      <w:r w:rsidR="00A51BB4">
        <w:rPr>
          <w:rFonts w:ascii="Calibri" w:hAnsi="Calibri" w:cs="Calibri"/>
          <w:sz w:val="22"/>
          <w:szCs w:val="22"/>
        </w:rPr>
        <w:t xml:space="preserve"> 15</w:t>
      </w:r>
    </w:p>
    <w:p w14:paraId="3FA196C6" w14:textId="6392E495" w:rsidR="002B6D47" w:rsidRDefault="00ED1703" w:rsidP="002B6D47">
      <w:pPr>
        <w:numPr>
          <w:ilvl w:val="1"/>
          <w:numId w:val="7"/>
        </w:numPr>
        <w:rPr>
          <w:rFonts w:ascii="Calibri" w:hAnsi="Calibri" w:cs="Calibri"/>
          <w:sz w:val="22"/>
          <w:szCs w:val="22"/>
        </w:rPr>
      </w:pPr>
      <w:r>
        <w:rPr>
          <w:rFonts w:ascii="Calibri" w:hAnsi="Calibri" w:cs="Calibri"/>
          <w:sz w:val="22"/>
          <w:szCs w:val="22"/>
        </w:rPr>
        <w:t>With a</w:t>
      </w:r>
      <w:r w:rsidR="00A51BB4">
        <w:rPr>
          <w:rFonts w:ascii="Calibri" w:hAnsi="Calibri" w:cs="Calibri"/>
          <w:sz w:val="22"/>
          <w:szCs w:val="22"/>
        </w:rPr>
        <w:t xml:space="preserve">pproval—writers </w:t>
      </w:r>
      <w:r>
        <w:rPr>
          <w:rFonts w:ascii="Calibri" w:hAnsi="Calibri" w:cs="Calibri"/>
          <w:sz w:val="22"/>
          <w:szCs w:val="22"/>
        </w:rPr>
        <w:t xml:space="preserve">will be </w:t>
      </w:r>
      <w:r w:rsidR="00A51BB4">
        <w:rPr>
          <w:rFonts w:ascii="Calibri" w:hAnsi="Calibri" w:cs="Calibri"/>
          <w:sz w:val="22"/>
          <w:szCs w:val="22"/>
        </w:rPr>
        <w:t>needed</w:t>
      </w:r>
    </w:p>
    <w:p w14:paraId="6DA59A46" w14:textId="77777777" w:rsidR="003544C9" w:rsidRDefault="003544C9" w:rsidP="00D75461">
      <w:pPr>
        <w:rPr>
          <w:rFonts w:ascii="Calibri" w:hAnsi="Calibri" w:cs="Calibri"/>
          <w:sz w:val="22"/>
          <w:szCs w:val="22"/>
        </w:rPr>
      </w:pPr>
    </w:p>
    <w:p w14:paraId="53D35244" w14:textId="607D5C9B" w:rsidR="002C62FA" w:rsidRPr="00914642" w:rsidRDefault="00914642" w:rsidP="00FE2409">
      <w:pPr>
        <w:numPr>
          <w:ilvl w:val="0"/>
          <w:numId w:val="7"/>
        </w:numPr>
        <w:rPr>
          <w:rFonts w:ascii="Calibri" w:hAnsi="Calibri" w:cs="Calibri"/>
          <w:sz w:val="22"/>
          <w:szCs w:val="22"/>
        </w:rPr>
      </w:pPr>
      <w:r>
        <w:rPr>
          <w:rFonts w:ascii="Calibri" w:hAnsi="Calibri" w:cs="Calibri"/>
          <w:sz w:val="22"/>
          <w:szCs w:val="22"/>
        </w:rPr>
        <w:t xml:space="preserve">Special </w:t>
      </w:r>
      <w:r>
        <w:rPr>
          <w:rFonts w:ascii="Calibri" w:hAnsi="Calibri" w:cs="Calibri"/>
          <w:i/>
          <w:iCs/>
          <w:sz w:val="22"/>
          <w:szCs w:val="22"/>
        </w:rPr>
        <w:t>Rostrum</w:t>
      </w:r>
    </w:p>
    <w:p w14:paraId="5F553930" w14:textId="3AB9ED0A" w:rsidR="005536BB" w:rsidRDefault="00D20316" w:rsidP="0087268D">
      <w:pPr>
        <w:numPr>
          <w:ilvl w:val="1"/>
          <w:numId w:val="7"/>
        </w:numPr>
        <w:rPr>
          <w:rFonts w:ascii="Calibri" w:hAnsi="Calibri" w:cs="Calibri"/>
          <w:sz w:val="22"/>
          <w:szCs w:val="22"/>
        </w:rPr>
      </w:pPr>
      <w:r>
        <w:rPr>
          <w:rFonts w:ascii="Calibri" w:hAnsi="Calibri" w:cs="Calibri"/>
          <w:sz w:val="22"/>
          <w:szCs w:val="22"/>
        </w:rPr>
        <w:t xml:space="preserve">Recommended Theme: </w:t>
      </w:r>
      <w:r>
        <w:rPr>
          <w:rFonts w:ascii="Calibri" w:hAnsi="Calibri" w:cs="Calibri"/>
          <w:color w:val="000000"/>
          <w:sz w:val="22"/>
          <w:szCs w:val="22"/>
        </w:rPr>
        <w:t>Racial Equity, Reckoning, and Academic Accountability Since George Floyd</w:t>
      </w:r>
    </w:p>
    <w:p w14:paraId="442AFA3D" w14:textId="30A0E9CE" w:rsidR="00914642" w:rsidRDefault="00914642" w:rsidP="0087268D">
      <w:pPr>
        <w:numPr>
          <w:ilvl w:val="1"/>
          <w:numId w:val="7"/>
        </w:numPr>
        <w:rPr>
          <w:rFonts w:ascii="Calibri" w:hAnsi="Calibri" w:cs="Calibri"/>
          <w:sz w:val="22"/>
          <w:szCs w:val="22"/>
        </w:rPr>
      </w:pPr>
      <w:r>
        <w:rPr>
          <w:rFonts w:ascii="Calibri" w:hAnsi="Calibri" w:cs="Calibri"/>
          <w:sz w:val="22"/>
          <w:szCs w:val="22"/>
        </w:rPr>
        <w:t>Call for Articles</w:t>
      </w:r>
      <w:r w:rsidR="008A4D02">
        <w:rPr>
          <w:rFonts w:ascii="Calibri" w:hAnsi="Calibri" w:cs="Calibri"/>
          <w:sz w:val="22"/>
          <w:szCs w:val="22"/>
        </w:rPr>
        <w:t xml:space="preserve">—click </w:t>
      </w:r>
      <w:hyperlink r:id="rId13" w:history="1">
        <w:r w:rsidR="008A4D02" w:rsidRPr="00DB2532">
          <w:rPr>
            <w:rStyle w:val="Hyperlink"/>
            <w:rFonts w:ascii="Calibri" w:hAnsi="Calibri" w:cs="Calibri"/>
            <w:sz w:val="22"/>
            <w:szCs w:val="22"/>
          </w:rPr>
          <w:t>HERE</w:t>
        </w:r>
      </w:hyperlink>
      <w:r w:rsidR="008A4D02">
        <w:rPr>
          <w:rFonts w:ascii="Calibri" w:hAnsi="Calibri" w:cs="Calibri"/>
          <w:sz w:val="22"/>
          <w:szCs w:val="22"/>
        </w:rPr>
        <w:t xml:space="preserve"> </w:t>
      </w:r>
      <w:r w:rsidR="00A336E4">
        <w:rPr>
          <w:rFonts w:ascii="Calibri" w:hAnsi="Calibri" w:cs="Calibri"/>
          <w:sz w:val="22"/>
          <w:szCs w:val="22"/>
        </w:rPr>
        <w:t xml:space="preserve">to revise the </w:t>
      </w:r>
      <w:r w:rsidR="00822134">
        <w:rPr>
          <w:rFonts w:ascii="Calibri" w:hAnsi="Calibri" w:cs="Calibri"/>
          <w:sz w:val="22"/>
          <w:szCs w:val="22"/>
        </w:rPr>
        <w:t>description/email call</w:t>
      </w:r>
    </w:p>
    <w:p w14:paraId="5FA82B6A" w14:textId="004479EC" w:rsidR="0087268D" w:rsidRDefault="0087268D" w:rsidP="0087268D">
      <w:pPr>
        <w:numPr>
          <w:ilvl w:val="1"/>
          <w:numId w:val="7"/>
        </w:numPr>
        <w:rPr>
          <w:rFonts w:ascii="Calibri" w:hAnsi="Calibri" w:cs="Calibri"/>
          <w:sz w:val="22"/>
          <w:szCs w:val="22"/>
        </w:rPr>
      </w:pPr>
      <w:r>
        <w:rPr>
          <w:rFonts w:ascii="Calibri" w:hAnsi="Calibri" w:cs="Calibri"/>
          <w:sz w:val="22"/>
          <w:szCs w:val="22"/>
        </w:rPr>
        <w:t>Other ideas</w:t>
      </w:r>
      <w:r w:rsidR="00DB2532">
        <w:rPr>
          <w:rFonts w:ascii="Calibri" w:hAnsi="Calibri" w:cs="Calibri"/>
          <w:sz w:val="22"/>
          <w:szCs w:val="22"/>
        </w:rPr>
        <w:t>?</w:t>
      </w:r>
    </w:p>
    <w:p w14:paraId="41D680D0" w14:textId="77777777" w:rsidR="0087268D" w:rsidRPr="0087268D" w:rsidRDefault="0087268D" w:rsidP="0087268D">
      <w:pPr>
        <w:ind w:left="1440"/>
        <w:rPr>
          <w:rFonts w:ascii="Calibri" w:hAnsi="Calibri" w:cs="Calibri"/>
          <w:sz w:val="22"/>
          <w:szCs w:val="22"/>
        </w:rPr>
      </w:pPr>
    </w:p>
    <w:p w14:paraId="12401D04" w14:textId="7629BF6B" w:rsidR="00FE2409" w:rsidRPr="00C46745" w:rsidRDefault="00914642" w:rsidP="00FE2409">
      <w:pPr>
        <w:numPr>
          <w:ilvl w:val="0"/>
          <w:numId w:val="7"/>
        </w:numPr>
        <w:rPr>
          <w:rFonts w:ascii="Calibri" w:hAnsi="Calibri" w:cs="Calibri"/>
          <w:sz w:val="22"/>
          <w:szCs w:val="22"/>
        </w:rPr>
      </w:pPr>
      <w:r>
        <w:rPr>
          <w:rFonts w:ascii="Calibri" w:hAnsi="Calibri" w:cs="Calibri"/>
          <w:sz w:val="22"/>
          <w:szCs w:val="22"/>
        </w:rPr>
        <w:t xml:space="preserve">Spring </w:t>
      </w:r>
      <w:r w:rsidR="00FE2409" w:rsidRPr="00C46745">
        <w:rPr>
          <w:rFonts w:ascii="Calibri" w:hAnsi="Calibri" w:cs="Calibri"/>
          <w:i/>
          <w:iCs/>
          <w:sz w:val="22"/>
          <w:szCs w:val="22"/>
        </w:rPr>
        <w:t>Rostrum</w:t>
      </w:r>
      <w:r w:rsidR="00FE2409" w:rsidRPr="00C46745">
        <w:rPr>
          <w:rFonts w:ascii="Calibri" w:hAnsi="Calibri" w:cs="Calibri"/>
          <w:sz w:val="22"/>
          <w:szCs w:val="22"/>
        </w:rPr>
        <w:t xml:space="preserve"> Article</w:t>
      </w:r>
      <w:r w:rsidR="00C73F93">
        <w:rPr>
          <w:rFonts w:ascii="Calibri" w:hAnsi="Calibri" w:cs="Calibri"/>
          <w:sz w:val="22"/>
          <w:szCs w:val="22"/>
        </w:rPr>
        <w:t>s</w:t>
      </w:r>
    </w:p>
    <w:p w14:paraId="5ABA02E0" w14:textId="07A35451" w:rsidR="00400D66" w:rsidRPr="00F73A89" w:rsidRDefault="008E0788" w:rsidP="00F73A89">
      <w:pPr>
        <w:numPr>
          <w:ilvl w:val="1"/>
          <w:numId w:val="7"/>
        </w:numPr>
        <w:rPr>
          <w:rFonts w:ascii="Calibri" w:hAnsi="Calibri" w:cs="Calibri"/>
          <w:sz w:val="22"/>
          <w:szCs w:val="22"/>
        </w:rPr>
      </w:pPr>
      <w:r>
        <w:rPr>
          <w:rFonts w:ascii="Calibri" w:hAnsi="Calibri" w:cs="Calibri"/>
          <w:color w:val="000000"/>
          <w:sz w:val="22"/>
          <w:szCs w:val="22"/>
        </w:rPr>
        <w:t>D</w:t>
      </w:r>
      <w:r w:rsidR="00AC2DB0">
        <w:rPr>
          <w:rFonts w:ascii="Calibri" w:hAnsi="Calibri" w:cs="Calibri"/>
          <w:color w:val="000000"/>
          <w:sz w:val="22"/>
          <w:szCs w:val="22"/>
        </w:rPr>
        <w:t xml:space="preserve">ue date: </w:t>
      </w:r>
      <w:r w:rsidR="00C5603A" w:rsidRPr="00F73A89">
        <w:rPr>
          <w:rFonts w:ascii="Calibri" w:hAnsi="Calibri" w:cs="Calibri"/>
          <w:color w:val="000000"/>
          <w:sz w:val="22"/>
          <w:szCs w:val="22"/>
        </w:rPr>
        <w:t xml:space="preserve">February 25 </w:t>
      </w:r>
      <w:r w:rsidR="00400D66" w:rsidRPr="00F73A89">
        <w:rPr>
          <w:rFonts w:ascii="Calibri" w:hAnsi="Calibri" w:cs="Calibri"/>
          <w:color w:val="000000"/>
          <w:sz w:val="22"/>
          <w:szCs w:val="22"/>
        </w:rPr>
        <w:t xml:space="preserve"> </w:t>
      </w:r>
    </w:p>
    <w:p w14:paraId="6E652221" w14:textId="65C7C476" w:rsidR="00FF3A96" w:rsidRPr="00854C3D" w:rsidRDefault="00854C3D" w:rsidP="00FF3A96">
      <w:pPr>
        <w:numPr>
          <w:ilvl w:val="2"/>
          <w:numId w:val="7"/>
        </w:numPr>
        <w:ind w:left="1710" w:hanging="270"/>
        <w:rPr>
          <w:rFonts w:ascii="Calibri" w:hAnsi="Calibri" w:cs="Calibri"/>
          <w:sz w:val="22"/>
          <w:szCs w:val="22"/>
          <w:lang w:val="fr-FR"/>
        </w:rPr>
      </w:pPr>
      <w:proofErr w:type="spellStart"/>
      <w:r w:rsidRPr="00854C3D">
        <w:rPr>
          <w:rFonts w:ascii="Calibri" w:hAnsi="Calibri" w:cs="Calibri"/>
          <w:sz w:val="22"/>
          <w:szCs w:val="22"/>
          <w:lang w:val="fr-FR"/>
        </w:rPr>
        <w:t>Sexual</w:t>
      </w:r>
      <w:proofErr w:type="spellEnd"/>
      <w:r w:rsidRPr="00854C3D">
        <w:rPr>
          <w:rFonts w:ascii="Calibri" w:hAnsi="Calibri" w:cs="Calibri"/>
          <w:sz w:val="22"/>
          <w:szCs w:val="22"/>
          <w:lang w:val="fr-FR"/>
        </w:rPr>
        <w:t xml:space="preserve"> </w:t>
      </w:r>
      <w:r w:rsidR="00745BC7">
        <w:rPr>
          <w:rFonts w:ascii="Calibri" w:hAnsi="Calibri" w:cs="Calibri"/>
          <w:sz w:val="22"/>
          <w:szCs w:val="22"/>
          <w:lang w:val="fr-FR"/>
        </w:rPr>
        <w:t>V</w:t>
      </w:r>
      <w:r w:rsidRPr="00854C3D">
        <w:rPr>
          <w:rFonts w:ascii="Calibri" w:hAnsi="Calibri" w:cs="Calibri"/>
          <w:sz w:val="22"/>
          <w:szCs w:val="22"/>
          <w:lang w:val="fr-FR"/>
        </w:rPr>
        <w:t xml:space="preserve">iolence </w:t>
      </w:r>
      <w:r w:rsidR="00745BC7">
        <w:rPr>
          <w:rFonts w:ascii="Calibri" w:hAnsi="Calibri" w:cs="Calibri"/>
          <w:sz w:val="22"/>
          <w:szCs w:val="22"/>
          <w:lang w:val="fr-FR"/>
        </w:rPr>
        <w:t>P</w:t>
      </w:r>
      <w:r w:rsidRPr="00854C3D">
        <w:rPr>
          <w:rFonts w:ascii="Calibri" w:hAnsi="Calibri" w:cs="Calibri"/>
          <w:sz w:val="22"/>
          <w:szCs w:val="22"/>
          <w:lang w:val="fr-FR"/>
        </w:rPr>
        <w:t>r</w:t>
      </w:r>
      <w:r>
        <w:rPr>
          <w:rFonts w:ascii="Calibri" w:hAnsi="Calibri" w:cs="Calibri"/>
          <w:sz w:val="22"/>
          <w:szCs w:val="22"/>
          <w:lang w:val="fr-FR"/>
        </w:rPr>
        <w:t xml:space="preserve">evention </w:t>
      </w:r>
      <w:r w:rsidR="00745BC7">
        <w:rPr>
          <w:rFonts w:ascii="Calibri" w:hAnsi="Calibri" w:cs="Calibri"/>
          <w:sz w:val="22"/>
          <w:szCs w:val="22"/>
          <w:lang w:val="fr-FR"/>
        </w:rPr>
        <w:t>Programs/</w:t>
      </w:r>
      <w:proofErr w:type="spellStart"/>
      <w:r w:rsidR="00745BC7">
        <w:rPr>
          <w:rFonts w:ascii="Calibri" w:hAnsi="Calibri" w:cs="Calibri"/>
          <w:sz w:val="22"/>
          <w:szCs w:val="22"/>
          <w:lang w:val="fr-FR"/>
        </w:rPr>
        <w:t>Models</w:t>
      </w:r>
      <w:proofErr w:type="spellEnd"/>
      <w:r w:rsidR="00745BC7">
        <w:rPr>
          <w:rFonts w:ascii="Calibri" w:hAnsi="Calibri" w:cs="Calibri"/>
          <w:sz w:val="22"/>
          <w:szCs w:val="22"/>
          <w:lang w:val="fr-FR"/>
        </w:rPr>
        <w:t xml:space="preserve"> </w:t>
      </w:r>
      <w:r w:rsidR="00A00AB0">
        <w:rPr>
          <w:rFonts w:ascii="Calibri" w:hAnsi="Calibri" w:cs="Calibri"/>
          <w:sz w:val="22"/>
          <w:szCs w:val="22"/>
          <w:lang w:val="fr-FR"/>
        </w:rPr>
        <w:t>(</w:t>
      </w:r>
      <w:proofErr w:type="spellStart"/>
      <w:r w:rsidR="008B5588">
        <w:fldChar w:fldCharType="begin"/>
      </w:r>
      <w:r w:rsidR="008B5588">
        <w:instrText xml:space="preserve"> HYPERLINK "https://www.asccc.org/resolutions/system-wide-collaboration-violence-prevention-programs" </w:instrText>
      </w:r>
      <w:r w:rsidR="008B5588">
        <w:fldChar w:fldCharType="separate"/>
      </w:r>
      <w:r w:rsidR="00A00AB0" w:rsidRPr="00A00AB0">
        <w:rPr>
          <w:rStyle w:val="Hyperlink"/>
          <w:rFonts w:ascii="Calibri" w:hAnsi="Calibri" w:cs="Calibri"/>
          <w:sz w:val="22"/>
          <w:szCs w:val="22"/>
          <w:lang w:val="fr-FR"/>
        </w:rPr>
        <w:t>resolution</w:t>
      </w:r>
      <w:proofErr w:type="spellEnd"/>
      <w:r w:rsidR="00A00AB0" w:rsidRPr="00A00AB0">
        <w:rPr>
          <w:rStyle w:val="Hyperlink"/>
          <w:rFonts w:ascii="Calibri" w:hAnsi="Calibri" w:cs="Calibri"/>
          <w:sz w:val="22"/>
          <w:szCs w:val="22"/>
          <w:lang w:val="fr-FR"/>
        </w:rPr>
        <w:t xml:space="preserve"> </w:t>
      </w:r>
      <w:proofErr w:type="spellStart"/>
      <w:r w:rsidR="00A00AB0" w:rsidRPr="00A00AB0">
        <w:rPr>
          <w:rStyle w:val="Hyperlink"/>
          <w:rFonts w:ascii="Calibri" w:hAnsi="Calibri" w:cs="Calibri"/>
          <w:sz w:val="22"/>
          <w:szCs w:val="22"/>
          <w:lang w:val="fr-FR"/>
        </w:rPr>
        <w:t>from</w:t>
      </w:r>
      <w:proofErr w:type="spellEnd"/>
      <w:r w:rsidR="00A00AB0" w:rsidRPr="00A00AB0">
        <w:rPr>
          <w:rStyle w:val="Hyperlink"/>
          <w:rFonts w:ascii="Calibri" w:hAnsi="Calibri" w:cs="Calibri"/>
          <w:sz w:val="22"/>
          <w:szCs w:val="22"/>
          <w:lang w:val="fr-FR"/>
        </w:rPr>
        <w:t xml:space="preserve"> 2015</w:t>
      </w:r>
      <w:r w:rsidR="008B5588">
        <w:rPr>
          <w:rStyle w:val="Hyperlink"/>
          <w:rFonts w:ascii="Calibri" w:hAnsi="Calibri" w:cs="Calibri"/>
          <w:sz w:val="22"/>
          <w:szCs w:val="22"/>
          <w:lang w:val="fr-FR"/>
        </w:rPr>
        <w:fldChar w:fldCharType="end"/>
      </w:r>
      <w:r w:rsidR="00A00AB0">
        <w:rPr>
          <w:rFonts w:ascii="Calibri" w:hAnsi="Calibri" w:cs="Calibri"/>
          <w:sz w:val="22"/>
          <w:szCs w:val="22"/>
          <w:lang w:val="fr-FR"/>
        </w:rPr>
        <w:t>)</w:t>
      </w:r>
      <w:r w:rsidR="00745BC7">
        <w:rPr>
          <w:rFonts w:ascii="Calibri" w:hAnsi="Calibri" w:cs="Calibri"/>
          <w:sz w:val="22"/>
          <w:szCs w:val="22"/>
          <w:lang w:val="fr-FR"/>
        </w:rPr>
        <w:t>—</w:t>
      </w:r>
      <w:r w:rsidR="00A00AB0" w:rsidRPr="00854C3D">
        <w:rPr>
          <w:rFonts w:ascii="Calibri" w:hAnsi="Calibri" w:cs="Calibri"/>
          <w:sz w:val="22"/>
          <w:szCs w:val="22"/>
          <w:lang w:val="fr-FR"/>
        </w:rPr>
        <w:t>Lesli</w:t>
      </w:r>
      <w:r w:rsidR="00745BC7">
        <w:rPr>
          <w:rFonts w:ascii="Calibri" w:hAnsi="Calibri" w:cs="Calibri"/>
          <w:sz w:val="22"/>
          <w:szCs w:val="22"/>
          <w:lang w:val="fr-FR"/>
        </w:rPr>
        <w:t xml:space="preserve">e </w:t>
      </w:r>
    </w:p>
    <w:p w14:paraId="2D1D0BC6" w14:textId="3ECE37A5" w:rsidR="00BD2926" w:rsidRDefault="00234342" w:rsidP="00BD2926">
      <w:pPr>
        <w:numPr>
          <w:ilvl w:val="2"/>
          <w:numId w:val="7"/>
        </w:numPr>
        <w:ind w:left="1710" w:hanging="270"/>
        <w:rPr>
          <w:rFonts w:ascii="Calibri" w:hAnsi="Calibri" w:cs="Calibri"/>
          <w:sz w:val="22"/>
          <w:szCs w:val="22"/>
        </w:rPr>
      </w:pPr>
      <w:r>
        <w:rPr>
          <w:rFonts w:ascii="Calibri" w:hAnsi="Calibri" w:cs="Calibri"/>
          <w:sz w:val="22"/>
          <w:szCs w:val="22"/>
        </w:rPr>
        <w:t xml:space="preserve">Cluster </w:t>
      </w:r>
      <w:r w:rsidR="00745BC7">
        <w:rPr>
          <w:rFonts w:ascii="Calibri" w:hAnsi="Calibri" w:cs="Calibri"/>
          <w:sz w:val="22"/>
          <w:szCs w:val="22"/>
        </w:rPr>
        <w:t>H</w:t>
      </w:r>
      <w:r>
        <w:rPr>
          <w:rFonts w:ascii="Calibri" w:hAnsi="Calibri" w:cs="Calibri"/>
          <w:sz w:val="22"/>
          <w:szCs w:val="22"/>
        </w:rPr>
        <w:t>iring</w:t>
      </w:r>
      <w:r w:rsidR="00861FCD">
        <w:rPr>
          <w:rFonts w:ascii="Calibri" w:hAnsi="Calibri" w:cs="Calibri"/>
          <w:sz w:val="22"/>
          <w:szCs w:val="22"/>
        </w:rPr>
        <w:t>—Muhamad</w:t>
      </w:r>
    </w:p>
    <w:p w14:paraId="08399A53" w14:textId="1580FFB4" w:rsidR="009A022E" w:rsidRDefault="00666EEC" w:rsidP="00BD2926">
      <w:pPr>
        <w:numPr>
          <w:ilvl w:val="2"/>
          <w:numId w:val="7"/>
        </w:numPr>
        <w:ind w:left="1710" w:hanging="270"/>
        <w:rPr>
          <w:rFonts w:ascii="Calibri" w:hAnsi="Calibri" w:cs="Calibri"/>
          <w:sz w:val="22"/>
          <w:szCs w:val="22"/>
        </w:rPr>
      </w:pPr>
      <w:hyperlink r:id="rId14" w:history="1">
        <w:r w:rsidR="009A022E" w:rsidRPr="00784BCF">
          <w:rPr>
            <w:rStyle w:val="Hyperlink"/>
            <w:rFonts w:ascii="Calibri" w:hAnsi="Calibri" w:cs="Calibri"/>
            <w:sz w:val="22"/>
            <w:szCs w:val="22"/>
          </w:rPr>
          <w:t>Anti-racism Pledge</w:t>
        </w:r>
      </w:hyperlink>
      <w:r w:rsidR="009A022E">
        <w:rPr>
          <w:rFonts w:ascii="Calibri" w:hAnsi="Calibri" w:cs="Calibri"/>
          <w:sz w:val="22"/>
          <w:szCs w:val="22"/>
        </w:rPr>
        <w:t xml:space="preserve">—Nadia </w:t>
      </w:r>
    </w:p>
    <w:p w14:paraId="1A453CC6" w14:textId="2EB92891" w:rsidR="00794AC3" w:rsidRDefault="0070486C" w:rsidP="003544C9">
      <w:pPr>
        <w:numPr>
          <w:ilvl w:val="2"/>
          <w:numId w:val="7"/>
        </w:numPr>
        <w:ind w:left="1710" w:hanging="270"/>
        <w:rPr>
          <w:rFonts w:ascii="Calibri" w:hAnsi="Calibri" w:cs="Calibri"/>
          <w:sz w:val="22"/>
          <w:szCs w:val="22"/>
        </w:rPr>
      </w:pPr>
      <w:r>
        <w:rPr>
          <w:rFonts w:ascii="Calibri" w:hAnsi="Calibri" w:cs="Calibri"/>
          <w:sz w:val="22"/>
          <w:szCs w:val="22"/>
        </w:rPr>
        <w:t>Professional Learning</w:t>
      </w:r>
      <w:r w:rsidR="0004603B">
        <w:rPr>
          <w:rFonts w:ascii="Calibri" w:hAnsi="Calibri" w:cs="Calibri"/>
          <w:sz w:val="22"/>
          <w:szCs w:val="22"/>
        </w:rPr>
        <w:t xml:space="preserve">—Dr. </w:t>
      </w:r>
      <w:proofErr w:type="spellStart"/>
      <w:r w:rsidR="0004603B">
        <w:rPr>
          <w:rFonts w:ascii="Calibri" w:hAnsi="Calibri" w:cs="Calibri"/>
          <w:sz w:val="22"/>
          <w:szCs w:val="22"/>
        </w:rPr>
        <w:t>Janue</w:t>
      </w:r>
      <w:proofErr w:type="spellEnd"/>
      <w:r w:rsidR="0004603B">
        <w:rPr>
          <w:rFonts w:ascii="Calibri" w:hAnsi="Calibri" w:cs="Calibri"/>
          <w:sz w:val="22"/>
          <w:szCs w:val="22"/>
        </w:rPr>
        <w:t xml:space="preserve"> Johnson</w:t>
      </w:r>
    </w:p>
    <w:p w14:paraId="105612A1" w14:textId="06151050" w:rsidR="007F6A92" w:rsidRPr="003544C9" w:rsidRDefault="007F6A92" w:rsidP="007F6A92">
      <w:pPr>
        <w:numPr>
          <w:ilvl w:val="1"/>
          <w:numId w:val="7"/>
        </w:numPr>
        <w:rPr>
          <w:rFonts w:ascii="Calibri" w:hAnsi="Calibri" w:cs="Calibri"/>
          <w:sz w:val="22"/>
          <w:szCs w:val="22"/>
        </w:rPr>
      </w:pPr>
      <w:r>
        <w:rPr>
          <w:rFonts w:ascii="Calibri" w:hAnsi="Calibri" w:cs="Calibri"/>
          <w:sz w:val="22"/>
          <w:szCs w:val="22"/>
        </w:rPr>
        <w:t>Future Article</w:t>
      </w:r>
      <w:r w:rsidR="00694835">
        <w:rPr>
          <w:rFonts w:ascii="Calibri" w:hAnsi="Calibri" w:cs="Calibri"/>
          <w:sz w:val="22"/>
          <w:szCs w:val="22"/>
        </w:rPr>
        <w:t>—</w:t>
      </w:r>
      <w:hyperlink r:id="rId15" w:history="1">
        <w:r w:rsidR="00694835" w:rsidRPr="00E65AE3">
          <w:rPr>
            <w:rStyle w:val="Hyperlink"/>
            <w:rFonts w:ascii="Calibri" w:hAnsi="Calibri" w:cs="Calibri"/>
            <w:sz w:val="22"/>
            <w:szCs w:val="22"/>
          </w:rPr>
          <w:t>All Gender Bathrooms</w:t>
        </w:r>
      </w:hyperlink>
      <w:r w:rsidR="00694835">
        <w:rPr>
          <w:rFonts w:ascii="Calibri" w:hAnsi="Calibri" w:cs="Calibri"/>
          <w:sz w:val="22"/>
          <w:szCs w:val="22"/>
        </w:rPr>
        <w:t xml:space="preserve"> (resolution need</w:t>
      </w:r>
      <w:r w:rsidR="007756B5">
        <w:rPr>
          <w:rFonts w:ascii="Calibri" w:hAnsi="Calibri" w:cs="Calibri"/>
          <w:sz w:val="22"/>
          <w:szCs w:val="22"/>
        </w:rPr>
        <w:t xml:space="preserve">s to be addressed) </w:t>
      </w:r>
    </w:p>
    <w:p w14:paraId="6D8EC929" w14:textId="1F35CE3D" w:rsidR="006941A3" w:rsidRDefault="006941A3" w:rsidP="00FF0104">
      <w:pPr>
        <w:ind w:left="1710" w:hanging="270"/>
        <w:rPr>
          <w:rFonts w:ascii="Calibri" w:hAnsi="Calibri" w:cs="Calibri"/>
          <w:sz w:val="22"/>
          <w:szCs w:val="22"/>
        </w:rPr>
      </w:pPr>
    </w:p>
    <w:p w14:paraId="46239200" w14:textId="566606DE" w:rsidR="009258F4" w:rsidRPr="00C46745" w:rsidRDefault="00666EEC" w:rsidP="009258F4">
      <w:pPr>
        <w:numPr>
          <w:ilvl w:val="0"/>
          <w:numId w:val="7"/>
        </w:numPr>
        <w:rPr>
          <w:rFonts w:ascii="Calibri" w:hAnsi="Calibri" w:cs="Calibri"/>
          <w:sz w:val="22"/>
          <w:szCs w:val="22"/>
        </w:rPr>
      </w:pPr>
      <w:hyperlink r:id="rId16" w:history="1">
        <w:r w:rsidR="009258F4" w:rsidRPr="00985AB3">
          <w:rPr>
            <w:rStyle w:val="Hyperlink"/>
            <w:rFonts w:ascii="Calibri" w:hAnsi="Calibri" w:cs="Calibri"/>
            <w:sz w:val="22"/>
            <w:szCs w:val="22"/>
          </w:rPr>
          <w:t>Announcements</w:t>
        </w:r>
      </w:hyperlink>
      <w:r w:rsidR="009258F4" w:rsidRPr="00C46745">
        <w:rPr>
          <w:rFonts w:ascii="Calibri" w:hAnsi="Calibri" w:cs="Calibri"/>
          <w:sz w:val="22"/>
          <w:szCs w:val="22"/>
        </w:rPr>
        <w:t xml:space="preserve"> </w:t>
      </w:r>
    </w:p>
    <w:p w14:paraId="73CC4005" w14:textId="777BD729" w:rsidR="000707C1" w:rsidRDefault="000707C1" w:rsidP="00907987">
      <w:pPr>
        <w:numPr>
          <w:ilvl w:val="1"/>
          <w:numId w:val="7"/>
        </w:numPr>
        <w:rPr>
          <w:rFonts w:ascii="Calibri" w:hAnsi="Calibri" w:cs="Calibri"/>
          <w:sz w:val="22"/>
          <w:szCs w:val="22"/>
        </w:rPr>
      </w:pPr>
      <w:r>
        <w:rPr>
          <w:rFonts w:ascii="Calibri" w:hAnsi="Calibri" w:cs="Calibri"/>
          <w:sz w:val="22"/>
          <w:szCs w:val="22"/>
        </w:rPr>
        <w:t>Upcoming ASCCC events</w:t>
      </w:r>
    </w:p>
    <w:p w14:paraId="53303FD4" w14:textId="592C0AA5" w:rsidR="000D4DE7" w:rsidRPr="00031E82" w:rsidRDefault="00985AB3" w:rsidP="00031E82">
      <w:pPr>
        <w:numPr>
          <w:ilvl w:val="2"/>
          <w:numId w:val="7"/>
        </w:numPr>
        <w:ind w:left="1710" w:hanging="270"/>
        <w:rPr>
          <w:rFonts w:ascii="Calibri" w:hAnsi="Calibri" w:cs="Calibri"/>
          <w:sz w:val="22"/>
          <w:szCs w:val="22"/>
        </w:rPr>
      </w:pPr>
      <w:r>
        <w:rPr>
          <w:rFonts w:ascii="Calibri" w:hAnsi="Calibri" w:cs="Calibri"/>
          <w:sz w:val="22"/>
          <w:szCs w:val="22"/>
        </w:rPr>
        <w:t>FACCC Legislative Advocacy Webinars</w:t>
      </w:r>
      <w:r w:rsidR="00424D43">
        <w:rPr>
          <w:rFonts w:ascii="Calibri" w:hAnsi="Calibri" w:cs="Calibri"/>
          <w:sz w:val="22"/>
          <w:szCs w:val="22"/>
        </w:rPr>
        <w:t xml:space="preserve"> @ 6pm</w:t>
      </w:r>
      <w:r>
        <w:rPr>
          <w:rFonts w:ascii="Calibri" w:hAnsi="Calibri" w:cs="Calibri"/>
          <w:sz w:val="22"/>
          <w:szCs w:val="22"/>
        </w:rPr>
        <w:t xml:space="preserve">: </w:t>
      </w:r>
      <w:r w:rsidR="00E259A6" w:rsidRPr="00E259A6">
        <w:rPr>
          <w:rFonts w:ascii="Calibri" w:hAnsi="Calibri" w:cs="Calibri"/>
          <w:sz w:val="22"/>
          <w:szCs w:val="22"/>
        </w:rPr>
        <w:t>February 15, March 22, April, May 24</w:t>
      </w:r>
    </w:p>
    <w:p w14:paraId="2FC860D7" w14:textId="48D738B5" w:rsidR="00322564" w:rsidRPr="000707C1"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 xml:space="preserve">ASCCC Accreditation Institute </w:t>
      </w:r>
      <w:r w:rsidR="00C108DC">
        <w:rPr>
          <w:rFonts w:ascii="Calibri" w:hAnsi="Calibri" w:cs="Calibri"/>
          <w:sz w:val="22"/>
          <w:szCs w:val="22"/>
        </w:rPr>
        <w:t>(</w:t>
      </w:r>
      <w:r w:rsidRPr="00322564">
        <w:rPr>
          <w:rFonts w:ascii="Calibri" w:hAnsi="Calibri" w:cs="Calibri"/>
          <w:sz w:val="22"/>
          <w:szCs w:val="22"/>
        </w:rPr>
        <w:t>San Francisco/Hybrid</w:t>
      </w:r>
      <w:r w:rsidR="00C108DC">
        <w:rPr>
          <w:rFonts w:ascii="Calibri" w:hAnsi="Calibri" w:cs="Calibri"/>
          <w:sz w:val="22"/>
          <w:szCs w:val="22"/>
        </w:rPr>
        <w:t>)</w:t>
      </w:r>
      <w:r w:rsidRPr="00322564">
        <w:rPr>
          <w:rFonts w:ascii="Calibri" w:hAnsi="Calibri" w:cs="Calibri"/>
          <w:sz w:val="22"/>
          <w:szCs w:val="22"/>
        </w:rPr>
        <w:t xml:space="preserve"> – February 24-26, 2022</w:t>
      </w:r>
    </w:p>
    <w:p w14:paraId="0555BB3C" w14:textId="27549B08" w:rsidR="00797CAE" w:rsidRPr="00907987" w:rsidRDefault="00666EEC" w:rsidP="00907987">
      <w:pPr>
        <w:numPr>
          <w:ilvl w:val="1"/>
          <w:numId w:val="7"/>
        </w:numPr>
        <w:rPr>
          <w:rStyle w:val="Hyperlink"/>
          <w:rFonts w:ascii="Calibri" w:hAnsi="Calibri" w:cs="Calibri"/>
          <w:color w:val="auto"/>
          <w:sz w:val="22"/>
          <w:szCs w:val="22"/>
        </w:rPr>
      </w:pPr>
      <w:hyperlink r:id="rId17" w:history="1">
        <w:r w:rsidR="00797CAE" w:rsidRPr="00B568DA">
          <w:rPr>
            <w:rStyle w:val="Hyperlink"/>
            <w:rFonts w:ascii="Calibri" w:hAnsi="Calibri" w:cs="Calibri"/>
            <w:sz w:val="22"/>
            <w:szCs w:val="22"/>
          </w:rPr>
          <w:t>CO Vision Resource Center Implicit Bias Modules</w:t>
        </w:r>
      </w:hyperlink>
    </w:p>
    <w:p w14:paraId="152314D0" w14:textId="1673E327"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666EEC" w:rsidP="00D91676">
      <w:pPr>
        <w:numPr>
          <w:ilvl w:val="1"/>
          <w:numId w:val="7"/>
        </w:numPr>
        <w:rPr>
          <w:rFonts w:ascii="Calibri" w:hAnsi="Calibri" w:cs="Calibri"/>
          <w:sz w:val="22"/>
          <w:szCs w:val="22"/>
        </w:rPr>
      </w:pPr>
      <w:hyperlink r:id="rId18"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18832D7" w14:textId="31D68AC9" w:rsidR="00037B1B" w:rsidRPr="006B35B8" w:rsidRDefault="009258F4" w:rsidP="006B35B8">
      <w:pPr>
        <w:numPr>
          <w:ilvl w:val="1"/>
          <w:numId w:val="7"/>
        </w:numPr>
        <w:rPr>
          <w:rStyle w:val="Hyperlink"/>
          <w:rFonts w:ascii="Calibri" w:hAnsi="Calibri" w:cs="Calibri"/>
          <w:i/>
          <w:iCs/>
          <w:color w:val="1F497D" w:themeColor="text2"/>
          <w:sz w:val="22"/>
          <w:szCs w:val="22"/>
        </w:rPr>
      </w:pPr>
      <w:r w:rsidRPr="00C46745">
        <w:rPr>
          <w:rFonts w:ascii="Calibri" w:hAnsi="Calibri" w:cs="Calibri"/>
          <w:sz w:val="22"/>
          <w:szCs w:val="22"/>
        </w:rPr>
        <w:t xml:space="preserve">In Progress </w:t>
      </w:r>
      <w:r w:rsidR="006B35B8">
        <w:rPr>
          <w:rFonts w:ascii="Calibri" w:hAnsi="Calibri" w:cs="Calibri"/>
          <w:sz w:val="22"/>
          <w:szCs w:val="22"/>
        </w:rPr>
        <w:t xml:space="preserve">and </w:t>
      </w:r>
      <w:r w:rsidR="00037B1B" w:rsidRPr="006B35B8">
        <w:rPr>
          <w:rFonts w:ascii="Calibri" w:hAnsi="Calibri" w:cs="Calibri"/>
          <w:sz w:val="22"/>
          <w:szCs w:val="22"/>
        </w:rPr>
        <w:t xml:space="preserve">2021-2022 </w:t>
      </w:r>
      <w:r w:rsidR="00037B1B">
        <w:rPr>
          <w:rFonts w:ascii="Calibri" w:hAnsi="Calibri" w:cs="Calibri"/>
          <w:sz w:val="22"/>
          <w:szCs w:val="22"/>
        </w:rPr>
        <w:fldChar w:fldCharType="begin"/>
      </w:r>
      <w:r w:rsidR="00037B1B" w:rsidRPr="006B35B8">
        <w:rPr>
          <w:rFonts w:ascii="Calibri" w:hAnsi="Calibri" w:cs="Calibri"/>
          <w:sz w:val="22"/>
          <w:szCs w:val="22"/>
        </w:rPr>
        <w:instrText xml:space="preserve"> HYPERLINK "https://docs.google.com/document/d/1oVN17ZpaAvwGISiThjXXiQWQpN0nVPRm/edit" </w:instrText>
      </w:r>
      <w:r w:rsidR="00037B1B">
        <w:rPr>
          <w:rFonts w:ascii="Calibri" w:hAnsi="Calibri" w:cs="Calibri"/>
          <w:sz w:val="22"/>
          <w:szCs w:val="22"/>
        </w:rPr>
        <w:fldChar w:fldCharType="separate"/>
      </w:r>
      <w:r w:rsidR="00037B1B" w:rsidRPr="006B35B8">
        <w:rPr>
          <w:rStyle w:val="Hyperlink"/>
          <w:rFonts w:ascii="Calibri" w:hAnsi="Calibri" w:cs="Calibri"/>
          <w:sz w:val="22"/>
          <w:szCs w:val="22"/>
        </w:rPr>
        <w:t>EDAC Work Plan Goals</w:t>
      </w:r>
    </w:p>
    <w:p w14:paraId="4073314C" w14:textId="71216A5A" w:rsidR="009258F4" w:rsidRPr="00863BF2" w:rsidRDefault="00037B1B" w:rsidP="00863BF2">
      <w:pPr>
        <w:pStyle w:val="ListParagraph"/>
        <w:numPr>
          <w:ilvl w:val="1"/>
          <w:numId w:val="7"/>
        </w:numPr>
        <w:rPr>
          <w:rFonts w:ascii="Calibri" w:hAnsi="Calibri" w:cs="Calibri"/>
          <w:sz w:val="22"/>
          <w:szCs w:val="22"/>
        </w:rPr>
      </w:pPr>
      <w:r>
        <w:fldChar w:fldCharType="end"/>
      </w:r>
      <w:r w:rsidR="009258F4" w:rsidRPr="00863BF2">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ACF872D" w14:textId="77777777" w:rsidR="00EB34EA" w:rsidRDefault="00EB34EA" w:rsidP="009258F4">
      <w:pPr>
        <w:rPr>
          <w:rFonts w:ascii="Calibri" w:hAnsi="Calibri" w:cs="Calibri"/>
          <w:b/>
          <w:sz w:val="22"/>
          <w:szCs w:val="22"/>
          <w:u w:val="single"/>
        </w:rPr>
      </w:pPr>
    </w:p>
    <w:p w14:paraId="42AF6487" w14:textId="77777777" w:rsidR="00EB34EA" w:rsidRDefault="00EB34EA" w:rsidP="009258F4">
      <w:pPr>
        <w:rPr>
          <w:rFonts w:ascii="Calibri" w:hAnsi="Calibri" w:cs="Calibri"/>
          <w:b/>
          <w:sz w:val="22"/>
          <w:szCs w:val="22"/>
          <w:u w:val="single"/>
        </w:rPr>
      </w:pPr>
    </w:p>
    <w:p w14:paraId="760A7BB7" w14:textId="56818A9C"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74A92F33" w14:textId="6B66E5BA" w:rsidR="00A46444" w:rsidRDefault="00A46444" w:rsidP="00A46444">
      <w:pPr>
        <w:pStyle w:val="ListParagraph"/>
        <w:numPr>
          <w:ilvl w:val="0"/>
          <w:numId w:val="13"/>
        </w:numPr>
        <w:rPr>
          <w:rFonts w:ascii="Calibri" w:hAnsi="Calibri" w:cs="Calibri"/>
          <w:bCs/>
          <w:sz w:val="22"/>
          <w:szCs w:val="22"/>
        </w:rPr>
      </w:pPr>
      <w:r>
        <w:rPr>
          <w:rFonts w:ascii="Calibri" w:hAnsi="Calibri" w:cs="Calibri"/>
          <w:bCs/>
          <w:sz w:val="22"/>
          <w:szCs w:val="22"/>
        </w:rPr>
        <w:t>A2MEND Conference Sessions</w:t>
      </w:r>
    </w:p>
    <w:p w14:paraId="1B798F27" w14:textId="7BD8AE7B" w:rsidR="00B50C31" w:rsidRDefault="00B50C31" w:rsidP="009258F4">
      <w:pPr>
        <w:pStyle w:val="ListParagraph"/>
        <w:numPr>
          <w:ilvl w:val="0"/>
          <w:numId w:val="13"/>
        </w:numPr>
        <w:rPr>
          <w:rFonts w:ascii="Calibri" w:hAnsi="Calibri" w:cs="Calibri"/>
          <w:bCs/>
          <w:sz w:val="22"/>
          <w:szCs w:val="22"/>
        </w:rPr>
      </w:pPr>
      <w:r>
        <w:rPr>
          <w:rFonts w:ascii="Calibri" w:hAnsi="Calibri" w:cs="Calibri"/>
          <w:bCs/>
          <w:sz w:val="22"/>
          <w:szCs w:val="22"/>
        </w:rPr>
        <w:t xml:space="preserve">ASCCC Cultural </w:t>
      </w:r>
      <w:r w:rsidR="007A0D4A">
        <w:rPr>
          <w:rFonts w:ascii="Calibri" w:hAnsi="Calibri" w:cs="Calibri"/>
          <w:bCs/>
          <w:sz w:val="22"/>
          <w:szCs w:val="22"/>
        </w:rPr>
        <w:t>Humility</w:t>
      </w:r>
      <w:r>
        <w:rPr>
          <w:rFonts w:ascii="Calibri" w:hAnsi="Calibri" w:cs="Calibri"/>
          <w:bCs/>
          <w:sz w:val="22"/>
          <w:szCs w:val="22"/>
        </w:rPr>
        <w:t xml:space="preserve"> Plan</w:t>
      </w:r>
    </w:p>
    <w:p w14:paraId="63181D2F" w14:textId="406EACDE" w:rsidR="00734CB5" w:rsidRDefault="00734CB5" w:rsidP="009258F4">
      <w:pPr>
        <w:pStyle w:val="ListParagraph"/>
        <w:numPr>
          <w:ilvl w:val="0"/>
          <w:numId w:val="13"/>
        </w:numPr>
        <w:rPr>
          <w:rFonts w:ascii="Calibri" w:hAnsi="Calibri" w:cs="Calibri"/>
          <w:bCs/>
          <w:sz w:val="22"/>
          <w:szCs w:val="22"/>
        </w:rPr>
      </w:pPr>
      <w:r w:rsidRPr="001B2A93">
        <w:rPr>
          <w:rFonts w:ascii="Calibri" w:hAnsi="Calibri" w:cs="Calibri"/>
          <w:bCs/>
          <w:i/>
          <w:iCs/>
          <w:sz w:val="22"/>
          <w:szCs w:val="22"/>
        </w:rPr>
        <w:t>Rostrum</w:t>
      </w:r>
      <w:r>
        <w:rPr>
          <w:rFonts w:ascii="Calibri" w:hAnsi="Calibri" w:cs="Calibri"/>
          <w:bCs/>
          <w:sz w:val="22"/>
          <w:szCs w:val="22"/>
        </w:rPr>
        <w:t xml:space="preserve"> articles for winter publication</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1B9C7435" w14:textId="77777777" w:rsidR="002A4514" w:rsidRDefault="002A4514" w:rsidP="002A4514">
      <w:pPr>
        <w:pStyle w:val="ListParagraph"/>
        <w:numPr>
          <w:ilvl w:val="0"/>
          <w:numId w:val="13"/>
        </w:numPr>
        <w:rPr>
          <w:rFonts w:ascii="Calibri" w:hAnsi="Calibri" w:cs="Calibri"/>
          <w:bCs/>
          <w:sz w:val="22"/>
          <w:szCs w:val="22"/>
        </w:rPr>
      </w:pPr>
      <w:r>
        <w:rPr>
          <w:rFonts w:ascii="Calibri" w:hAnsi="Calibri" w:cs="Calibri"/>
          <w:bCs/>
          <w:sz w:val="22"/>
          <w:szCs w:val="22"/>
        </w:rPr>
        <w:lastRenderedPageBreak/>
        <w:t>Part-time Faculty Institute sessions</w:t>
      </w:r>
    </w:p>
    <w:p w14:paraId="1AA38C05" w14:textId="77777777" w:rsidR="00663EA8" w:rsidRDefault="00663EA8" w:rsidP="00663EA8">
      <w:pPr>
        <w:pStyle w:val="ListParagraph"/>
        <w:numPr>
          <w:ilvl w:val="0"/>
          <w:numId w:val="13"/>
        </w:numPr>
        <w:rPr>
          <w:rFonts w:ascii="Calibri" w:hAnsi="Calibri" w:cs="Calibri"/>
          <w:bCs/>
          <w:sz w:val="22"/>
          <w:szCs w:val="22"/>
        </w:rPr>
      </w:pPr>
      <w:r>
        <w:rPr>
          <w:rFonts w:ascii="Calibri" w:hAnsi="Calibri" w:cs="Calibri"/>
          <w:bCs/>
          <w:sz w:val="22"/>
          <w:szCs w:val="22"/>
        </w:rPr>
        <w:t xml:space="preserve">Model Cultural Humility Tool and Inventory </w:t>
      </w:r>
    </w:p>
    <w:p w14:paraId="37723028" w14:textId="77777777" w:rsidR="002A4514" w:rsidRDefault="002A4514" w:rsidP="002A4514">
      <w:pPr>
        <w:pStyle w:val="ListParagraph"/>
        <w:numPr>
          <w:ilvl w:val="0"/>
          <w:numId w:val="13"/>
        </w:numPr>
        <w:rPr>
          <w:rFonts w:ascii="Calibri" w:hAnsi="Calibri" w:cs="Calibri"/>
          <w:bCs/>
          <w:sz w:val="22"/>
          <w:szCs w:val="22"/>
        </w:rPr>
      </w:pPr>
      <w:r>
        <w:rPr>
          <w:rFonts w:ascii="Calibri" w:hAnsi="Calibri" w:cs="Calibri"/>
          <w:bCs/>
          <w:sz w:val="22"/>
          <w:szCs w:val="22"/>
        </w:rPr>
        <w:t>CCCCO/ASCCC Transforming Institutional Culture through Effective Antiracist Practices sessions</w:t>
      </w:r>
    </w:p>
    <w:p w14:paraId="02F4EBF6" w14:textId="6E605944" w:rsidR="00774EB8" w:rsidRPr="00774EB8" w:rsidRDefault="00A76646" w:rsidP="00774EB8">
      <w:pPr>
        <w:pStyle w:val="ListParagraph"/>
        <w:numPr>
          <w:ilvl w:val="0"/>
          <w:numId w:val="13"/>
        </w:numPr>
        <w:rPr>
          <w:rFonts w:ascii="Calibri" w:hAnsi="Calibri" w:cs="Calibri"/>
          <w:bCs/>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w:t>
      </w:r>
      <w:r w:rsidR="00FC7D0F" w:rsidRPr="00FC7D0F">
        <w:rPr>
          <w:rFonts w:ascii="Calibri" w:hAnsi="Calibri" w:cs="Calibri"/>
          <w:sz w:val="22"/>
          <w:szCs w:val="22"/>
        </w:rPr>
        <w:t>The Strength of Inclusivity: Changing Our Language</w:t>
      </w:r>
      <w:r w:rsidR="00663EA8">
        <w:rPr>
          <w:rFonts w:ascii="Calibri" w:hAnsi="Calibri" w:cs="Calibri"/>
          <w:sz w:val="22"/>
          <w:szCs w:val="22"/>
        </w:rPr>
        <w:t xml:space="preserve"> and Culture”</w:t>
      </w:r>
    </w:p>
    <w:p w14:paraId="1CDFCE28" w14:textId="576279E1" w:rsidR="00A76646" w:rsidRPr="00A76646" w:rsidRDefault="00A76646" w:rsidP="002F3D56">
      <w:pPr>
        <w:pStyle w:val="ListParagraph"/>
        <w:numPr>
          <w:ilvl w:val="0"/>
          <w:numId w:val="13"/>
        </w:numPr>
        <w:rPr>
          <w:rFonts w:ascii="Calibri" w:hAnsi="Calibri" w:cs="Calibri"/>
          <w:bCs/>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w:t>
      </w:r>
      <w:r w:rsidR="00663EA8" w:rsidRPr="00663EA8">
        <w:rPr>
          <w:rFonts w:ascii="Calibri" w:hAnsi="Calibri" w:cs="Calibri"/>
          <w:sz w:val="22"/>
          <w:szCs w:val="22"/>
        </w:rPr>
        <w:t>To Promote or To Prevent Opportunity? Using an Equity-Minded Lens to Dispel Myths in the Equivalency Process</w:t>
      </w:r>
      <w:r w:rsidR="00663EA8">
        <w:rPr>
          <w:rFonts w:ascii="Calibri" w:hAnsi="Calibri" w:cs="Calibri"/>
          <w:sz w:val="22"/>
          <w:szCs w:val="22"/>
        </w:rPr>
        <w:t>”</w:t>
      </w:r>
    </w:p>
    <w:p w14:paraId="6007E5A4" w14:textId="63F01F0B" w:rsidR="007A0D4A" w:rsidRDefault="007A0D4A" w:rsidP="007A0D4A">
      <w:pPr>
        <w:pStyle w:val="ListParagraph"/>
        <w:numPr>
          <w:ilvl w:val="0"/>
          <w:numId w:val="13"/>
        </w:numPr>
        <w:rPr>
          <w:rFonts w:ascii="Calibri" w:hAnsi="Calibri" w:cs="Calibri"/>
          <w:bCs/>
          <w:sz w:val="22"/>
          <w:szCs w:val="22"/>
        </w:rPr>
      </w:pPr>
      <w:r>
        <w:rPr>
          <w:rFonts w:ascii="Calibri" w:hAnsi="Calibri" w:cs="Calibri"/>
          <w:bCs/>
          <w:sz w:val="22"/>
          <w:szCs w:val="22"/>
        </w:rPr>
        <w:t>ACHRO</w:t>
      </w:r>
      <w:r w:rsidR="006459B7">
        <w:rPr>
          <w:rFonts w:ascii="Calibri" w:hAnsi="Calibri" w:cs="Calibri"/>
          <w:bCs/>
          <w:sz w:val="22"/>
          <w:szCs w:val="22"/>
        </w:rPr>
        <w:t>/</w:t>
      </w:r>
      <w:r>
        <w:rPr>
          <w:rFonts w:ascii="Calibri" w:hAnsi="Calibri" w:cs="Calibri"/>
          <w:bCs/>
          <w:sz w:val="22"/>
          <w:szCs w:val="22"/>
        </w:rPr>
        <w:t>ASCCC Equity-minded Hiring Principles and Practices webinars</w:t>
      </w:r>
    </w:p>
    <w:p w14:paraId="247909DE" w14:textId="3896972E" w:rsidR="00C85401" w:rsidRPr="00C85401" w:rsidRDefault="00C85401" w:rsidP="00C85401">
      <w:pPr>
        <w:numPr>
          <w:ilvl w:val="0"/>
          <w:numId w:val="13"/>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“Getting to the Truth of it All: The Role and Impact of Critical Race Theory on Community Colleges” </w:t>
      </w:r>
    </w:p>
    <w:p w14:paraId="11A0F4CB" w14:textId="10E7B78B" w:rsidR="00AA3AD7" w:rsidRDefault="00AA3AD7" w:rsidP="00AA3AD7">
      <w:pPr>
        <w:pStyle w:val="ListParagraph"/>
        <w:numPr>
          <w:ilvl w:val="0"/>
          <w:numId w:val="13"/>
        </w:numPr>
        <w:rPr>
          <w:rFonts w:ascii="Calibri" w:hAnsi="Calibri" w:cs="Calibri"/>
          <w:bCs/>
          <w:sz w:val="22"/>
          <w:szCs w:val="22"/>
        </w:rPr>
      </w:pPr>
      <w:r>
        <w:rPr>
          <w:rFonts w:ascii="Calibri" w:hAnsi="Calibri" w:cs="Calibri"/>
          <w:bCs/>
          <w:sz w:val="22"/>
          <w:szCs w:val="22"/>
        </w:rPr>
        <w:t>Professional Development Webinar for Real Estate faculty on DEI</w:t>
      </w:r>
      <w:r w:rsidR="003E52EA">
        <w:rPr>
          <w:rFonts w:ascii="Calibri" w:hAnsi="Calibri" w:cs="Calibri"/>
          <w:bCs/>
          <w:sz w:val="22"/>
          <w:szCs w:val="22"/>
        </w:rPr>
        <w:t xml:space="preserve"> in Curriculum</w:t>
      </w:r>
    </w:p>
    <w:p w14:paraId="713C7273" w14:textId="540AB6AD" w:rsidR="00AA3AD7" w:rsidRDefault="00AA3AD7" w:rsidP="00AA3AD7">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Pr>
          <w:rFonts w:ascii="Calibri" w:hAnsi="Calibri" w:cs="Calibri"/>
          <w:bCs/>
          <w:sz w:val="22"/>
          <w:szCs w:val="22"/>
        </w:rPr>
        <w:t xml:space="preserve">2021-2022 </w:t>
      </w:r>
      <w:r w:rsidRPr="00C46745">
        <w:rPr>
          <w:rFonts w:ascii="Calibri" w:hAnsi="Calibri" w:cs="Calibri"/>
          <w:bCs/>
          <w:sz w:val="22"/>
          <w:szCs w:val="22"/>
        </w:rPr>
        <w:t>Workplan and Goals</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Pr>
          <w:rFonts w:ascii="Calibri" w:hAnsi="Calibri" w:cs="Calibri"/>
          <w:bCs/>
          <w:sz w:val="22"/>
          <w:szCs w:val="22"/>
        </w:rPr>
        <w:t xml:space="preserve">Rostrum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71F8EB81"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p>
    <w:sectPr w:rsidR="00C236D8" w:rsidRPr="009965EE" w:rsidSect="00162A76">
      <w:headerReference w:type="even" r:id="rId19"/>
      <w:headerReference w:type="default" r:id="rId20"/>
      <w:footerReference w:type="even" r:id="rId21"/>
      <w:footerReference w:type="default" r:id="rId22"/>
      <w:headerReference w:type="first" r:id="rId23"/>
      <w:footerReference w:type="first" r:id="rId24"/>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2E98" w14:textId="77777777" w:rsidR="008B5588" w:rsidRDefault="008B5588">
      <w:r>
        <w:separator/>
      </w:r>
    </w:p>
  </w:endnote>
  <w:endnote w:type="continuationSeparator" w:id="0">
    <w:p w14:paraId="00B8ED5D" w14:textId="77777777" w:rsidR="008B5588" w:rsidRDefault="008B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D86B" w14:textId="77777777" w:rsidR="008B5588" w:rsidRDefault="008B5588">
      <w:r>
        <w:separator/>
      </w:r>
    </w:p>
  </w:footnote>
  <w:footnote w:type="continuationSeparator" w:id="0">
    <w:p w14:paraId="7B65B2DB" w14:textId="77777777" w:rsidR="008B5588" w:rsidRDefault="008B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1D2EACB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130B"/>
    <w:multiLevelType w:val="hybridMultilevel"/>
    <w:tmpl w:val="649A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192"/>
    <w:multiLevelType w:val="hybridMultilevel"/>
    <w:tmpl w:val="CF22C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1279A"/>
    <w:multiLevelType w:val="hybridMultilevel"/>
    <w:tmpl w:val="D7CE8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15:restartNumberingAfterBreak="0">
    <w:nsid w:val="73F257A3"/>
    <w:multiLevelType w:val="hybridMultilevel"/>
    <w:tmpl w:val="9AE852AA"/>
    <w:lvl w:ilvl="0" w:tplc="FFFFFFFF">
      <w:start w:val="1"/>
      <w:numFmt w:val="upperRoman"/>
      <w:lvlText w:val="%1."/>
      <w:lvlJc w:val="left"/>
      <w:pPr>
        <w:ind w:left="1080" w:hanging="720"/>
      </w:pPr>
      <w:rPr>
        <w:rFonts w:hint="default"/>
        <w:i w:val="0"/>
        <w:iCs w:val="0"/>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3"/>
  </w:num>
  <w:num w:numId="6">
    <w:abstractNumId w:val="17"/>
  </w:num>
  <w:num w:numId="7">
    <w:abstractNumId w:val="4"/>
  </w:num>
  <w:num w:numId="8">
    <w:abstractNumId w:val="5"/>
  </w:num>
  <w:num w:numId="9">
    <w:abstractNumId w:val="9"/>
  </w:num>
  <w:num w:numId="10">
    <w:abstractNumId w:val="16"/>
  </w:num>
  <w:num w:numId="11">
    <w:abstractNumId w:val="10"/>
  </w:num>
  <w:num w:numId="12">
    <w:abstractNumId w:val="8"/>
  </w:num>
  <w:num w:numId="13">
    <w:abstractNumId w:val="11"/>
  </w:num>
  <w:num w:numId="14">
    <w:abstractNumId w:val="6"/>
  </w:num>
  <w:num w:numId="15">
    <w:abstractNumId w:val="18"/>
  </w:num>
  <w:num w:numId="16">
    <w:abstractNumId w:val="13"/>
  </w:num>
  <w:num w:numId="17">
    <w:abstractNumId w:val="2"/>
  </w:num>
  <w:num w:numId="18">
    <w:abstractNumId w:val="14"/>
  </w:num>
  <w:num w:numId="19">
    <w:abstractNumId w:val="7"/>
  </w:num>
  <w:num w:numId="20">
    <w:abstractNumId w:val="1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ED3"/>
    <w:rsid w:val="0001045F"/>
    <w:rsid w:val="00011A0E"/>
    <w:rsid w:val="00016875"/>
    <w:rsid w:val="0001713A"/>
    <w:rsid w:val="00020BE5"/>
    <w:rsid w:val="00022D3A"/>
    <w:rsid w:val="00027B97"/>
    <w:rsid w:val="00027D2C"/>
    <w:rsid w:val="00031E82"/>
    <w:rsid w:val="00035A84"/>
    <w:rsid w:val="00036445"/>
    <w:rsid w:val="00037B1B"/>
    <w:rsid w:val="000404D7"/>
    <w:rsid w:val="000419F5"/>
    <w:rsid w:val="00042A4E"/>
    <w:rsid w:val="00042A67"/>
    <w:rsid w:val="0004603B"/>
    <w:rsid w:val="00050B8A"/>
    <w:rsid w:val="00050F2C"/>
    <w:rsid w:val="00054173"/>
    <w:rsid w:val="00057790"/>
    <w:rsid w:val="0006307F"/>
    <w:rsid w:val="00063238"/>
    <w:rsid w:val="00064051"/>
    <w:rsid w:val="000662A5"/>
    <w:rsid w:val="000669EF"/>
    <w:rsid w:val="000707C1"/>
    <w:rsid w:val="0007782E"/>
    <w:rsid w:val="00082EE9"/>
    <w:rsid w:val="00092652"/>
    <w:rsid w:val="00092896"/>
    <w:rsid w:val="00095961"/>
    <w:rsid w:val="000A020D"/>
    <w:rsid w:val="000A0815"/>
    <w:rsid w:val="000A10E5"/>
    <w:rsid w:val="000A5388"/>
    <w:rsid w:val="000A632A"/>
    <w:rsid w:val="000A657A"/>
    <w:rsid w:val="000A7CCE"/>
    <w:rsid w:val="000B2CFD"/>
    <w:rsid w:val="000B3D08"/>
    <w:rsid w:val="000B4864"/>
    <w:rsid w:val="000B690E"/>
    <w:rsid w:val="000C02B9"/>
    <w:rsid w:val="000C088C"/>
    <w:rsid w:val="000C422E"/>
    <w:rsid w:val="000C489F"/>
    <w:rsid w:val="000C5A9C"/>
    <w:rsid w:val="000D4729"/>
    <w:rsid w:val="000D4DE7"/>
    <w:rsid w:val="000E06F1"/>
    <w:rsid w:val="000E47C1"/>
    <w:rsid w:val="000F18D3"/>
    <w:rsid w:val="000F1AB3"/>
    <w:rsid w:val="000F245E"/>
    <w:rsid w:val="000F7206"/>
    <w:rsid w:val="000F7A00"/>
    <w:rsid w:val="00100792"/>
    <w:rsid w:val="00100899"/>
    <w:rsid w:val="0010274F"/>
    <w:rsid w:val="00105D15"/>
    <w:rsid w:val="001069C5"/>
    <w:rsid w:val="00107418"/>
    <w:rsid w:val="001132AF"/>
    <w:rsid w:val="001159E8"/>
    <w:rsid w:val="00120C13"/>
    <w:rsid w:val="00123D51"/>
    <w:rsid w:val="001240E5"/>
    <w:rsid w:val="001247C0"/>
    <w:rsid w:val="00124D85"/>
    <w:rsid w:val="00130D62"/>
    <w:rsid w:val="00135FE8"/>
    <w:rsid w:val="001374CB"/>
    <w:rsid w:val="001473A1"/>
    <w:rsid w:val="001558EF"/>
    <w:rsid w:val="0016204D"/>
    <w:rsid w:val="00162A76"/>
    <w:rsid w:val="0016495D"/>
    <w:rsid w:val="001672F6"/>
    <w:rsid w:val="001822F7"/>
    <w:rsid w:val="00186DEA"/>
    <w:rsid w:val="00194DC3"/>
    <w:rsid w:val="001A0EF0"/>
    <w:rsid w:val="001A1173"/>
    <w:rsid w:val="001A774F"/>
    <w:rsid w:val="001B0A38"/>
    <w:rsid w:val="001B1978"/>
    <w:rsid w:val="001B27EE"/>
    <w:rsid w:val="001B2A93"/>
    <w:rsid w:val="001B3A44"/>
    <w:rsid w:val="001B40DA"/>
    <w:rsid w:val="001C07A7"/>
    <w:rsid w:val="001D7C43"/>
    <w:rsid w:val="001E0589"/>
    <w:rsid w:val="001E0BDC"/>
    <w:rsid w:val="001E4CDB"/>
    <w:rsid w:val="001E639C"/>
    <w:rsid w:val="001E6DAC"/>
    <w:rsid w:val="001E7151"/>
    <w:rsid w:val="001E7E29"/>
    <w:rsid w:val="001F18F1"/>
    <w:rsid w:val="001F3C27"/>
    <w:rsid w:val="001F7612"/>
    <w:rsid w:val="001F76CD"/>
    <w:rsid w:val="001F77EC"/>
    <w:rsid w:val="002061F7"/>
    <w:rsid w:val="00206E7F"/>
    <w:rsid w:val="00213BBB"/>
    <w:rsid w:val="00214A62"/>
    <w:rsid w:val="00216A55"/>
    <w:rsid w:val="002170C1"/>
    <w:rsid w:val="00225D7C"/>
    <w:rsid w:val="002319B6"/>
    <w:rsid w:val="002326FE"/>
    <w:rsid w:val="00234342"/>
    <w:rsid w:val="00234883"/>
    <w:rsid w:val="00237F1D"/>
    <w:rsid w:val="00245F77"/>
    <w:rsid w:val="00246003"/>
    <w:rsid w:val="0025302B"/>
    <w:rsid w:val="00262D6F"/>
    <w:rsid w:val="00266257"/>
    <w:rsid w:val="00274297"/>
    <w:rsid w:val="00274DBE"/>
    <w:rsid w:val="00275083"/>
    <w:rsid w:val="0028094F"/>
    <w:rsid w:val="0028248C"/>
    <w:rsid w:val="0029058D"/>
    <w:rsid w:val="00292212"/>
    <w:rsid w:val="0029399F"/>
    <w:rsid w:val="00295844"/>
    <w:rsid w:val="002A195F"/>
    <w:rsid w:val="002A29C4"/>
    <w:rsid w:val="002A4514"/>
    <w:rsid w:val="002A49CE"/>
    <w:rsid w:val="002B186E"/>
    <w:rsid w:val="002B3AAE"/>
    <w:rsid w:val="002B67DA"/>
    <w:rsid w:val="002B6A01"/>
    <w:rsid w:val="002B6D47"/>
    <w:rsid w:val="002C4552"/>
    <w:rsid w:val="002C62FA"/>
    <w:rsid w:val="002D40AE"/>
    <w:rsid w:val="002E0033"/>
    <w:rsid w:val="002E3585"/>
    <w:rsid w:val="002E421F"/>
    <w:rsid w:val="002E73F6"/>
    <w:rsid w:val="002F02A3"/>
    <w:rsid w:val="002F17E0"/>
    <w:rsid w:val="002F3D56"/>
    <w:rsid w:val="002F6055"/>
    <w:rsid w:val="002F7E86"/>
    <w:rsid w:val="00300EA5"/>
    <w:rsid w:val="00303615"/>
    <w:rsid w:val="00307788"/>
    <w:rsid w:val="003124A6"/>
    <w:rsid w:val="00312BAB"/>
    <w:rsid w:val="0031428C"/>
    <w:rsid w:val="003149F9"/>
    <w:rsid w:val="00322564"/>
    <w:rsid w:val="003231E8"/>
    <w:rsid w:val="00323363"/>
    <w:rsid w:val="00324C4A"/>
    <w:rsid w:val="00336193"/>
    <w:rsid w:val="0034092A"/>
    <w:rsid w:val="0034135D"/>
    <w:rsid w:val="00347681"/>
    <w:rsid w:val="003544C9"/>
    <w:rsid w:val="00354F0F"/>
    <w:rsid w:val="003569D0"/>
    <w:rsid w:val="003569F9"/>
    <w:rsid w:val="00361A27"/>
    <w:rsid w:val="00363F73"/>
    <w:rsid w:val="0036640B"/>
    <w:rsid w:val="00372B2F"/>
    <w:rsid w:val="00377EEC"/>
    <w:rsid w:val="003817E6"/>
    <w:rsid w:val="00383533"/>
    <w:rsid w:val="00383937"/>
    <w:rsid w:val="003855BD"/>
    <w:rsid w:val="003906C1"/>
    <w:rsid w:val="003906EA"/>
    <w:rsid w:val="00395567"/>
    <w:rsid w:val="003A0C05"/>
    <w:rsid w:val="003A0ED0"/>
    <w:rsid w:val="003A529C"/>
    <w:rsid w:val="003A57E9"/>
    <w:rsid w:val="003B38A0"/>
    <w:rsid w:val="003B4DEB"/>
    <w:rsid w:val="003B7AB5"/>
    <w:rsid w:val="003C2286"/>
    <w:rsid w:val="003C600D"/>
    <w:rsid w:val="003D2CC6"/>
    <w:rsid w:val="003E52EA"/>
    <w:rsid w:val="003E5C7B"/>
    <w:rsid w:val="003F218A"/>
    <w:rsid w:val="003F35E5"/>
    <w:rsid w:val="003F479C"/>
    <w:rsid w:val="003F6559"/>
    <w:rsid w:val="00400D66"/>
    <w:rsid w:val="00401532"/>
    <w:rsid w:val="004063AF"/>
    <w:rsid w:val="004117F7"/>
    <w:rsid w:val="00412492"/>
    <w:rsid w:val="004131DA"/>
    <w:rsid w:val="004134D1"/>
    <w:rsid w:val="0041367C"/>
    <w:rsid w:val="00413AB7"/>
    <w:rsid w:val="0041406C"/>
    <w:rsid w:val="004174A6"/>
    <w:rsid w:val="00424D43"/>
    <w:rsid w:val="00430959"/>
    <w:rsid w:val="00435FAE"/>
    <w:rsid w:val="00437F2F"/>
    <w:rsid w:val="00442F00"/>
    <w:rsid w:val="00446003"/>
    <w:rsid w:val="004479EC"/>
    <w:rsid w:val="004502C2"/>
    <w:rsid w:val="0045174E"/>
    <w:rsid w:val="00453D01"/>
    <w:rsid w:val="00457902"/>
    <w:rsid w:val="00470EC5"/>
    <w:rsid w:val="0047605E"/>
    <w:rsid w:val="004760E5"/>
    <w:rsid w:val="00476423"/>
    <w:rsid w:val="00477966"/>
    <w:rsid w:val="0048127A"/>
    <w:rsid w:val="00484918"/>
    <w:rsid w:val="00485806"/>
    <w:rsid w:val="00491966"/>
    <w:rsid w:val="004947CD"/>
    <w:rsid w:val="00496071"/>
    <w:rsid w:val="00497A79"/>
    <w:rsid w:val="004A78CF"/>
    <w:rsid w:val="004B0FED"/>
    <w:rsid w:val="004B62D3"/>
    <w:rsid w:val="004C19D9"/>
    <w:rsid w:val="004C1DFC"/>
    <w:rsid w:val="004D0767"/>
    <w:rsid w:val="004D107F"/>
    <w:rsid w:val="004D348B"/>
    <w:rsid w:val="004D5007"/>
    <w:rsid w:val="004E1C51"/>
    <w:rsid w:val="004E4527"/>
    <w:rsid w:val="004E725E"/>
    <w:rsid w:val="004E7528"/>
    <w:rsid w:val="004F2105"/>
    <w:rsid w:val="004F61F7"/>
    <w:rsid w:val="004F67CC"/>
    <w:rsid w:val="00502FCD"/>
    <w:rsid w:val="00503DBD"/>
    <w:rsid w:val="00504A8E"/>
    <w:rsid w:val="00511299"/>
    <w:rsid w:val="00511863"/>
    <w:rsid w:val="00521E8B"/>
    <w:rsid w:val="005246CC"/>
    <w:rsid w:val="005343B3"/>
    <w:rsid w:val="00540608"/>
    <w:rsid w:val="00543566"/>
    <w:rsid w:val="00546DCC"/>
    <w:rsid w:val="005522F9"/>
    <w:rsid w:val="005536BB"/>
    <w:rsid w:val="0056651B"/>
    <w:rsid w:val="00566EEC"/>
    <w:rsid w:val="00567026"/>
    <w:rsid w:val="005705FA"/>
    <w:rsid w:val="00576C85"/>
    <w:rsid w:val="00577DAF"/>
    <w:rsid w:val="00582ACA"/>
    <w:rsid w:val="00585CCB"/>
    <w:rsid w:val="0059095D"/>
    <w:rsid w:val="00592271"/>
    <w:rsid w:val="005949BB"/>
    <w:rsid w:val="0059645F"/>
    <w:rsid w:val="005A36BF"/>
    <w:rsid w:val="005A5B69"/>
    <w:rsid w:val="005B2137"/>
    <w:rsid w:val="005B21DA"/>
    <w:rsid w:val="005B297C"/>
    <w:rsid w:val="005B44A8"/>
    <w:rsid w:val="005C0099"/>
    <w:rsid w:val="005C0E1E"/>
    <w:rsid w:val="005C33D6"/>
    <w:rsid w:val="005C7451"/>
    <w:rsid w:val="005D1BF5"/>
    <w:rsid w:val="005D3EBD"/>
    <w:rsid w:val="005D5030"/>
    <w:rsid w:val="005D5088"/>
    <w:rsid w:val="005D51B1"/>
    <w:rsid w:val="005E1EA6"/>
    <w:rsid w:val="005F2932"/>
    <w:rsid w:val="005F4210"/>
    <w:rsid w:val="005F4BCC"/>
    <w:rsid w:val="00600A30"/>
    <w:rsid w:val="00605397"/>
    <w:rsid w:val="006109EF"/>
    <w:rsid w:val="006113B3"/>
    <w:rsid w:val="00616C94"/>
    <w:rsid w:val="006227E8"/>
    <w:rsid w:val="00625747"/>
    <w:rsid w:val="00626D22"/>
    <w:rsid w:val="0064085C"/>
    <w:rsid w:val="00641B80"/>
    <w:rsid w:val="006440A1"/>
    <w:rsid w:val="006459B7"/>
    <w:rsid w:val="00647302"/>
    <w:rsid w:val="00657C17"/>
    <w:rsid w:val="00661985"/>
    <w:rsid w:val="00663EA8"/>
    <w:rsid w:val="00666EEC"/>
    <w:rsid w:val="00670B37"/>
    <w:rsid w:val="006730BD"/>
    <w:rsid w:val="00675525"/>
    <w:rsid w:val="00676C02"/>
    <w:rsid w:val="00680727"/>
    <w:rsid w:val="00680F12"/>
    <w:rsid w:val="00685FB0"/>
    <w:rsid w:val="006867B1"/>
    <w:rsid w:val="006941A3"/>
    <w:rsid w:val="00694835"/>
    <w:rsid w:val="00697503"/>
    <w:rsid w:val="006A6DA9"/>
    <w:rsid w:val="006B036D"/>
    <w:rsid w:val="006B0999"/>
    <w:rsid w:val="006B35B8"/>
    <w:rsid w:val="006B4BF4"/>
    <w:rsid w:val="006B5D7B"/>
    <w:rsid w:val="006B7636"/>
    <w:rsid w:val="006C241C"/>
    <w:rsid w:val="006C2CAD"/>
    <w:rsid w:val="006C2E8F"/>
    <w:rsid w:val="006C32FC"/>
    <w:rsid w:val="006D0C5B"/>
    <w:rsid w:val="006D2259"/>
    <w:rsid w:val="006E005D"/>
    <w:rsid w:val="006E3AB7"/>
    <w:rsid w:val="006E3F67"/>
    <w:rsid w:val="006E666B"/>
    <w:rsid w:val="006F0751"/>
    <w:rsid w:val="006F0EC7"/>
    <w:rsid w:val="006F5E43"/>
    <w:rsid w:val="006F7A01"/>
    <w:rsid w:val="0070486C"/>
    <w:rsid w:val="00704DB2"/>
    <w:rsid w:val="00707D8F"/>
    <w:rsid w:val="007106F1"/>
    <w:rsid w:val="00712717"/>
    <w:rsid w:val="00715BE6"/>
    <w:rsid w:val="00715C0C"/>
    <w:rsid w:val="007166B8"/>
    <w:rsid w:val="00722839"/>
    <w:rsid w:val="00722C84"/>
    <w:rsid w:val="00722FCB"/>
    <w:rsid w:val="00726602"/>
    <w:rsid w:val="00731C63"/>
    <w:rsid w:val="00734CB5"/>
    <w:rsid w:val="00737FB4"/>
    <w:rsid w:val="00740B43"/>
    <w:rsid w:val="00745BC7"/>
    <w:rsid w:val="00753565"/>
    <w:rsid w:val="00755F42"/>
    <w:rsid w:val="00760BEF"/>
    <w:rsid w:val="00761145"/>
    <w:rsid w:val="0076476B"/>
    <w:rsid w:val="00765934"/>
    <w:rsid w:val="00773182"/>
    <w:rsid w:val="00774EB8"/>
    <w:rsid w:val="007756B5"/>
    <w:rsid w:val="00776137"/>
    <w:rsid w:val="0078078E"/>
    <w:rsid w:val="0078283E"/>
    <w:rsid w:val="00784BCF"/>
    <w:rsid w:val="00794AC3"/>
    <w:rsid w:val="00795B77"/>
    <w:rsid w:val="00797CAE"/>
    <w:rsid w:val="007A0D4A"/>
    <w:rsid w:val="007A4E19"/>
    <w:rsid w:val="007A508F"/>
    <w:rsid w:val="007B764D"/>
    <w:rsid w:val="007C315B"/>
    <w:rsid w:val="007D0C41"/>
    <w:rsid w:val="007D2CF1"/>
    <w:rsid w:val="007D7370"/>
    <w:rsid w:val="007E234E"/>
    <w:rsid w:val="007E2D8F"/>
    <w:rsid w:val="007E3082"/>
    <w:rsid w:val="007E5957"/>
    <w:rsid w:val="007E5F64"/>
    <w:rsid w:val="007E726A"/>
    <w:rsid w:val="007F33CC"/>
    <w:rsid w:val="007F5DC5"/>
    <w:rsid w:val="007F6A92"/>
    <w:rsid w:val="008008D8"/>
    <w:rsid w:val="0080639A"/>
    <w:rsid w:val="00807047"/>
    <w:rsid w:val="00811F2C"/>
    <w:rsid w:val="00813FC1"/>
    <w:rsid w:val="008155B8"/>
    <w:rsid w:val="00816037"/>
    <w:rsid w:val="00822134"/>
    <w:rsid w:val="008238B0"/>
    <w:rsid w:val="00824101"/>
    <w:rsid w:val="008274E4"/>
    <w:rsid w:val="008277E1"/>
    <w:rsid w:val="00832E63"/>
    <w:rsid w:val="008331F7"/>
    <w:rsid w:val="008424DA"/>
    <w:rsid w:val="00843AB6"/>
    <w:rsid w:val="00854C3D"/>
    <w:rsid w:val="008616ED"/>
    <w:rsid w:val="00861FCD"/>
    <w:rsid w:val="00863BF2"/>
    <w:rsid w:val="0086620C"/>
    <w:rsid w:val="0086647C"/>
    <w:rsid w:val="0087268D"/>
    <w:rsid w:val="0088089E"/>
    <w:rsid w:val="00880FCF"/>
    <w:rsid w:val="00883F01"/>
    <w:rsid w:val="008872A7"/>
    <w:rsid w:val="0089012F"/>
    <w:rsid w:val="00890FA7"/>
    <w:rsid w:val="0089187D"/>
    <w:rsid w:val="00892895"/>
    <w:rsid w:val="00896C6D"/>
    <w:rsid w:val="008A04CE"/>
    <w:rsid w:val="008A4D02"/>
    <w:rsid w:val="008B3068"/>
    <w:rsid w:val="008B5588"/>
    <w:rsid w:val="008D18A1"/>
    <w:rsid w:val="008D3DA4"/>
    <w:rsid w:val="008D6CF3"/>
    <w:rsid w:val="008E0788"/>
    <w:rsid w:val="008E1A5B"/>
    <w:rsid w:val="008E20CE"/>
    <w:rsid w:val="008E630F"/>
    <w:rsid w:val="008E7F85"/>
    <w:rsid w:val="008F05AF"/>
    <w:rsid w:val="008F0CDD"/>
    <w:rsid w:val="008F4558"/>
    <w:rsid w:val="0090688D"/>
    <w:rsid w:val="00907987"/>
    <w:rsid w:val="00911052"/>
    <w:rsid w:val="00914642"/>
    <w:rsid w:val="009176A9"/>
    <w:rsid w:val="00917CAB"/>
    <w:rsid w:val="00920D48"/>
    <w:rsid w:val="00921B6A"/>
    <w:rsid w:val="009221C1"/>
    <w:rsid w:val="009225A3"/>
    <w:rsid w:val="00922FC1"/>
    <w:rsid w:val="009258F4"/>
    <w:rsid w:val="009301B5"/>
    <w:rsid w:val="00934695"/>
    <w:rsid w:val="009349F5"/>
    <w:rsid w:val="00935834"/>
    <w:rsid w:val="00937A1B"/>
    <w:rsid w:val="00940548"/>
    <w:rsid w:val="00942912"/>
    <w:rsid w:val="009443C3"/>
    <w:rsid w:val="00963F3A"/>
    <w:rsid w:val="0096544C"/>
    <w:rsid w:val="009704F7"/>
    <w:rsid w:val="00971128"/>
    <w:rsid w:val="00975348"/>
    <w:rsid w:val="00980479"/>
    <w:rsid w:val="00981907"/>
    <w:rsid w:val="00982004"/>
    <w:rsid w:val="00985AB3"/>
    <w:rsid w:val="00991C26"/>
    <w:rsid w:val="009965EE"/>
    <w:rsid w:val="009A022E"/>
    <w:rsid w:val="009A21F9"/>
    <w:rsid w:val="009A22D2"/>
    <w:rsid w:val="009B267B"/>
    <w:rsid w:val="009B50A5"/>
    <w:rsid w:val="009C22D0"/>
    <w:rsid w:val="009C3528"/>
    <w:rsid w:val="009C447E"/>
    <w:rsid w:val="009C6888"/>
    <w:rsid w:val="009C7D14"/>
    <w:rsid w:val="009D1878"/>
    <w:rsid w:val="009D2342"/>
    <w:rsid w:val="009E000D"/>
    <w:rsid w:val="009E3BA2"/>
    <w:rsid w:val="009E4070"/>
    <w:rsid w:val="009E4622"/>
    <w:rsid w:val="009E4744"/>
    <w:rsid w:val="009E504B"/>
    <w:rsid w:val="009E7C40"/>
    <w:rsid w:val="009E7E19"/>
    <w:rsid w:val="009F129E"/>
    <w:rsid w:val="009F1F58"/>
    <w:rsid w:val="009F705D"/>
    <w:rsid w:val="00A00AB0"/>
    <w:rsid w:val="00A0283E"/>
    <w:rsid w:val="00A10E07"/>
    <w:rsid w:val="00A1506E"/>
    <w:rsid w:val="00A16838"/>
    <w:rsid w:val="00A2125E"/>
    <w:rsid w:val="00A22232"/>
    <w:rsid w:val="00A227F5"/>
    <w:rsid w:val="00A31016"/>
    <w:rsid w:val="00A31AE5"/>
    <w:rsid w:val="00A336E4"/>
    <w:rsid w:val="00A3439A"/>
    <w:rsid w:val="00A406B3"/>
    <w:rsid w:val="00A4282D"/>
    <w:rsid w:val="00A46444"/>
    <w:rsid w:val="00A51BB4"/>
    <w:rsid w:val="00A51E3F"/>
    <w:rsid w:val="00A51F23"/>
    <w:rsid w:val="00A52099"/>
    <w:rsid w:val="00A5607B"/>
    <w:rsid w:val="00A6542A"/>
    <w:rsid w:val="00A70D9F"/>
    <w:rsid w:val="00A716FB"/>
    <w:rsid w:val="00A72929"/>
    <w:rsid w:val="00A72CC1"/>
    <w:rsid w:val="00A72DB9"/>
    <w:rsid w:val="00A74A5F"/>
    <w:rsid w:val="00A76646"/>
    <w:rsid w:val="00A80BBD"/>
    <w:rsid w:val="00A81849"/>
    <w:rsid w:val="00A8343E"/>
    <w:rsid w:val="00A84252"/>
    <w:rsid w:val="00A854F8"/>
    <w:rsid w:val="00A874F3"/>
    <w:rsid w:val="00A878B9"/>
    <w:rsid w:val="00A95AA4"/>
    <w:rsid w:val="00A95B48"/>
    <w:rsid w:val="00A97541"/>
    <w:rsid w:val="00AA057F"/>
    <w:rsid w:val="00AA3AD7"/>
    <w:rsid w:val="00AB40DC"/>
    <w:rsid w:val="00AB4172"/>
    <w:rsid w:val="00AB5874"/>
    <w:rsid w:val="00AC1879"/>
    <w:rsid w:val="00AC1CDE"/>
    <w:rsid w:val="00AC273F"/>
    <w:rsid w:val="00AC2B84"/>
    <w:rsid w:val="00AC2DB0"/>
    <w:rsid w:val="00AC4CDB"/>
    <w:rsid w:val="00AD175B"/>
    <w:rsid w:val="00AD18BC"/>
    <w:rsid w:val="00AD2D35"/>
    <w:rsid w:val="00AD7B9C"/>
    <w:rsid w:val="00AE2C71"/>
    <w:rsid w:val="00AE32CA"/>
    <w:rsid w:val="00AE334E"/>
    <w:rsid w:val="00AE3685"/>
    <w:rsid w:val="00AE43CB"/>
    <w:rsid w:val="00AE58D9"/>
    <w:rsid w:val="00AF0632"/>
    <w:rsid w:val="00AF323E"/>
    <w:rsid w:val="00B0188E"/>
    <w:rsid w:val="00B0365D"/>
    <w:rsid w:val="00B04F5C"/>
    <w:rsid w:val="00B153B4"/>
    <w:rsid w:val="00B205A7"/>
    <w:rsid w:val="00B2479A"/>
    <w:rsid w:val="00B250CC"/>
    <w:rsid w:val="00B271EC"/>
    <w:rsid w:val="00B3476C"/>
    <w:rsid w:val="00B3687B"/>
    <w:rsid w:val="00B375FE"/>
    <w:rsid w:val="00B42127"/>
    <w:rsid w:val="00B423C2"/>
    <w:rsid w:val="00B44FB1"/>
    <w:rsid w:val="00B50319"/>
    <w:rsid w:val="00B50C31"/>
    <w:rsid w:val="00B51FBF"/>
    <w:rsid w:val="00B52298"/>
    <w:rsid w:val="00B52349"/>
    <w:rsid w:val="00B5407F"/>
    <w:rsid w:val="00B5560B"/>
    <w:rsid w:val="00B568DA"/>
    <w:rsid w:val="00B611A3"/>
    <w:rsid w:val="00B661B8"/>
    <w:rsid w:val="00B673D8"/>
    <w:rsid w:val="00B6743D"/>
    <w:rsid w:val="00B7285A"/>
    <w:rsid w:val="00B749EB"/>
    <w:rsid w:val="00B77215"/>
    <w:rsid w:val="00B773B2"/>
    <w:rsid w:val="00B80DD2"/>
    <w:rsid w:val="00B81E07"/>
    <w:rsid w:val="00B82474"/>
    <w:rsid w:val="00B839A8"/>
    <w:rsid w:val="00B9175A"/>
    <w:rsid w:val="00BA1F8A"/>
    <w:rsid w:val="00BA3FA7"/>
    <w:rsid w:val="00BB1643"/>
    <w:rsid w:val="00BB22B9"/>
    <w:rsid w:val="00BB25A5"/>
    <w:rsid w:val="00BB29EC"/>
    <w:rsid w:val="00BB3BAD"/>
    <w:rsid w:val="00BB591C"/>
    <w:rsid w:val="00BB64DB"/>
    <w:rsid w:val="00BB7626"/>
    <w:rsid w:val="00BB7913"/>
    <w:rsid w:val="00BC1840"/>
    <w:rsid w:val="00BC24BB"/>
    <w:rsid w:val="00BD2926"/>
    <w:rsid w:val="00BD48DB"/>
    <w:rsid w:val="00BE033E"/>
    <w:rsid w:val="00BE0A92"/>
    <w:rsid w:val="00BE2C02"/>
    <w:rsid w:val="00BE4EE6"/>
    <w:rsid w:val="00BF737A"/>
    <w:rsid w:val="00C01C8F"/>
    <w:rsid w:val="00C0570C"/>
    <w:rsid w:val="00C05F19"/>
    <w:rsid w:val="00C108DC"/>
    <w:rsid w:val="00C14311"/>
    <w:rsid w:val="00C156EF"/>
    <w:rsid w:val="00C21A73"/>
    <w:rsid w:val="00C21C0E"/>
    <w:rsid w:val="00C22E0D"/>
    <w:rsid w:val="00C235AF"/>
    <w:rsid w:val="00C236D8"/>
    <w:rsid w:val="00C23EB9"/>
    <w:rsid w:val="00C24D4E"/>
    <w:rsid w:val="00C30DA0"/>
    <w:rsid w:val="00C335C5"/>
    <w:rsid w:val="00C353C1"/>
    <w:rsid w:val="00C374B5"/>
    <w:rsid w:val="00C40E9E"/>
    <w:rsid w:val="00C42C51"/>
    <w:rsid w:val="00C456F4"/>
    <w:rsid w:val="00C46745"/>
    <w:rsid w:val="00C47E30"/>
    <w:rsid w:val="00C5603A"/>
    <w:rsid w:val="00C564E6"/>
    <w:rsid w:val="00C56876"/>
    <w:rsid w:val="00C57760"/>
    <w:rsid w:val="00C615D3"/>
    <w:rsid w:val="00C63087"/>
    <w:rsid w:val="00C64805"/>
    <w:rsid w:val="00C66635"/>
    <w:rsid w:val="00C67473"/>
    <w:rsid w:val="00C73120"/>
    <w:rsid w:val="00C73F93"/>
    <w:rsid w:val="00C76DA6"/>
    <w:rsid w:val="00C826F0"/>
    <w:rsid w:val="00C85401"/>
    <w:rsid w:val="00C866E0"/>
    <w:rsid w:val="00C87B23"/>
    <w:rsid w:val="00C9132E"/>
    <w:rsid w:val="00C91790"/>
    <w:rsid w:val="00C91BE8"/>
    <w:rsid w:val="00C91CF2"/>
    <w:rsid w:val="00C93984"/>
    <w:rsid w:val="00C97969"/>
    <w:rsid w:val="00CA4EE2"/>
    <w:rsid w:val="00CA579F"/>
    <w:rsid w:val="00CB1401"/>
    <w:rsid w:val="00CB5158"/>
    <w:rsid w:val="00CC4A6E"/>
    <w:rsid w:val="00CC51C6"/>
    <w:rsid w:val="00CC672C"/>
    <w:rsid w:val="00CC70C1"/>
    <w:rsid w:val="00CD62FF"/>
    <w:rsid w:val="00CD67AB"/>
    <w:rsid w:val="00CE23D4"/>
    <w:rsid w:val="00CE384E"/>
    <w:rsid w:val="00CF24FD"/>
    <w:rsid w:val="00CF2A98"/>
    <w:rsid w:val="00CF70BB"/>
    <w:rsid w:val="00CF7D4F"/>
    <w:rsid w:val="00D0205D"/>
    <w:rsid w:val="00D042AB"/>
    <w:rsid w:val="00D0721D"/>
    <w:rsid w:val="00D07315"/>
    <w:rsid w:val="00D17423"/>
    <w:rsid w:val="00D20316"/>
    <w:rsid w:val="00D3086D"/>
    <w:rsid w:val="00D30972"/>
    <w:rsid w:val="00D30D0B"/>
    <w:rsid w:val="00D33D31"/>
    <w:rsid w:val="00D35D57"/>
    <w:rsid w:val="00D3655F"/>
    <w:rsid w:val="00D43EEA"/>
    <w:rsid w:val="00D4447F"/>
    <w:rsid w:val="00D503D5"/>
    <w:rsid w:val="00D5145D"/>
    <w:rsid w:val="00D55C94"/>
    <w:rsid w:val="00D60100"/>
    <w:rsid w:val="00D6509D"/>
    <w:rsid w:val="00D65F7E"/>
    <w:rsid w:val="00D66C18"/>
    <w:rsid w:val="00D67206"/>
    <w:rsid w:val="00D7154F"/>
    <w:rsid w:val="00D75461"/>
    <w:rsid w:val="00D761C8"/>
    <w:rsid w:val="00D8129E"/>
    <w:rsid w:val="00D82588"/>
    <w:rsid w:val="00D83B6E"/>
    <w:rsid w:val="00D846F6"/>
    <w:rsid w:val="00D85457"/>
    <w:rsid w:val="00D91676"/>
    <w:rsid w:val="00DA66B2"/>
    <w:rsid w:val="00DB0849"/>
    <w:rsid w:val="00DB2532"/>
    <w:rsid w:val="00DB6CF4"/>
    <w:rsid w:val="00DB7BA2"/>
    <w:rsid w:val="00DB7F01"/>
    <w:rsid w:val="00DC1F1E"/>
    <w:rsid w:val="00DD0E11"/>
    <w:rsid w:val="00DD445C"/>
    <w:rsid w:val="00DD74F2"/>
    <w:rsid w:val="00DD7980"/>
    <w:rsid w:val="00DD7DD3"/>
    <w:rsid w:val="00DF2D65"/>
    <w:rsid w:val="00DF7075"/>
    <w:rsid w:val="00E00793"/>
    <w:rsid w:val="00E0243D"/>
    <w:rsid w:val="00E045CF"/>
    <w:rsid w:val="00E06EBD"/>
    <w:rsid w:val="00E23562"/>
    <w:rsid w:val="00E259A6"/>
    <w:rsid w:val="00E35F96"/>
    <w:rsid w:val="00E36DB1"/>
    <w:rsid w:val="00E40D22"/>
    <w:rsid w:val="00E42F46"/>
    <w:rsid w:val="00E43F27"/>
    <w:rsid w:val="00E45DF1"/>
    <w:rsid w:val="00E4601B"/>
    <w:rsid w:val="00E46238"/>
    <w:rsid w:val="00E464AC"/>
    <w:rsid w:val="00E5091F"/>
    <w:rsid w:val="00E50FE0"/>
    <w:rsid w:val="00E602BE"/>
    <w:rsid w:val="00E61A2A"/>
    <w:rsid w:val="00E65AE3"/>
    <w:rsid w:val="00E66424"/>
    <w:rsid w:val="00E72867"/>
    <w:rsid w:val="00E732F6"/>
    <w:rsid w:val="00E81482"/>
    <w:rsid w:val="00E8213B"/>
    <w:rsid w:val="00E8297A"/>
    <w:rsid w:val="00E946BB"/>
    <w:rsid w:val="00E94C57"/>
    <w:rsid w:val="00E96531"/>
    <w:rsid w:val="00E96BA1"/>
    <w:rsid w:val="00E97F13"/>
    <w:rsid w:val="00EA186D"/>
    <w:rsid w:val="00EA6602"/>
    <w:rsid w:val="00EA7D8F"/>
    <w:rsid w:val="00EB1794"/>
    <w:rsid w:val="00EB34EA"/>
    <w:rsid w:val="00EC13FF"/>
    <w:rsid w:val="00EC225C"/>
    <w:rsid w:val="00EC2F50"/>
    <w:rsid w:val="00EC3A0E"/>
    <w:rsid w:val="00EC65BF"/>
    <w:rsid w:val="00ED1703"/>
    <w:rsid w:val="00ED505E"/>
    <w:rsid w:val="00EE3588"/>
    <w:rsid w:val="00EF090D"/>
    <w:rsid w:val="00EF15F4"/>
    <w:rsid w:val="00EF3865"/>
    <w:rsid w:val="00EF50BD"/>
    <w:rsid w:val="00F01A91"/>
    <w:rsid w:val="00F02C62"/>
    <w:rsid w:val="00F04617"/>
    <w:rsid w:val="00F04ACE"/>
    <w:rsid w:val="00F05FA9"/>
    <w:rsid w:val="00F06415"/>
    <w:rsid w:val="00F1342E"/>
    <w:rsid w:val="00F206E2"/>
    <w:rsid w:val="00F24200"/>
    <w:rsid w:val="00F26730"/>
    <w:rsid w:val="00F44F73"/>
    <w:rsid w:val="00F46B04"/>
    <w:rsid w:val="00F579BF"/>
    <w:rsid w:val="00F62AFF"/>
    <w:rsid w:val="00F6481C"/>
    <w:rsid w:val="00F7010D"/>
    <w:rsid w:val="00F70D5F"/>
    <w:rsid w:val="00F7161D"/>
    <w:rsid w:val="00F720A3"/>
    <w:rsid w:val="00F7256F"/>
    <w:rsid w:val="00F73A89"/>
    <w:rsid w:val="00F74872"/>
    <w:rsid w:val="00F8066F"/>
    <w:rsid w:val="00F81391"/>
    <w:rsid w:val="00F81B06"/>
    <w:rsid w:val="00F81EBE"/>
    <w:rsid w:val="00F82A9E"/>
    <w:rsid w:val="00F839C8"/>
    <w:rsid w:val="00F86E3B"/>
    <w:rsid w:val="00F86FC5"/>
    <w:rsid w:val="00F90DEE"/>
    <w:rsid w:val="00F93A12"/>
    <w:rsid w:val="00F94100"/>
    <w:rsid w:val="00FA47E9"/>
    <w:rsid w:val="00FB11DC"/>
    <w:rsid w:val="00FB3D1B"/>
    <w:rsid w:val="00FC2D9A"/>
    <w:rsid w:val="00FC2DB4"/>
    <w:rsid w:val="00FC77C9"/>
    <w:rsid w:val="00FC7D0F"/>
    <w:rsid w:val="00FD4230"/>
    <w:rsid w:val="00FE2409"/>
    <w:rsid w:val="00FF0104"/>
    <w:rsid w:val="00FF15AC"/>
    <w:rsid w:val="00FF3A96"/>
    <w:rsid w:val="00FF3B37"/>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496529877">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2114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docs.google.com/document/d/13wK3BUMb7wj8Jez5_VxBYFOYC4CRt61qBkUNIXJZ6hM/edit?usp=sharing" TargetMode="External"/><Relationship Id="rId18" Type="http://schemas.openxmlformats.org/officeDocument/2006/relationships/hyperlink" Target="http://asccc.org/content/application-statewide-servi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docs.google.com/document/d/1CvHrnsCpyGiXNmcbs-z0zzjQz_-FsmmG/edit?usp=sharing&amp;ouid=111725550502413512650&amp;rtpof=true&amp;sd=true" TargetMode="External"/><Relationship Id="rId17" Type="http://schemas.openxmlformats.org/officeDocument/2006/relationships/hyperlink" Target="https://drive.google.com/drive/folders/1HTQ6dE6LzW_5ZwSzo9b1AUb5R476U7aX?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c.org/calenda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DL77x-js2d55HXfcB5SvEVWMouuZa5he?usp=shar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sccc.org/resolutions/support-all-gender-restrooms-california-community-college-campuses" TargetMode="External"/><Relationship Id="rId23" Type="http://schemas.openxmlformats.org/officeDocument/2006/relationships/header" Target="header3.xml"/><Relationship Id="rId10" Type="http://schemas.openxmlformats.org/officeDocument/2006/relationships/hyperlink" Target="https://asccc.org/events/april-7-2022-900am/2022-spring-plenary-session-hybrid-ev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bhYjMyMsD5NoldRfspbYTLl-VP3e6EmE/edit?usp=sharing&amp;ouid=111725550502413512650&amp;rtpof=true&amp;sd=true" TargetMode="External"/><Relationship Id="rId14" Type="http://schemas.openxmlformats.org/officeDocument/2006/relationships/hyperlink" Target="https://asccc.org/resolutions/support-anti-racism-pledg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5218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67</cp:revision>
  <cp:lastPrinted>2017-04-13T00:50:00Z</cp:lastPrinted>
  <dcterms:created xsi:type="dcterms:W3CDTF">2022-02-08T00:39:00Z</dcterms:created>
  <dcterms:modified xsi:type="dcterms:W3CDTF">2022-02-09T02:39:00Z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